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2EFA1" w14:textId="1CAB6C3F" w:rsidR="00B94AE5" w:rsidRPr="005F69E2" w:rsidRDefault="00B94AE5" w:rsidP="006707EA">
      <w:pPr>
        <w:jc w:val="center"/>
        <w:rPr>
          <w:b/>
          <w:noProof/>
          <w:sz w:val="24"/>
          <w:szCs w:val="24"/>
          <w:lang w:val="pt-BR"/>
        </w:rPr>
      </w:pPr>
      <w:r w:rsidRPr="005F69E2">
        <w:rPr>
          <w:b/>
          <w:noProof/>
          <w:sz w:val="24"/>
          <w:szCs w:val="24"/>
          <w:lang w:val="pt-BR" w:eastAsia="pt-BR"/>
        </w:rPr>
        <mc:AlternateContent>
          <mc:Choice Requires="wps">
            <w:drawing>
              <wp:anchor distT="0" distB="0" distL="114300" distR="114300" simplePos="0" relativeHeight="251658240" behindDoc="0" locked="0" layoutInCell="1" allowOverlap="1" wp14:anchorId="0EEA088C" wp14:editId="27F44581">
                <wp:simplePos x="0" y="0"/>
                <wp:positionH relativeFrom="margin">
                  <wp:posOffset>-526073</wp:posOffset>
                </wp:positionH>
                <wp:positionV relativeFrom="paragraph">
                  <wp:posOffset>-180241</wp:posOffset>
                </wp:positionV>
                <wp:extent cx="6776604" cy="9224596"/>
                <wp:effectExtent l="19050" t="19050" r="24765" b="15240"/>
                <wp:wrapNone/>
                <wp:docPr id="1649326069" name="Rectángulo 1649326069"/>
                <wp:cNvGraphicFramePr/>
                <a:graphic xmlns:a="http://schemas.openxmlformats.org/drawingml/2006/main">
                  <a:graphicData uri="http://schemas.microsoft.com/office/word/2010/wordprocessingShape">
                    <wps:wsp>
                      <wps:cNvSpPr/>
                      <wps:spPr>
                        <a:xfrm>
                          <a:off x="0" y="0"/>
                          <a:ext cx="6776604" cy="9224596"/>
                        </a:xfrm>
                        <a:prstGeom prst="rect">
                          <a:avLst/>
                        </a:prstGeom>
                        <a:noFill/>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rto="http://schemas.microsoft.com/office/word/2006/arto" xmlns:cx1="http://schemas.microsoft.com/office/drawing/2015/9/8/chartex">
            <w:pict>
              <v:rect w14:anchorId="59AC2ACB" id="Rectángulo 1649326069" o:spid="_x0000_s1026" style="position:absolute;margin-left:-41.4pt;margin-top:-14.2pt;width:533.6pt;height:726.3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AHcQIAAEIFAAAOAAAAZHJzL2Uyb0RvYy54bWysVEtPGzEQvlfqf7B8L5us8oCIDYpAVJUQ&#10;IKDibLw2WdXrccdONumv79j7SEpzqnrxjne+ec/ny6tdbdhWoa/AFnx8NuJMWQllZd8L/v3l9ss5&#10;Zz4IWwoDVhV8rzy/Wn7+dNm4hcphDaZUyMiJ9YvGFXwdgltkmZdrVQt/Bk5ZUmrAWgS64ntWomjI&#10;e22yfDSaZQ1g6RCk8p7+3rRKvkz+tVYyPGjtVWCm4JRbSCem8y2e2fJSLN5RuHUluzTEP2RRi8pS&#10;0MHVjQiCbbD6y1VdSQQPOpxJqDPQupIq1UDVjEcfqnleC6dSLdQc74Y2+f/nVt5vn90jUhsa5xee&#10;xFjFTmMdv5Qf26Vm7YdmqV1gkn7O5vPZbDThTJLuIs8n04tZbGd2MHfow1cFNYtCwZGmkZoktnc+&#10;tNAeEqNZuK2MSRMxljUFz8+n82my8GCqMmojLi2HujbItoLGGnbjLu4RirIwlpI5VJWksDcqujD2&#10;SWlWlVRH3gaIC3fwKaRUNvT1JHQ005TBYDg+ZWhCn0yHjWYqLeJgODpl+GfEwSJFBRsG47qygKcc&#10;lD+GyC2+r76tOZb/BuX+ERlCSwPv5G1Fk7kTPjwKpL0nhhCXwwMd2gBNADqJszXgr1P/I57WkbSc&#10;NcSjgvufG4GKM/PN0qJejCeTSLx0mUznOV3wWPN2rLGb+hpopmN6NZxMYsQH04saoX4lyq9iVFIJ&#10;Kyl2wWXA/nIdWn7ToyHVapVgRDYnwp19djI6j12Nm/eyexXouvUMtNn30HNOLD5saYuNlhZWmwC6&#10;Sit86GvXbyJqIkH3qMSX4PieUIenb/kbAAD//wMAUEsDBBQABgAIAAAAIQBYMCKo4gAAAAwBAAAP&#10;AAAAZHJzL2Rvd25yZXYueG1sTI9NS8QwEIbvgv8hjOBFdtOtRbK16SKCB/Ggrh/gLZuObbGZ1CTd&#10;rf56x5Pe3mEe3nmm2sxuEHsMsfekYbXMQCBZ3/TUanh+ulkoEDEZaszgCTV8YYRNfXxUmbLxB3rE&#10;/Ta1gksolkZDl9JYShlth87EpR+RePfugzOJx9DKJpgDl7tB5ll2IZ3piS90ZsTrDu3HdnIa3j5n&#10;ex/O7GtQL9PD7fddWvXtWuvTk/nqEkTCOf3B8KvP6lCz085P1EQxaFionNUTh1wVIJhYq4LDjtEi&#10;L85B1pX8/0T9AwAA//8DAFBLAQItABQABgAIAAAAIQC2gziS/gAAAOEBAAATAAAAAAAAAAAAAAAA&#10;AAAAAABbQ29udGVudF9UeXBlc10ueG1sUEsBAi0AFAAGAAgAAAAhADj9If/WAAAAlAEAAAsAAAAA&#10;AAAAAAAAAAAALwEAAF9yZWxzLy5yZWxzUEsBAi0AFAAGAAgAAAAhAB8ioAdxAgAAQgUAAA4AAAAA&#10;AAAAAAAAAAAALgIAAGRycy9lMm9Eb2MueG1sUEsBAi0AFAAGAAgAAAAhAFgwIqjiAAAADAEAAA8A&#10;AAAAAAAAAAAAAAAAywQAAGRycy9kb3ducmV2LnhtbFBLBQYAAAAABAAEAPMAAADaBQAAAAA=&#10;" filled="f" strokecolor="black [3213]" strokeweight="2.25pt">
                <w10:wrap anchorx="margin"/>
              </v:rect>
            </w:pict>
          </mc:Fallback>
        </mc:AlternateContent>
      </w:r>
    </w:p>
    <w:p w14:paraId="0931AC33" w14:textId="77777777" w:rsidR="00B94AE5" w:rsidRPr="005F69E2" w:rsidRDefault="00B94AE5" w:rsidP="006707EA">
      <w:pPr>
        <w:jc w:val="center"/>
        <w:rPr>
          <w:b/>
          <w:noProof/>
          <w:sz w:val="24"/>
          <w:szCs w:val="24"/>
          <w:lang w:val="pt-BR"/>
        </w:rPr>
      </w:pPr>
    </w:p>
    <w:p w14:paraId="1EC2DB09" w14:textId="5578F713" w:rsidR="00494414" w:rsidRPr="005F69E2" w:rsidRDefault="00494414" w:rsidP="006707EA">
      <w:pPr>
        <w:jc w:val="center"/>
        <w:rPr>
          <w:b/>
          <w:noProof/>
          <w:sz w:val="24"/>
          <w:szCs w:val="24"/>
          <w:lang w:val="pt-BR"/>
        </w:rPr>
      </w:pPr>
    </w:p>
    <w:p w14:paraId="6F4BDA87" w14:textId="25231F04" w:rsidR="006707EA" w:rsidRPr="005F69E2" w:rsidRDefault="00943CD4" w:rsidP="006707EA">
      <w:pPr>
        <w:jc w:val="center"/>
        <w:rPr>
          <w:b/>
          <w:i/>
          <w:iCs/>
          <w:sz w:val="24"/>
          <w:szCs w:val="24"/>
          <w:lang w:val="pt-BR"/>
        </w:rPr>
      </w:pPr>
      <w:r w:rsidRPr="005F69E2">
        <w:rPr>
          <w:b/>
          <w:noProof/>
          <w:sz w:val="24"/>
          <w:szCs w:val="24"/>
          <w:lang w:val="pt-BR"/>
        </w:rPr>
        <w:t>MUNICÍPIO DE ITAJAÍ</w:t>
      </w:r>
    </w:p>
    <w:p w14:paraId="6B851190" w14:textId="34764F02" w:rsidR="006707EA" w:rsidRPr="005F69E2" w:rsidRDefault="00366B59" w:rsidP="006707EA">
      <w:pPr>
        <w:jc w:val="center"/>
        <w:rPr>
          <w:bCs/>
          <w:iCs/>
          <w:sz w:val="24"/>
          <w:szCs w:val="24"/>
          <w:lang w:val="pt-BR"/>
        </w:rPr>
      </w:pPr>
      <w:r w:rsidRPr="005F69E2">
        <w:rPr>
          <w:noProof/>
          <w:lang w:val="pt-BR" w:eastAsia="pt-BR"/>
        </w:rPr>
        <w:drawing>
          <wp:anchor distT="0" distB="0" distL="114300" distR="114300" simplePos="0" relativeHeight="251658241" behindDoc="0" locked="0" layoutInCell="1" allowOverlap="1" wp14:anchorId="6EC9E4EF" wp14:editId="39C1D093">
            <wp:simplePos x="0" y="0"/>
            <wp:positionH relativeFrom="margin">
              <wp:align>center</wp:align>
            </wp:positionH>
            <wp:positionV relativeFrom="paragraph">
              <wp:posOffset>168275</wp:posOffset>
            </wp:positionV>
            <wp:extent cx="1828800" cy="506730"/>
            <wp:effectExtent l="0" t="0" r="0" b="762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p>
    <w:p w14:paraId="6AFFAE8E" w14:textId="7EBD0503" w:rsidR="006707EA" w:rsidRPr="005F69E2" w:rsidRDefault="006707EA" w:rsidP="006707EA">
      <w:pPr>
        <w:jc w:val="center"/>
        <w:rPr>
          <w:bCs/>
          <w:iCs/>
          <w:sz w:val="24"/>
          <w:szCs w:val="24"/>
          <w:lang w:val="pt-BR"/>
        </w:rPr>
      </w:pPr>
    </w:p>
    <w:p w14:paraId="6DD8777E" w14:textId="6FC53556" w:rsidR="006707EA" w:rsidRPr="005F69E2" w:rsidRDefault="006707EA" w:rsidP="006707EA">
      <w:pPr>
        <w:jc w:val="center"/>
        <w:rPr>
          <w:bCs/>
          <w:iCs/>
          <w:sz w:val="24"/>
          <w:szCs w:val="24"/>
          <w:lang w:val="pt-BR"/>
        </w:rPr>
      </w:pPr>
    </w:p>
    <w:p w14:paraId="7F6C6DC3" w14:textId="77777777" w:rsidR="00C60E93" w:rsidRPr="005F69E2" w:rsidRDefault="00C60E93" w:rsidP="00B85D50">
      <w:pPr>
        <w:jc w:val="center"/>
        <w:rPr>
          <w:b/>
          <w:sz w:val="24"/>
          <w:szCs w:val="24"/>
          <w:lang w:val="pt-BR"/>
        </w:rPr>
      </w:pPr>
    </w:p>
    <w:p w14:paraId="1C9D3943" w14:textId="77777777" w:rsidR="0031457D" w:rsidRPr="005F69E2" w:rsidRDefault="0031457D" w:rsidP="00B85D50">
      <w:pPr>
        <w:jc w:val="center"/>
        <w:rPr>
          <w:b/>
          <w:sz w:val="24"/>
          <w:szCs w:val="24"/>
          <w:lang w:val="pt-BR"/>
        </w:rPr>
      </w:pPr>
    </w:p>
    <w:p w14:paraId="52351ED4" w14:textId="20F308D1" w:rsidR="00B85D50" w:rsidRPr="005F69E2" w:rsidRDefault="00B85D50" w:rsidP="00B85D50">
      <w:pPr>
        <w:jc w:val="center"/>
        <w:rPr>
          <w:b/>
          <w:sz w:val="24"/>
          <w:szCs w:val="24"/>
          <w:lang w:val="pt-BR"/>
        </w:rPr>
      </w:pPr>
      <w:bookmarkStart w:id="0" w:name="_GoBack"/>
      <w:r w:rsidRPr="005F69E2">
        <w:rPr>
          <w:b/>
          <w:sz w:val="24"/>
          <w:szCs w:val="24"/>
          <w:lang w:val="pt-BR"/>
        </w:rPr>
        <w:t>LICITAÇÃO PÚBLICA COM DIVULGAÇÃO INTERNACIONAL (LPI) PARA EXECUÇÃO DAS OBRAS DE LIGAÇÃO DA Av. CEL. MARCOS KONDER E AV. IRINEU BORNHAUSEN (RUA DO PORTO).</w:t>
      </w:r>
    </w:p>
    <w:bookmarkEnd w:id="0"/>
    <w:p w14:paraId="6034ED9F" w14:textId="68823E34" w:rsidR="002842B0" w:rsidRPr="002842B0" w:rsidRDefault="00B85D50" w:rsidP="002842B0">
      <w:pPr>
        <w:jc w:val="center"/>
        <w:rPr>
          <w:rFonts w:eastAsia="Times New Roman" w:cs="Times New Roman"/>
          <w:kern w:val="0"/>
          <w:sz w:val="24"/>
          <w:szCs w:val="24"/>
          <w:lang w:val="pt-BR" w:eastAsia="pt-BR"/>
          <w14:ligatures w14:val="none"/>
        </w:rPr>
      </w:pPr>
      <w:r w:rsidRPr="005F69E2">
        <w:rPr>
          <w:b/>
          <w:sz w:val="24"/>
          <w:szCs w:val="24"/>
          <w:lang w:val="pt-BR"/>
        </w:rPr>
        <w:t xml:space="preserve">CHAVE TCE: </w:t>
      </w:r>
      <w:r w:rsidR="002842B0" w:rsidRPr="002842B0">
        <w:rPr>
          <w:b/>
          <w:sz w:val="24"/>
          <w:szCs w:val="24"/>
          <w:lang w:val="pt-BR"/>
        </w:rPr>
        <w:t>A8FCF33F125100F6FEC96D41771DA72E2D6B0215</w:t>
      </w:r>
    </w:p>
    <w:p w14:paraId="5AEC8E85" w14:textId="165F4709" w:rsidR="00B85D50" w:rsidRPr="005F69E2" w:rsidRDefault="00B85D50" w:rsidP="00B85D50">
      <w:pPr>
        <w:jc w:val="center"/>
        <w:rPr>
          <w:b/>
          <w:sz w:val="24"/>
          <w:szCs w:val="24"/>
          <w:lang w:val="pt-BR"/>
        </w:rPr>
      </w:pPr>
    </w:p>
    <w:p w14:paraId="246D0AFF" w14:textId="24F290B2" w:rsidR="006707EA" w:rsidRPr="005F69E2" w:rsidRDefault="00B85D50" w:rsidP="00B85D50">
      <w:pPr>
        <w:jc w:val="center"/>
        <w:rPr>
          <w:b/>
          <w:sz w:val="24"/>
          <w:szCs w:val="24"/>
          <w:lang w:val="pt-BR"/>
        </w:rPr>
      </w:pPr>
      <w:r w:rsidRPr="005F69E2">
        <w:rPr>
          <w:b/>
          <w:sz w:val="24"/>
          <w:szCs w:val="24"/>
          <w:lang w:val="pt-BR"/>
        </w:rPr>
        <w:t xml:space="preserve">SIPE </w:t>
      </w:r>
      <w:r w:rsidR="0042414F" w:rsidRPr="0042414F">
        <w:rPr>
          <w:b/>
          <w:sz w:val="24"/>
          <w:szCs w:val="24"/>
          <w:lang w:val="pt-BR"/>
        </w:rPr>
        <w:t>191380/2023</w:t>
      </w:r>
    </w:p>
    <w:p w14:paraId="0071071D" w14:textId="77777777" w:rsidR="0031457D" w:rsidRPr="005F69E2" w:rsidRDefault="0031457D" w:rsidP="00B85D50">
      <w:pPr>
        <w:jc w:val="center"/>
        <w:rPr>
          <w:b/>
          <w:i/>
          <w:iCs/>
          <w:sz w:val="24"/>
          <w:szCs w:val="24"/>
          <w:lang w:val="pt-BR"/>
        </w:rPr>
      </w:pPr>
    </w:p>
    <w:p w14:paraId="7EFD3F56" w14:textId="23C71A8A" w:rsidR="006707EA" w:rsidRPr="005F69E2" w:rsidRDefault="004D25DD" w:rsidP="006707EA">
      <w:pPr>
        <w:jc w:val="center"/>
        <w:rPr>
          <w:b/>
          <w:bCs/>
          <w:sz w:val="24"/>
          <w:szCs w:val="24"/>
          <w:lang w:val="pt-BR"/>
        </w:rPr>
      </w:pPr>
      <w:r w:rsidRPr="005F69E2">
        <w:rPr>
          <w:b/>
          <w:bCs/>
          <w:sz w:val="24"/>
          <w:szCs w:val="24"/>
          <w:lang w:val="pt-BR"/>
        </w:rPr>
        <w:t xml:space="preserve">LPI No </w:t>
      </w:r>
      <w:r w:rsidR="00EC348E">
        <w:rPr>
          <w:b/>
          <w:bCs/>
          <w:sz w:val="24"/>
          <w:szCs w:val="24"/>
          <w:lang w:val="pt-BR"/>
        </w:rPr>
        <w:t>007/2023</w:t>
      </w:r>
    </w:p>
    <w:p w14:paraId="2DDC9F0D" w14:textId="77777777" w:rsidR="0031457D" w:rsidRPr="005F69E2" w:rsidRDefault="0031457D" w:rsidP="006707EA">
      <w:pPr>
        <w:jc w:val="center"/>
        <w:rPr>
          <w:b/>
          <w:bCs/>
          <w:sz w:val="24"/>
          <w:szCs w:val="24"/>
          <w:lang w:val="pt-BR"/>
        </w:rPr>
      </w:pPr>
    </w:p>
    <w:p w14:paraId="2E0DD661" w14:textId="5AA9F6ED" w:rsidR="006707EA" w:rsidRPr="005F69E2" w:rsidRDefault="006707EA" w:rsidP="00053D2E">
      <w:pPr>
        <w:jc w:val="center"/>
        <w:rPr>
          <w:b/>
          <w:bCs/>
          <w:i/>
          <w:iCs/>
          <w:sz w:val="24"/>
          <w:szCs w:val="24"/>
          <w:lang w:val="pt-BR"/>
        </w:rPr>
      </w:pPr>
      <w:r w:rsidRPr="005F69E2">
        <w:rPr>
          <w:b/>
          <w:bCs/>
          <w:sz w:val="24"/>
          <w:szCs w:val="24"/>
          <w:lang w:val="pt-BR"/>
        </w:rPr>
        <w:t>EMPREITADA POR PREÇOS UNITÁRIOS</w:t>
      </w:r>
    </w:p>
    <w:p w14:paraId="13C36EB3" w14:textId="77777777" w:rsidR="00053D2E" w:rsidRPr="005F69E2" w:rsidRDefault="00053D2E" w:rsidP="00053D2E">
      <w:pPr>
        <w:jc w:val="center"/>
        <w:rPr>
          <w:b/>
          <w:bCs/>
          <w:sz w:val="24"/>
          <w:szCs w:val="24"/>
          <w:lang w:val="pt-BR"/>
        </w:rPr>
      </w:pPr>
    </w:p>
    <w:p w14:paraId="63E60E58" w14:textId="77777777" w:rsidR="006707EA" w:rsidRPr="005F69E2" w:rsidRDefault="006707EA" w:rsidP="006707EA">
      <w:pPr>
        <w:jc w:val="center"/>
        <w:rPr>
          <w:b/>
          <w:i/>
          <w:iCs/>
          <w:sz w:val="24"/>
          <w:szCs w:val="24"/>
          <w:lang w:val="pt-BR"/>
        </w:rPr>
      </w:pPr>
      <w:r w:rsidRPr="005F69E2">
        <w:rPr>
          <w:b/>
          <w:sz w:val="24"/>
          <w:szCs w:val="24"/>
          <w:lang w:val="pt-BR"/>
        </w:rPr>
        <w:t>FONPLATA BANCO DE DESENVOLVIMENTO</w:t>
      </w:r>
    </w:p>
    <w:p w14:paraId="0BC12E46" w14:textId="77777777" w:rsidR="006707EA" w:rsidRPr="005F69E2" w:rsidRDefault="006707EA" w:rsidP="006707EA">
      <w:pPr>
        <w:jc w:val="center"/>
        <w:rPr>
          <w:bCs/>
          <w:iCs/>
          <w:sz w:val="24"/>
          <w:szCs w:val="24"/>
          <w:lang w:val="pt-BR"/>
        </w:rPr>
      </w:pPr>
    </w:p>
    <w:p w14:paraId="0D18E0EA" w14:textId="7F8045AC" w:rsidR="006707EA" w:rsidRPr="005F69E2" w:rsidRDefault="00621F31" w:rsidP="006707EA">
      <w:pPr>
        <w:jc w:val="center"/>
        <w:rPr>
          <w:b/>
          <w:i/>
          <w:iCs/>
          <w:sz w:val="24"/>
          <w:szCs w:val="24"/>
          <w:lang w:val="pt-BR"/>
        </w:rPr>
      </w:pPr>
      <w:r w:rsidRPr="005F69E2">
        <w:rPr>
          <w:b/>
          <w:sz w:val="24"/>
          <w:szCs w:val="24"/>
          <w:lang w:val="pt-BR"/>
        </w:rPr>
        <w:t>CONTRATO DE EMPRÉSTIMO No BRA-21/2018</w:t>
      </w:r>
    </w:p>
    <w:p w14:paraId="0E792E4D" w14:textId="77777777" w:rsidR="006707EA" w:rsidRPr="005F69E2" w:rsidRDefault="006707EA" w:rsidP="006707EA">
      <w:pPr>
        <w:jc w:val="center"/>
        <w:rPr>
          <w:b/>
          <w:sz w:val="24"/>
          <w:szCs w:val="24"/>
          <w:lang w:val="pt-BR"/>
        </w:rPr>
      </w:pPr>
    </w:p>
    <w:p w14:paraId="59F209C7" w14:textId="77AFEB7C" w:rsidR="006707EA" w:rsidRPr="005F69E2" w:rsidRDefault="006707EA" w:rsidP="006707EA">
      <w:pPr>
        <w:jc w:val="center"/>
        <w:rPr>
          <w:b/>
          <w:i/>
          <w:iCs/>
          <w:sz w:val="24"/>
          <w:szCs w:val="24"/>
          <w:lang w:val="pt-BR"/>
        </w:rPr>
      </w:pPr>
      <w:r w:rsidRPr="005F69E2">
        <w:rPr>
          <w:b/>
          <w:sz w:val="24"/>
          <w:szCs w:val="24"/>
          <w:lang w:val="pt-BR"/>
        </w:rPr>
        <w:t xml:space="preserve">“Programa </w:t>
      </w:r>
      <w:r w:rsidR="00B2519D" w:rsidRPr="005F69E2">
        <w:rPr>
          <w:b/>
          <w:sz w:val="24"/>
          <w:szCs w:val="24"/>
          <w:lang w:val="pt-BR"/>
        </w:rPr>
        <w:t>Itajaí 2040-Moderna e Sus</w:t>
      </w:r>
      <w:r w:rsidR="00537E44" w:rsidRPr="005F69E2">
        <w:rPr>
          <w:b/>
          <w:sz w:val="24"/>
          <w:szCs w:val="24"/>
          <w:lang w:val="pt-BR"/>
        </w:rPr>
        <w:t>tentável</w:t>
      </w:r>
      <w:r w:rsidRPr="005F69E2">
        <w:rPr>
          <w:b/>
          <w:sz w:val="24"/>
          <w:szCs w:val="24"/>
          <w:lang w:val="pt-BR"/>
        </w:rPr>
        <w:t>”</w:t>
      </w:r>
    </w:p>
    <w:p w14:paraId="356DEDE9" w14:textId="77777777" w:rsidR="006707EA" w:rsidRPr="005F69E2" w:rsidRDefault="006707EA" w:rsidP="006707EA">
      <w:pPr>
        <w:rPr>
          <w:bCs/>
          <w:iCs/>
          <w:sz w:val="24"/>
          <w:szCs w:val="24"/>
          <w:lang w:val="pt-BR"/>
        </w:rPr>
      </w:pPr>
    </w:p>
    <w:p w14:paraId="554CDC95" w14:textId="0DEA0076" w:rsidR="006707EA" w:rsidRPr="0042414F" w:rsidRDefault="00EC348E" w:rsidP="006707EA">
      <w:pPr>
        <w:jc w:val="center"/>
        <w:rPr>
          <w:b/>
          <w:iCs/>
          <w:sz w:val="24"/>
          <w:szCs w:val="24"/>
          <w:lang w:val="pt-BR"/>
        </w:rPr>
      </w:pPr>
      <w:r>
        <w:rPr>
          <w:b/>
          <w:sz w:val="24"/>
          <w:szCs w:val="24"/>
          <w:lang w:val="pt-BR"/>
        </w:rPr>
        <w:t>ITAJAÍ, 15 DE AGOSTO</w:t>
      </w:r>
      <w:r w:rsidR="0042414F" w:rsidRPr="0042414F">
        <w:rPr>
          <w:b/>
          <w:sz w:val="24"/>
          <w:szCs w:val="24"/>
          <w:lang w:val="pt-BR"/>
        </w:rPr>
        <w:t xml:space="preserve"> DE 2023.</w:t>
      </w:r>
    </w:p>
    <w:p w14:paraId="4A4DED63" w14:textId="2A98D7F1" w:rsidR="006707EA" w:rsidRPr="005F69E2" w:rsidRDefault="006707EA" w:rsidP="0031457D">
      <w:pPr>
        <w:jc w:val="center"/>
        <w:rPr>
          <w:rFonts w:cs="Times New Roman"/>
          <w:b/>
          <w:i/>
          <w:highlight w:val="yellow"/>
          <w:lang w:val="pt-BR"/>
        </w:rPr>
      </w:pPr>
      <w:r w:rsidRPr="005F69E2">
        <w:rPr>
          <w:rFonts w:cs="Times New Roman"/>
          <w:b/>
          <w:i/>
          <w:highlight w:val="yellow"/>
          <w:lang w:val="pt-BR"/>
        </w:rPr>
        <w:br w:type="page"/>
      </w:r>
    </w:p>
    <w:p w14:paraId="2CE03920" w14:textId="5884C420" w:rsidR="00942281" w:rsidRPr="005F69E2" w:rsidRDefault="00942281" w:rsidP="00942281">
      <w:pPr>
        <w:jc w:val="center"/>
        <w:rPr>
          <w:rFonts w:cs="Times New Roman"/>
          <w:b/>
          <w:lang w:val="pt-BR"/>
        </w:rPr>
      </w:pPr>
      <w:r w:rsidRPr="005F69E2">
        <w:rPr>
          <w:rFonts w:cs="Times New Roman"/>
          <w:b/>
          <w:lang w:val="pt-BR"/>
        </w:rPr>
        <w:lastRenderedPageBreak/>
        <w:t>SUMÁRIO</w:t>
      </w:r>
    </w:p>
    <w:p w14:paraId="2E739FA0" w14:textId="548CF877" w:rsidR="00942281" w:rsidRPr="005F69E2" w:rsidRDefault="00942281" w:rsidP="005A372C">
      <w:pPr>
        <w:spacing w:before="120" w:after="120"/>
        <w:jc w:val="both"/>
        <w:rPr>
          <w:rFonts w:cs="Times New Roman"/>
          <w:b/>
          <w:lang w:val="pt-BR"/>
        </w:rPr>
      </w:pPr>
      <w:r w:rsidRPr="005F69E2">
        <w:rPr>
          <w:rFonts w:cs="Times New Roman"/>
          <w:b/>
          <w:lang w:val="pt-BR"/>
        </w:rPr>
        <w:t>PARTE 1 – PROCEDIMENTOS DE LICITAÇÃO</w:t>
      </w:r>
    </w:p>
    <w:p w14:paraId="627A3125" w14:textId="3F24D23C" w:rsidR="00942281" w:rsidRPr="005F69E2" w:rsidRDefault="00942281" w:rsidP="005A372C">
      <w:pPr>
        <w:spacing w:before="120" w:after="120"/>
        <w:jc w:val="both"/>
        <w:rPr>
          <w:rFonts w:cs="Times New Roman"/>
          <w:b/>
          <w:lang w:val="pt-BR"/>
        </w:rPr>
      </w:pPr>
      <w:r w:rsidRPr="005F69E2">
        <w:rPr>
          <w:rFonts w:cs="Times New Roman"/>
          <w:b/>
          <w:lang w:val="pt-BR"/>
        </w:rPr>
        <w:t>Seção 1 - Instruções aos Concorrentes (IAC)</w:t>
      </w:r>
    </w:p>
    <w:p w14:paraId="46E117CA" w14:textId="02A21BF2" w:rsidR="00942281" w:rsidRPr="005F69E2" w:rsidRDefault="00942281" w:rsidP="005A372C">
      <w:pPr>
        <w:spacing w:before="120" w:after="120"/>
        <w:jc w:val="both"/>
        <w:rPr>
          <w:rFonts w:cs="Times New Roman"/>
          <w:lang w:val="pt-BR"/>
        </w:rPr>
      </w:pPr>
      <w:r w:rsidRPr="005F69E2">
        <w:rPr>
          <w:rFonts w:cs="Times New Roman"/>
          <w:lang w:val="pt-BR"/>
        </w:rPr>
        <w:t>Esta Seção fornece informação relevante para auxiliar os Concorrentes a preparar suas propostas. Contém também informação sobre a apresentação, abertura e avaliação das propostas e adjudicação de Contratos. Estas Instruções aos Concorrentes (IAC) não devem fazer parte do contrato e deixam de ser válidas após a assinatura do contrato.</w:t>
      </w:r>
    </w:p>
    <w:p w14:paraId="5C99FF31" w14:textId="2016C5B8" w:rsidR="00942281" w:rsidRPr="005F69E2" w:rsidRDefault="00942281" w:rsidP="005A372C">
      <w:pPr>
        <w:spacing w:before="120" w:after="120"/>
        <w:jc w:val="both"/>
        <w:rPr>
          <w:rFonts w:cs="Times New Roman"/>
          <w:b/>
          <w:lang w:val="pt-BR"/>
        </w:rPr>
      </w:pPr>
      <w:r w:rsidRPr="005F69E2">
        <w:rPr>
          <w:rFonts w:cs="Times New Roman"/>
          <w:b/>
          <w:lang w:val="pt-BR"/>
        </w:rPr>
        <w:t>A Seção 1 contém disposições que devem ser utilizadas sem modificação.</w:t>
      </w:r>
    </w:p>
    <w:p w14:paraId="17A86C5B" w14:textId="24ABDD2B" w:rsidR="00942281" w:rsidRPr="005F69E2" w:rsidRDefault="00942281" w:rsidP="005A372C">
      <w:pPr>
        <w:spacing w:before="120" w:after="120"/>
        <w:jc w:val="both"/>
        <w:rPr>
          <w:rFonts w:cs="Times New Roman"/>
          <w:b/>
          <w:lang w:val="pt-BR"/>
        </w:rPr>
      </w:pPr>
      <w:r w:rsidRPr="005F69E2">
        <w:rPr>
          <w:rFonts w:cs="Times New Roman"/>
          <w:b/>
          <w:lang w:val="pt-BR"/>
        </w:rPr>
        <w:t>Seção 2 - Dados da Licitação (DDL)</w:t>
      </w:r>
    </w:p>
    <w:p w14:paraId="5EB0FDEF" w14:textId="70508360" w:rsidR="00942281" w:rsidRPr="005F69E2" w:rsidRDefault="00942281" w:rsidP="005A372C">
      <w:pPr>
        <w:spacing w:before="120" w:after="120"/>
        <w:jc w:val="both"/>
        <w:rPr>
          <w:rFonts w:cs="Times New Roman"/>
          <w:lang w:val="pt-BR"/>
        </w:rPr>
      </w:pPr>
      <w:r w:rsidRPr="005F69E2">
        <w:rPr>
          <w:rFonts w:cs="Times New Roman"/>
          <w:lang w:val="pt-BR"/>
        </w:rPr>
        <w:t xml:space="preserve">Esta Seção consiste de disposições específicas de cada aquisição e suplementam a informação ou requisitos incluídos na Seção 1, Instruções aos Concorrentes (IAC). </w:t>
      </w:r>
    </w:p>
    <w:p w14:paraId="009DFB15" w14:textId="5BCCE206" w:rsidR="00942281" w:rsidRPr="005F69E2" w:rsidRDefault="00942281" w:rsidP="005A372C">
      <w:pPr>
        <w:spacing w:before="120" w:after="120"/>
        <w:jc w:val="both"/>
        <w:rPr>
          <w:rFonts w:cs="Times New Roman"/>
          <w:b/>
          <w:lang w:val="pt-BR"/>
        </w:rPr>
      </w:pPr>
      <w:r w:rsidRPr="005F69E2">
        <w:rPr>
          <w:rFonts w:cs="Times New Roman"/>
          <w:b/>
          <w:lang w:val="pt-BR"/>
        </w:rPr>
        <w:t>Seção 3 – Requisitos de Elegibilidade e Qualificação</w:t>
      </w:r>
    </w:p>
    <w:p w14:paraId="2D7304B5" w14:textId="5E07EC99" w:rsidR="00942281" w:rsidRPr="005F69E2" w:rsidRDefault="00942281" w:rsidP="005A372C">
      <w:pPr>
        <w:spacing w:before="120" w:after="120"/>
        <w:jc w:val="both"/>
        <w:rPr>
          <w:rFonts w:cs="Times New Roman"/>
          <w:lang w:val="pt-BR"/>
        </w:rPr>
      </w:pPr>
      <w:r w:rsidRPr="005F69E2">
        <w:rPr>
          <w:rFonts w:cs="Times New Roman"/>
          <w:lang w:val="pt-BR"/>
        </w:rPr>
        <w:t>Esta Seção estabelece os critérios de elegibilidade e qualificação dos Licitantes.</w:t>
      </w:r>
    </w:p>
    <w:p w14:paraId="7AD3298E" w14:textId="710CA36A" w:rsidR="00942281" w:rsidRPr="005F69E2" w:rsidRDefault="00942281" w:rsidP="005A372C">
      <w:pPr>
        <w:spacing w:before="120" w:after="120"/>
        <w:jc w:val="both"/>
        <w:rPr>
          <w:rFonts w:cs="Times New Roman"/>
          <w:b/>
          <w:lang w:val="pt-BR"/>
        </w:rPr>
      </w:pPr>
      <w:r w:rsidRPr="005F69E2">
        <w:rPr>
          <w:rFonts w:cs="Times New Roman"/>
          <w:b/>
          <w:lang w:val="pt-BR"/>
        </w:rPr>
        <w:t>Seção 4 - Formulários da Proposta</w:t>
      </w:r>
    </w:p>
    <w:p w14:paraId="7730CA9C" w14:textId="0CE600B0" w:rsidR="00942281" w:rsidRPr="005F69E2" w:rsidRDefault="00942281" w:rsidP="005A372C">
      <w:pPr>
        <w:spacing w:before="120" w:after="120"/>
        <w:jc w:val="both"/>
        <w:rPr>
          <w:rFonts w:cs="Times New Roman"/>
          <w:lang w:val="pt-BR"/>
        </w:rPr>
      </w:pPr>
      <w:r w:rsidRPr="005F69E2">
        <w:rPr>
          <w:rFonts w:cs="Times New Roman"/>
          <w:lang w:val="pt-BR"/>
        </w:rPr>
        <w:t>Esta Seção contém os formulários a serem preenchidos pelo Concorrente e apresentados como parte da Proposta.</w:t>
      </w:r>
    </w:p>
    <w:p w14:paraId="2CE80AC7" w14:textId="3BBAD93E" w:rsidR="00942281" w:rsidRPr="005F69E2" w:rsidRDefault="00942281" w:rsidP="005A372C">
      <w:pPr>
        <w:spacing w:before="120" w:after="120"/>
        <w:jc w:val="both"/>
        <w:rPr>
          <w:rFonts w:cs="Times New Roman"/>
          <w:b/>
          <w:lang w:val="pt-BR"/>
        </w:rPr>
      </w:pPr>
      <w:r w:rsidRPr="005F69E2">
        <w:rPr>
          <w:rFonts w:cs="Times New Roman"/>
          <w:b/>
          <w:lang w:val="pt-BR"/>
        </w:rPr>
        <w:t>Seção 5 - Países Elegíveis</w:t>
      </w:r>
    </w:p>
    <w:p w14:paraId="4F25A558" w14:textId="6FEA598F" w:rsidR="00B46B77" w:rsidRPr="005F69E2" w:rsidRDefault="00942281" w:rsidP="005A372C">
      <w:pPr>
        <w:spacing w:before="120" w:after="120"/>
        <w:jc w:val="both"/>
        <w:rPr>
          <w:rFonts w:cs="Times New Roman"/>
          <w:lang w:val="pt-BR"/>
        </w:rPr>
      </w:pPr>
      <w:r w:rsidRPr="005F69E2">
        <w:rPr>
          <w:rFonts w:cs="Times New Roman"/>
          <w:lang w:val="pt-BR"/>
        </w:rPr>
        <w:t>Esta Seção contém informação sobre os países elegíveis.</w:t>
      </w:r>
    </w:p>
    <w:p w14:paraId="5BA19DB3" w14:textId="0036C8C1" w:rsidR="00B46B77" w:rsidRPr="005F69E2" w:rsidRDefault="00B46B77" w:rsidP="005A372C">
      <w:pPr>
        <w:spacing w:before="120" w:after="120"/>
        <w:jc w:val="both"/>
        <w:rPr>
          <w:rFonts w:cs="Times New Roman"/>
          <w:b/>
          <w:lang w:val="pt-BR"/>
        </w:rPr>
      </w:pPr>
      <w:r w:rsidRPr="005F69E2">
        <w:rPr>
          <w:rFonts w:cs="Times New Roman"/>
          <w:b/>
          <w:lang w:val="pt-BR"/>
        </w:rPr>
        <w:t>PARTE 2 – REQUISITOS DAS OBRAS</w:t>
      </w:r>
    </w:p>
    <w:p w14:paraId="43096A84" w14:textId="50C04FAE" w:rsidR="00B46B77" w:rsidRPr="005F69E2" w:rsidRDefault="00B46B77" w:rsidP="005A372C">
      <w:pPr>
        <w:spacing w:before="120" w:after="120"/>
        <w:jc w:val="both"/>
        <w:rPr>
          <w:rFonts w:cs="Times New Roman"/>
          <w:b/>
          <w:lang w:val="pt-BR"/>
        </w:rPr>
      </w:pPr>
      <w:r w:rsidRPr="005F69E2">
        <w:rPr>
          <w:rFonts w:cs="Times New Roman"/>
          <w:b/>
          <w:lang w:val="pt-BR"/>
        </w:rPr>
        <w:t>Seção 6 – Requisitos das Obras</w:t>
      </w:r>
    </w:p>
    <w:p w14:paraId="67236478" w14:textId="7CBDAF8F" w:rsidR="00B46B77" w:rsidRPr="005F69E2" w:rsidRDefault="00B46B77" w:rsidP="005A372C">
      <w:pPr>
        <w:spacing w:before="120" w:after="120"/>
        <w:jc w:val="both"/>
        <w:rPr>
          <w:rFonts w:cs="Times New Roman"/>
          <w:lang w:val="pt-BR"/>
        </w:rPr>
      </w:pPr>
      <w:r w:rsidRPr="005F69E2">
        <w:rPr>
          <w:rFonts w:cs="Times New Roman"/>
          <w:lang w:val="pt-BR"/>
        </w:rPr>
        <w:t>Esta seção contém as Especificações Técnicas, a Relação dos Desenhos e Plantas e a Informação Suplementar que descrevem as Obras a serem contratadas.</w:t>
      </w:r>
    </w:p>
    <w:p w14:paraId="433E39F5" w14:textId="7C33F27B" w:rsidR="00B46B77" w:rsidRPr="005F69E2" w:rsidRDefault="00B46B77" w:rsidP="005A372C">
      <w:pPr>
        <w:spacing w:before="120" w:after="120"/>
        <w:jc w:val="both"/>
        <w:rPr>
          <w:rFonts w:cs="Times New Roman"/>
          <w:b/>
          <w:lang w:val="pt-BR"/>
        </w:rPr>
      </w:pPr>
      <w:r w:rsidRPr="005F69E2">
        <w:rPr>
          <w:rFonts w:cs="Times New Roman"/>
          <w:b/>
          <w:lang w:val="pt-BR"/>
        </w:rPr>
        <w:t>PARTE 3 – CONTRATO</w:t>
      </w:r>
    </w:p>
    <w:p w14:paraId="1BAEF36F" w14:textId="1DAB56B2" w:rsidR="00B46B77" w:rsidRPr="005F69E2" w:rsidRDefault="00B46B77" w:rsidP="005A372C">
      <w:pPr>
        <w:spacing w:before="120" w:after="120"/>
        <w:jc w:val="both"/>
        <w:rPr>
          <w:rFonts w:cs="Times New Roman"/>
          <w:b/>
          <w:lang w:val="pt-BR"/>
        </w:rPr>
      </w:pPr>
      <w:r w:rsidRPr="005F69E2">
        <w:rPr>
          <w:rFonts w:cs="Times New Roman"/>
          <w:b/>
          <w:lang w:val="pt-BR"/>
        </w:rPr>
        <w:t>Seção 7 - Condições Gerais do Contrato (CGC)</w:t>
      </w:r>
    </w:p>
    <w:p w14:paraId="05AA8E51" w14:textId="5129A8B4" w:rsidR="00B46B77" w:rsidRPr="005F69E2" w:rsidRDefault="00B46B77" w:rsidP="005A372C">
      <w:pPr>
        <w:spacing w:before="120" w:after="120"/>
        <w:jc w:val="both"/>
        <w:rPr>
          <w:rFonts w:cs="Times New Roman"/>
          <w:lang w:val="pt-BR"/>
        </w:rPr>
      </w:pPr>
      <w:r w:rsidRPr="005F69E2">
        <w:rPr>
          <w:rFonts w:cs="Times New Roman"/>
          <w:lang w:val="pt-BR"/>
        </w:rPr>
        <w:t xml:space="preserve">Esta Seção contém as cláusulas gerais a serem aplicadas em todos os contratos. </w:t>
      </w:r>
    </w:p>
    <w:p w14:paraId="7228F20E" w14:textId="4639EA84" w:rsidR="00B46B77" w:rsidRPr="005F69E2" w:rsidRDefault="00B46B77" w:rsidP="005A372C">
      <w:pPr>
        <w:spacing w:before="120" w:after="120"/>
        <w:jc w:val="both"/>
        <w:rPr>
          <w:rFonts w:cs="Times New Roman"/>
          <w:lang w:val="pt-BR"/>
        </w:rPr>
      </w:pPr>
      <w:r w:rsidRPr="005F69E2">
        <w:rPr>
          <w:rFonts w:cs="Times New Roman"/>
          <w:lang w:val="pt-BR"/>
        </w:rPr>
        <w:t xml:space="preserve">O texto das cláusulas nesta Seção não deve ser modificado. </w:t>
      </w:r>
    </w:p>
    <w:p w14:paraId="146B2A0D" w14:textId="36E69DB9" w:rsidR="00B46B77" w:rsidRPr="005F69E2" w:rsidRDefault="00B46B77" w:rsidP="005A372C">
      <w:pPr>
        <w:spacing w:before="120" w:after="120"/>
        <w:jc w:val="both"/>
        <w:rPr>
          <w:rFonts w:cs="Times New Roman"/>
          <w:b/>
          <w:lang w:val="pt-BR"/>
        </w:rPr>
      </w:pPr>
      <w:r w:rsidRPr="005F69E2">
        <w:rPr>
          <w:rFonts w:cs="Times New Roman"/>
          <w:b/>
          <w:lang w:val="pt-BR"/>
        </w:rPr>
        <w:t>Seção 8 – Dados do Contrato (DDC)</w:t>
      </w:r>
    </w:p>
    <w:p w14:paraId="1A83C36E" w14:textId="483D9EE5" w:rsidR="00B46B77" w:rsidRPr="005F69E2" w:rsidRDefault="00B46B77" w:rsidP="005A372C">
      <w:pPr>
        <w:spacing w:before="120" w:after="120"/>
        <w:jc w:val="both"/>
        <w:rPr>
          <w:rFonts w:cs="Times New Roman"/>
          <w:lang w:val="pt-BR"/>
        </w:rPr>
      </w:pPr>
      <w:r w:rsidRPr="005F69E2">
        <w:rPr>
          <w:rFonts w:cs="Times New Roman"/>
          <w:lang w:val="pt-BR"/>
        </w:rPr>
        <w:t>Esta Seção inclui cláusulas específicas a cada contrato que modificam ou complementam a Seção 7, Condições Gerais do Contrato (CGC).</w:t>
      </w:r>
    </w:p>
    <w:p w14:paraId="63725670" w14:textId="7F05851D" w:rsidR="00B46B77" w:rsidRPr="005F69E2" w:rsidRDefault="00B46B77" w:rsidP="005A372C">
      <w:pPr>
        <w:spacing w:before="120" w:after="120"/>
        <w:jc w:val="both"/>
        <w:rPr>
          <w:rFonts w:cs="Times New Roman"/>
          <w:b/>
          <w:lang w:val="pt-BR"/>
        </w:rPr>
      </w:pPr>
      <w:r w:rsidRPr="005F69E2">
        <w:rPr>
          <w:rFonts w:cs="Times New Roman"/>
          <w:b/>
          <w:lang w:val="pt-BR"/>
        </w:rPr>
        <w:t>Seção 9 - Formulários do Contrato</w:t>
      </w:r>
    </w:p>
    <w:p w14:paraId="0636CA0F" w14:textId="11D0A625" w:rsidR="00B46B77" w:rsidRPr="005F69E2" w:rsidRDefault="00B46B77" w:rsidP="005A372C">
      <w:pPr>
        <w:spacing w:before="120" w:after="120"/>
        <w:jc w:val="both"/>
        <w:rPr>
          <w:rFonts w:cs="Times New Roman"/>
          <w:lang w:val="pt-BR"/>
        </w:rPr>
      </w:pPr>
      <w:r w:rsidRPr="005F69E2">
        <w:rPr>
          <w:rFonts w:cs="Times New Roman"/>
          <w:lang w:val="pt-BR"/>
        </w:rPr>
        <w:t>Esta seção inclui os formulários do Contrato, o qual, uma vez celebrado, deverá incluir as correções ou modificações da proposta selecionada que são permitidas nos termos das Instruções aos Concorrentes, Condições Gerais do Contrato e Dados do Contrato.</w:t>
      </w:r>
    </w:p>
    <w:p w14:paraId="32D60C94" w14:textId="0C828F9E" w:rsidR="00B46B77" w:rsidRPr="005F69E2" w:rsidRDefault="00B46B77" w:rsidP="005A372C">
      <w:pPr>
        <w:spacing w:before="120" w:after="120"/>
        <w:jc w:val="both"/>
        <w:rPr>
          <w:rFonts w:cs="Times New Roman"/>
          <w:lang w:val="pt-BR"/>
        </w:rPr>
      </w:pPr>
      <w:r w:rsidRPr="005F69E2">
        <w:rPr>
          <w:rFonts w:cs="Times New Roman"/>
          <w:lang w:val="pt-BR"/>
        </w:rPr>
        <w:t>Inclui:</w:t>
      </w:r>
    </w:p>
    <w:p w14:paraId="58AD64CD" w14:textId="77777777" w:rsidR="00B46B77" w:rsidRPr="005F69E2" w:rsidRDefault="00B46B77" w:rsidP="005A372C">
      <w:pPr>
        <w:spacing w:before="120" w:after="120"/>
        <w:jc w:val="both"/>
        <w:rPr>
          <w:rFonts w:cs="Times New Roman"/>
          <w:lang w:val="pt-BR"/>
        </w:rPr>
      </w:pPr>
      <w:r w:rsidRPr="005F69E2">
        <w:rPr>
          <w:rFonts w:cs="Times New Roman"/>
          <w:lang w:val="pt-BR"/>
        </w:rPr>
        <w:lastRenderedPageBreak/>
        <w:t>(a) A Carta de Aceitação pelo Contratante da proposta do Concorrente selecionado;</w:t>
      </w:r>
    </w:p>
    <w:p w14:paraId="0F0100EA" w14:textId="77777777" w:rsidR="00B46B77" w:rsidRPr="005F69E2" w:rsidRDefault="00B46B77" w:rsidP="005A372C">
      <w:pPr>
        <w:spacing w:before="120" w:after="120"/>
        <w:jc w:val="both"/>
        <w:rPr>
          <w:rFonts w:cs="Times New Roman"/>
          <w:lang w:val="pt-BR"/>
        </w:rPr>
      </w:pPr>
      <w:r w:rsidRPr="005F69E2">
        <w:rPr>
          <w:rFonts w:cs="Times New Roman"/>
          <w:lang w:val="pt-BR"/>
        </w:rPr>
        <w:t>(b) O Termo do Contrato, a ser assinado; e</w:t>
      </w:r>
    </w:p>
    <w:p w14:paraId="5FC52E01" w14:textId="177ECB30" w:rsidR="00B46B77" w:rsidRPr="005F69E2" w:rsidRDefault="00B46B77" w:rsidP="005A372C">
      <w:pPr>
        <w:spacing w:before="120" w:after="120"/>
        <w:jc w:val="both"/>
        <w:rPr>
          <w:rFonts w:cs="Times New Roman"/>
          <w:lang w:val="pt-BR"/>
        </w:rPr>
      </w:pPr>
      <w:r w:rsidRPr="005F69E2">
        <w:rPr>
          <w:rFonts w:cs="Times New Roman"/>
          <w:lang w:val="pt-BR"/>
        </w:rPr>
        <w:t>(</w:t>
      </w:r>
      <w:r w:rsidR="003178C5" w:rsidRPr="005F69E2">
        <w:rPr>
          <w:rFonts w:cs="Times New Roman"/>
          <w:lang w:val="pt-BR"/>
        </w:rPr>
        <w:t>c</w:t>
      </w:r>
      <w:r w:rsidRPr="005F69E2">
        <w:rPr>
          <w:rFonts w:cs="Times New Roman"/>
          <w:lang w:val="pt-BR"/>
        </w:rPr>
        <w:t>) A Declaração de Beneficiário Efetivo ou Final.</w:t>
      </w:r>
    </w:p>
    <w:p w14:paraId="475F6174" w14:textId="469A9473" w:rsidR="00B46B77" w:rsidRPr="005F69E2" w:rsidRDefault="00B46B77" w:rsidP="005A372C">
      <w:pPr>
        <w:spacing w:before="120" w:after="120"/>
        <w:jc w:val="both"/>
        <w:rPr>
          <w:rFonts w:cs="Times New Roman"/>
          <w:lang w:val="pt-BR"/>
        </w:rPr>
      </w:pPr>
      <w:r w:rsidRPr="005F69E2">
        <w:rPr>
          <w:rFonts w:cs="Times New Roman"/>
          <w:lang w:val="pt-BR"/>
        </w:rPr>
        <w:t>O Concorrente selecionado somente preencherá o formulário de Garantia de Execução do Contrato, depois da adjudicação do Contrato.</w:t>
      </w:r>
    </w:p>
    <w:p w14:paraId="42CF651E" w14:textId="333DDB7E" w:rsidR="00B46B77" w:rsidRPr="005F69E2" w:rsidRDefault="00B46B77" w:rsidP="005A372C">
      <w:pPr>
        <w:spacing w:before="120" w:after="120"/>
        <w:jc w:val="both"/>
        <w:rPr>
          <w:rFonts w:cs="Times New Roman"/>
          <w:b/>
          <w:lang w:val="pt-BR"/>
        </w:rPr>
      </w:pPr>
      <w:r w:rsidRPr="005F69E2">
        <w:rPr>
          <w:rFonts w:cs="Times New Roman"/>
          <w:b/>
          <w:lang w:val="pt-BR"/>
        </w:rPr>
        <w:t xml:space="preserve">PARTE 4 – ORÇAMENTO </w:t>
      </w:r>
    </w:p>
    <w:p w14:paraId="71A5610D" w14:textId="671A30D6" w:rsidR="00B46B77" w:rsidRPr="005F69E2" w:rsidRDefault="00B46B77" w:rsidP="005A372C">
      <w:pPr>
        <w:spacing w:before="120" w:after="120"/>
        <w:jc w:val="both"/>
        <w:rPr>
          <w:rFonts w:cs="Times New Roman"/>
          <w:b/>
          <w:lang w:val="pt-BR"/>
        </w:rPr>
      </w:pPr>
      <w:r w:rsidRPr="005F69E2">
        <w:rPr>
          <w:rFonts w:cs="Times New Roman"/>
          <w:b/>
          <w:lang w:val="pt-BR"/>
        </w:rPr>
        <w:t>Seção 10 – Orçamento Base</w:t>
      </w:r>
    </w:p>
    <w:p w14:paraId="0905A56C" w14:textId="70893445" w:rsidR="00942281" w:rsidRPr="005F69E2" w:rsidRDefault="00B46B77" w:rsidP="005A372C">
      <w:pPr>
        <w:spacing w:before="120" w:after="120"/>
        <w:jc w:val="both"/>
        <w:rPr>
          <w:rFonts w:cs="Times New Roman"/>
          <w:lang w:val="pt-BR"/>
        </w:rPr>
      </w:pPr>
      <w:r w:rsidRPr="005F69E2">
        <w:rPr>
          <w:rFonts w:cs="Times New Roman"/>
          <w:lang w:val="pt-BR"/>
        </w:rPr>
        <w:t>Apresenta o orçamento referencial para a licitação.</w:t>
      </w:r>
    </w:p>
    <w:p w14:paraId="54A4297D" w14:textId="438EA743" w:rsidR="005A372C" w:rsidRPr="005F69E2" w:rsidRDefault="005A372C" w:rsidP="005A372C">
      <w:pPr>
        <w:spacing w:before="120" w:after="120"/>
        <w:jc w:val="both"/>
        <w:rPr>
          <w:rFonts w:cs="Times New Roman"/>
          <w:b/>
          <w:lang w:val="pt-BR"/>
        </w:rPr>
      </w:pPr>
      <w:r w:rsidRPr="005F69E2">
        <w:rPr>
          <w:rFonts w:cs="Times New Roman"/>
          <w:b/>
          <w:lang w:val="pt-BR"/>
        </w:rPr>
        <w:t xml:space="preserve">PARTE 5 – ANEXOS </w:t>
      </w:r>
    </w:p>
    <w:p w14:paraId="662CA005" w14:textId="52B39E04" w:rsidR="005A372C" w:rsidRPr="005F69E2" w:rsidRDefault="005A372C" w:rsidP="005A372C">
      <w:pPr>
        <w:spacing w:before="120" w:after="120"/>
        <w:jc w:val="both"/>
        <w:rPr>
          <w:rFonts w:cs="Times New Roman"/>
          <w:b/>
          <w:lang w:val="pt-BR"/>
        </w:rPr>
      </w:pPr>
      <w:r w:rsidRPr="005F69E2">
        <w:rPr>
          <w:rFonts w:cs="Times New Roman"/>
          <w:b/>
          <w:lang w:val="pt-BR"/>
        </w:rPr>
        <w:t>Seção 11 - Anexos</w:t>
      </w:r>
    </w:p>
    <w:p w14:paraId="02AAC908" w14:textId="4FC1CFC7" w:rsidR="005A372C" w:rsidRPr="005F69E2" w:rsidRDefault="005A372C" w:rsidP="005A372C">
      <w:pPr>
        <w:spacing w:before="120" w:after="120"/>
        <w:jc w:val="both"/>
        <w:rPr>
          <w:rFonts w:cs="Times New Roman"/>
          <w:lang w:val="pt-BR"/>
        </w:rPr>
      </w:pPr>
      <w:r w:rsidRPr="005F69E2">
        <w:rPr>
          <w:rFonts w:cs="Times New Roman"/>
          <w:lang w:val="pt-BR"/>
        </w:rPr>
        <w:t>Apresenta documentação relacionada com o Edital.</w:t>
      </w:r>
    </w:p>
    <w:p w14:paraId="22227ECC" w14:textId="594CD457" w:rsidR="005A372C" w:rsidRPr="005F69E2" w:rsidRDefault="005A372C" w:rsidP="005A372C">
      <w:pPr>
        <w:spacing w:before="120" w:after="120"/>
        <w:jc w:val="both"/>
        <w:rPr>
          <w:rFonts w:cs="Times New Roman"/>
          <w:lang w:val="pt-BR"/>
        </w:rPr>
      </w:pPr>
      <w:r w:rsidRPr="005F69E2">
        <w:rPr>
          <w:rFonts w:cs="Times New Roman"/>
          <w:lang w:val="pt-BR"/>
        </w:rPr>
        <w:t>_______________________________________________________________</w:t>
      </w:r>
    </w:p>
    <w:p w14:paraId="319DCCD5" w14:textId="737AFFA5" w:rsidR="005A372C" w:rsidRPr="005F69E2" w:rsidRDefault="005A372C" w:rsidP="005A372C">
      <w:pPr>
        <w:spacing w:before="120" w:after="120"/>
        <w:jc w:val="both"/>
        <w:rPr>
          <w:rFonts w:cs="Times New Roman"/>
          <w:b/>
          <w:lang w:val="pt-BR"/>
        </w:rPr>
      </w:pPr>
      <w:r w:rsidRPr="005F69E2">
        <w:rPr>
          <w:rFonts w:cs="Times New Roman"/>
          <w:b/>
          <w:lang w:val="pt-BR"/>
        </w:rPr>
        <w:t>Aviso de Licitação</w:t>
      </w:r>
    </w:p>
    <w:p w14:paraId="594AA732" w14:textId="50D71F6C" w:rsidR="005A372C" w:rsidRPr="005F69E2" w:rsidRDefault="005A372C" w:rsidP="005A372C">
      <w:pPr>
        <w:spacing w:before="120" w:after="120"/>
        <w:jc w:val="both"/>
        <w:rPr>
          <w:rFonts w:cs="Times New Roman"/>
          <w:i/>
          <w:highlight w:val="yellow"/>
          <w:lang w:val="pt-BR"/>
        </w:rPr>
      </w:pPr>
      <w:r w:rsidRPr="005F69E2">
        <w:rPr>
          <w:rFonts w:cs="Times New Roman"/>
          <w:i/>
          <w:highlight w:val="yellow"/>
          <w:lang w:val="pt-BR"/>
        </w:rPr>
        <w:br w:type="page"/>
      </w:r>
    </w:p>
    <w:p w14:paraId="60A6E230" w14:textId="7A40C3CF" w:rsidR="005A372C" w:rsidRPr="005F69E2" w:rsidRDefault="005A372C" w:rsidP="005A372C">
      <w:pPr>
        <w:spacing w:before="120" w:after="120"/>
        <w:jc w:val="center"/>
        <w:rPr>
          <w:rFonts w:cs="Times New Roman"/>
          <w:b/>
          <w:lang w:val="pt-BR"/>
        </w:rPr>
      </w:pPr>
      <w:r w:rsidRPr="005F69E2">
        <w:rPr>
          <w:rFonts w:cs="Times New Roman"/>
          <w:b/>
          <w:lang w:val="pt-BR"/>
        </w:rPr>
        <w:lastRenderedPageBreak/>
        <w:t>EDITAL DE LICITAÇÃO PÚBLICA COM DIVULGAÇÃO INTERNACIONAL (LPI) PARA CONTRATAÇÃO DE OBRAS CIVIS</w:t>
      </w:r>
    </w:p>
    <w:p w14:paraId="4182991D" w14:textId="7923D2FF" w:rsidR="005A372C" w:rsidRPr="005F69E2" w:rsidRDefault="005A372C" w:rsidP="00D8638A">
      <w:pPr>
        <w:spacing w:before="120" w:after="120"/>
        <w:jc w:val="both"/>
        <w:rPr>
          <w:rFonts w:cs="Times New Roman"/>
          <w:b/>
          <w:lang w:val="pt-BR"/>
        </w:rPr>
      </w:pPr>
      <w:r w:rsidRPr="005F69E2">
        <w:rPr>
          <w:rFonts w:cs="Times New Roman"/>
          <w:b/>
          <w:lang w:val="pt-BR"/>
        </w:rPr>
        <w:t>CONTEÚDO</w:t>
      </w:r>
    </w:p>
    <w:p w14:paraId="57454E5F" w14:textId="4959579B" w:rsidR="008C5C18" w:rsidRDefault="00D8638A">
      <w:pPr>
        <w:pStyle w:val="Sumrio2"/>
        <w:rPr>
          <w:rFonts w:asciiTheme="minorHAnsi" w:eastAsiaTheme="minorEastAsia" w:hAnsiTheme="minorHAnsi" w:cstheme="minorBidi"/>
          <w:b w:val="0"/>
          <w:bCs w:val="0"/>
          <w:iCs w:val="0"/>
          <w:kern w:val="2"/>
          <w:sz w:val="22"/>
          <w:szCs w:val="22"/>
          <w:lang w:val="es-BO" w:eastAsia="es-BO"/>
          <w14:ligatures w14:val="standardContextual"/>
        </w:rPr>
      </w:pPr>
      <w:r w:rsidRPr="005F69E2">
        <w:fldChar w:fldCharType="begin"/>
      </w:r>
      <w:r w:rsidRPr="005F69E2">
        <w:instrText xml:space="preserve"> TOC \h \z \t "Titulo3;2" </w:instrText>
      </w:r>
      <w:r w:rsidRPr="005F69E2">
        <w:fldChar w:fldCharType="separate"/>
      </w:r>
      <w:hyperlink w:anchor="_Toc140678619" w:history="1">
        <w:r w:rsidR="008C5C18" w:rsidRPr="00482AC0">
          <w:rPr>
            <w:rStyle w:val="Hyperlink"/>
          </w:rPr>
          <w:t>PARTE 1 – PROCEDIMENTOS DE LICITAÇÃO</w:t>
        </w:r>
        <w:r w:rsidR="008C5C18">
          <w:rPr>
            <w:webHidden/>
          </w:rPr>
          <w:tab/>
        </w:r>
        <w:r w:rsidR="008C5C18">
          <w:rPr>
            <w:webHidden/>
          </w:rPr>
          <w:fldChar w:fldCharType="begin"/>
        </w:r>
        <w:r w:rsidR="008C5C18">
          <w:rPr>
            <w:webHidden/>
          </w:rPr>
          <w:instrText xml:space="preserve"> PAGEREF _Toc140678619 \h </w:instrText>
        </w:r>
        <w:r w:rsidR="008C5C18">
          <w:rPr>
            <w:webHidden/>
          </w:rPr>
        </w:r>
        <w:r w:rsidR="008C5C18">
          <w:rPr>
            <w:webHidden/>
          </w:rPr>
          <w:fldChar w:fldCharType="separate"/>
        </w:r>
        <w:r w:rsidR="00F2089B">
          <w:rPr>
            <w:webHidden/>
          </w:rPr>
          <w:t>1</w:t>
        </w:r>
        <w:r w:rsidR="008C5C18">
          <w:rPr>
            <w:webHidden/>
          </w:rPr>
          <w:fldChar w:fldCharType="end"/>
        </w:r>
      </w:hyperlink>
    </w:p>
    <w:p w14:paraId="18DC7233" w14:textId="31573188"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0" w:history="1">
        <w:r w:rsidR="008C5C18" w:rsidRPr="00482AC0">
          <w:rPr>
            <w:rStyle w:val="Hyperlink"/>
          </w:rPr>
          <w:t>SEÇÃO 1 - INSTRUÇÕES AOS CONCORRENTES (IAC)</w:t>
        </w:r>
        <w:r w:rsidR="008C5C18">
          <w:rPr>
            <w:webHidden/>
          </w:rPr>
          <w:tab/>
        </w:r>
        <w:r w:rsidR="008C5C18">
          <w:rPr>
            <w:webHidden/>
          </w:rPr>
          <w:fldChar w:fldCharType="begin"/>
        </w:r>
        <w:r w:rsidR="008C5C18">
          <w:rPr>
            <w:webHidden/>
          </w:rPr>
          <w:instrText xml:space="preserve"> PAGEREF _Toc140678620 \h </w:instrText>
        </w:r>
        <w:r w:rsidR="008C5C18">
          <w:rPr>
            <w:webHidden/>
          </w:rPr>
        </w:r>
        <w:r w:rsidR="008C5C18">
          <w:rPr>
            <w:webHidden/>
          </w:rPr>
          <w:fldChar w:fldCharType="separate"/>
        </w:r>
        <w:r w:rsidR="00F2089B">
          <w:rPr>
            <w:webHidden/>
          </w:rPr>
          <w:t>2</w:t>
        </w:r>
        <w:r w:rsidR="008C5C18">
          <w:rPr>
            <w:webHidden/>
          </w:rPr>
          <w:fldChar w:fldCharType="end"/>
        </w:r>
      </w:hyperlink>
    </w:p>
    <w:p w14:paraId="5C15C047" w14:textId="0D59EF6B"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1" w:history="1">
        <w:r w:rsidR="008C5C18" w:rsidRPr="00482AC0">
          <w:rPr>
            <w:rStyle w:val="Hyperlink"/>
          </w:rPr>
          <w:t>SEÇÃO 2 – DADOS DA LICITAÇÃO (DDL)</w:t>
        </w:r>
        <w:r w:rsidR="008C5C18">
          <w:rPr>
            <w:webHidden/>
          </w:rPr>
          <w:tab/>
        </w:r>
        <w:r w:rsidR="008C5C18">
          <w:rPr>
            <w:webHidden/>
          </w:rPr>
          <w:fldChar w:fldCharType="begin"/>
        </w:r>
        <w:r w:rsidR="008C5C18">
          <w:rPr>
            <w:webHidden/>
          </w:rPr>
          <w:instrText xml:space="preserve"> PAGEREF _Toc140678621 \h </w:instrText>
        </w:r>
        <w:r w:rsidR="008C5C18">
          <w:rPr>
            <w:webHidden/>
          </w:rPr>
        </w:r>
        <w:r w:rsidR="008C5C18">
          <w:rPr>
            <w:webHidden/>
          </w:rPr>
          <w:fldChar w:fldCharType="separate"/>
        </w:r>
        <w:r w:rsidR="00F2089B">
          <w:rPr>
            <w:webHidden/>
          </w:rPr>
          <w:t>28</w:t>
        </w:r>
        <w:r w:rsidR="008C5C18">
          <w:rPr>
            <w:webHidden/>
          </w:rPr>
          <w:fldChar w:fldCharType="end"/>
        </w:r>
      </w:hyperlink>
    </w:p>
    <w:p w14:paraId="497E5502" w14:textId="6DFD32E9"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2" w:history="1">
        <w:r w:rsidR="008C5C18" w:rsidRPr="00482AC0">
          <w:rPr>
            <w:rStyle w:val="Hyperlink"/>
          </w:rPr>
          <w:t>SEÇÃO 3 - REQUISITOS DE ELEGIBILIDADE E QUALIFICAÇÃO</w:t>
        </w:r>
        <w:r w:rsidR="008C5C18">
          <w:rPr>
            <w:webHidden/>
          </w:rPr>
          <w:tab/>
        </w:r>
        <w:r w:rsidR="008C5C18">
          <w:rPr>
            <w:webHidden/>
          </w:rPr>
          <w:fldChar w:fldCharType="begin"/>
        </w:r>
        <w:r w:rsidR="008C5C18">
          <w:rPr>
            <w:webHidden/>
          </w:rPr>
          <w:instrText xml:space="preserve"> PAGEREF _Toc140678622 \h </w:instrText>
        </w:r>
        <w:r w:rsidR="008C5C18">
          <w:rPr>
            <w:webHidden/>
          </w:rPr>
        </w:r>
        <w:r w:rsidR="008C5C18">
          <w:rPr>
            <w:webHidden/>
          </w:rPr>
          <w:fldChar w:fldCharType="separate"/>
        </w:r>
        <w:r w:rsidR="00F2089B">
          <w:rPr>
            <w:webHidden/>
          </w:rPr>
          <w:t>37</w:t>
        </w:r>
        <w:r w:rsidR="008C5C18">
          <w:rPr>
            <w:webHidden/>
          </w:rPr>
          <w:fldChar w:fldCharType="end"/>
        </w:r>
      </w:hyperlink>
    </w:p>
    <w:p w14:paraId="0E90192D" w14:textId="2E3BAF46"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3" w:history="1">
        <w:r w:rsidR="008C5C18" w:rsidRPr="00482AC0">
          <w:rPr>
            <w:rStyle w:val="Hyperlink"/>
          </w:rPr>
          <w:t>SEÇÃO 4. FORMULÁRIOS DA PROPOSTA</w:t>
        </w:r>
        <w:r w:rsidR="008C5C18">
          <w:rPr>
            <w:webHidden/>
          </w:rPr>
          <w:tab/>
        </w:r>
        <w:r w:rsidR="008C5C18">
          <w:rPr>
            <w:webHidden/>
          </w:rPr>
          <w:fldChar w:fldCharType="begin"/>
        </w:r>
        <w:r w:rsidR="008C5C18">
          <w:rPr>
            <w:webHidden/>
          </w:rPr>
          <w:instrText xml:space="preserve"> PAGEREF _Toc140678623 \h </w:instrText>
        </w:r>
        <w:r w:rsidR="008C5C18">
          <w:rPr>
            <w:webHidden/>
          </w:rPr>
        </w:r>
        <w:r w:rsidR="008C5C18">
          <w:rPr>
            <w:webHidden/>
          </w:rPr>
          <w:fldChar w:fldCharType="separate"/>
        </w:r>
        <w:r w:rsidR="00F2089B">
          <w:rPr>
            <w:webHidden/>
          </w:rPr>
          <w:t>44</w:t>
        </w:r>
        <w:r w:rsidR="008C5C18">
          <w:rPr>
            <w:webHidden/>
          </w:rPr>
          <w:fldChar w:fldCharType="end"/>
        </w:r>
      </w:hyperlink>
    </w:p>
    <w:p w14:paraId="492298F5" w14:textId="53D97549"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4" w:history="1">
        <w:r w:rsidR="008C5C18" w:rsidRPr="00482AC0">
          <w:rPr>
            <w:rStyle w:val="Hyperlink"/>
          </w:rPr>
          <w:t>SEÇÃO 5 – PAÍSES ELEGÍVEIS</w:t>
        </w:r>
        <w:r w:rsidR="008C5C18">
          <w:rPr>
            <w:webHidden/>
          </w:rPr>
          <w:tab/>
        </w:r>
        <w:r w:rsidR="008C5C18">
          <w:rPr>
            <w:webHidden/>
          </w:rPr>
          <w:fldChar w:fldCharType="begin"/>
        </w:r>
        <w:r w:rsidR="008C5C18">
          <w:rPr>
            <w:webHidden/>
          </w:rPr>
          <w:instrText xml:space="preserve"> PAGEREF _Toc140678624 \h </w:instrText>
        </w:r>
        <w:r w:rsidR="008C5C18">
          <w:rPr>
            <w:webHidden/>
          </w:rPr>
        </w:r>
        <w:r w:rsidR="008C5C18">
          <w:rPr>
            <w:webHidden/>
          </w:rPr>
          <w:fldChar w:fldCharType="separate"/>
        </w:r>
        <w:r w:rsidR="00F2089B">
          <w:rPr>
            <w:webHidden/>
          </w:rPr>
          <w:t>71</w:t>
        </w:r>
        <w:r w:rsidR="008C5C18">
          <w:rPr>
            <w:webHidden/>
          </w:rPr>
          <w:fldChar w:fldCharType="end"/>
        </w:r>
      </w:hyperlink>
    </w:p>
    <w:p w14:paraId="4F52BF07" w14:textId="28BEA43D"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5" w:history="1">
        <w:r w:rsidR="008C5C18" w:rsidRPr="00482AC0">
          <w:rPr>
            <w:rStyle w:val="Hyperlink"/>
          </w:rPr>
          <w:t>PARTE 2 – REQUISITOS DAS OBRAS</w:t>
        </w:r>
        <w:r w:rsidR="008C5C18">
          <w:rPr>
            <w:webHidden/>
          </w:rPr>
          <w:tab/>
        </w:r>
        <w:r w:rsidR="008C5C18">
          <w:rPr>
            <w:webHidden/>
          </w:rPr>
          <w:fldChar w:fldCharType="begin"/>
        </w:r>
        <w:r w:rsidR="008C5C18">
          <w:rPr>
            <w:webHidden/>
          </w:rPr>
          <w:instrText xml:space="preserve"> PAGEREF _Toc140678625 \h </w:instrText>
        </w:r>
        <w:r w:rsidR="008C5C18">
          <w:rPr>
            <w:webHidden/>
          </w:rPr>
        </w:r>
        <w:r w:rsidR="008C5C18">
          <w:rPr>
            <w:webHidden/>
          </w:rPr>
          <w:fldChar w:fldCharType="separate"/>
        </w:r>
        <w:r w:rsidR="00F2089B">
          <w:rPr>
            <w:webHidden/>
          </w:rPr>
          <w:t>72</w:t>
        </w:r>
        <w:r w:rsidR="008C5C18">
          <w:rPr>
            <w:webHidden/>
          </w:rPr>
          <w:fldChar w:fldCharType="end"/>
        </w:r>
      </w:hyperlink>
    </w:p>
    <w:p w14:paraId="34774915" w14:textId="4D8C86AA"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6" w:history="1">
        <w:r w:rsidR="008C5C18" w:rsidRPr="00482AC0">
          <w:rPr>
            <w:rStyle w:val="Hyperlink"/>
          </w:rPr>
          <w:t>SEÇÃO 6 – REQUISITOS DAS OBRAS</w:t>
        </w:r>
        <w:r w:rsidR="008C5C18">
          <w:rPr>
            <w:webHidden/>
          </w:rPr>
          <w:tab/>
        </w:r>
        <w:r w:rsidR="008C5C18">
          <w:rPr>
            <w:webHidden/>
          </w:rPr>
          <w:fldChar w:fldCharType="begin"/>
        </w:r>
        <w:r w:rsidR="008C5C18">
          <w:rPr>
            <w:webHidden/>
          </w:rPr>
          <w:instrText xml:space="preserve"> PAGEREF _Toc140678626 \h </w:instrText>
        </w:r>
        <w:r w:rsidR="008C5C18">
          <w:rPr>
            <w:webHidden/>
          </w:rPr>
        </w:r>
        <w:r w:rsidR="008C5C18">
          <w:rPr>
            <w:webHidden/>
          </w:rPr>
          <w:fldChar w:fldCharType="separate"/>
        </w:r>
        <w:r w:rsidR="00F2089B">
          <w:rPr>
            <w:webHidden/>
          </w:rPr>
          <w:t>73</w:t>
        </w:r>
        <w:r w:rsidR="008C5C18">
          <w:rPr>
            <w:webHidden/>
          </w:rPr>
          <w:fldChar w:fldCharType="end"/>
        </w:r>
      </w:hyperlink>
    </w:p>
    <w:p w14:paraId="5F3B86CA" w14:textId="4554745D"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7" w:history="1">
        <w:r w:rsidR="008C5C18" w:rsidRPr="00482AC0">
          <w:rPr>
            <w:rStyle w:val="Hyperlink"/>
          </w:rPr>
          <w:t>PARTE 3 – CONTRATO</w:t>
        </w:r>
        <w:r w:rsidR="008C5C18">
          <w:rPr>
            <w:webHidden/>
          </w:rPr>
          <w:tab/>
        </w:r>
        <w:r w:rsidR="008C5C18">
          <w:rPr>
            <w:webHidden/>
          </w:rPr>
          <w:fldChar w:fldCharType="begin"/>
        </w:r>
        <w:r w:rsidR="008C5C18">
          <w:rPr>
            <w:webHidden/>
          </w:rPr>
          <w:instrText xml:space="preserve"> PAGEREF _Toc140678627 \h </w:instrText>
        </w:r>
        <w:r w:rsidR="008C5C18">
          <w:rPr>
            <w:webHidden/>
          </w:rPr>
        </w:r>
        <w:r w:rsidR="008C5C18">
          <w:rPr>
            <w:webHidden/>
          </w:rPr>
          <w:fldChar w:fldCharType="separate"/>
        </w:r>
        <w:r w:rsidR="00F2089B">
          <w:rPr>
            <w:webHidden/>
          </w:rPr>
          <w:t>77</w:t>
        </w:r>
        <w:r w:rsidR="008C5C18">
          <w:rPr>
            <w:webHidden/>
          </w:rPr>
          <w:fldChar w:fldCharType="end"/>
        </w:r>
      </w:hyperlink>
    </w:p>
    <w:p w14:paraId="09AEDD43" w14:textId="4529E7F5"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8" w:history="1">
        <w:r w:rsidR="008C5C18" w:rsidRPr="00482AC0">
          <w:rPr>
            <w:rStyle w:val="Hyperlink"/>
          </w:rPr>
          <w:t>SEÇÃO 7 - CONDIÇÕES GERAIS DO CONTRATO (CGC)</w:t>
        </w:r>
        <w:r w:rsidR="008C5C18">
          <w:rPr>
            <w:webHidden/>
          </w:rPr>
          <w:tab/>
        </w:r>
        <w:r w:rsidR="008C5C18">
          <w:rPr>
            <w:webHidden/>
          </w:rPr>
          <w:fldChar w:fldCharType="begin"/>
        </w:r>
        <w:r w:rsidR="008C5C18">
          <w:rPr>
            <w:webHidden/>
          </w:rPr>
          <w:instrText xml:space="preserve"> PAGEREF _Toc140678628 \h </w:instrText>
        </w:r>
        <w:r w:rsidR="008C5C18">
          <w:rPr>
            <w:webHidden/>
          </w:rPr>
        </w:r>
        <w:r w:rsidR="008C5C18">
          <w:rPr>
            <w:webHidden/>
          </w:rPr>
          <w:fldChar w:fldCharType="separate"/>
        </w:r>
        <w:r w:rsidR="00F2089B">
          <w:rPr>
            <w:webHidden/>
          </w:rPr>
          <w:t>78</w:t>
        </w:r>
        <w:r w:rsidR="008C5C18">
          <w:rPr>
            <w:webHidden/>
          </w:rPr>
          <w:fldChar w:fldCharType="end"/>
        </w:r>
      </w:hyperlink>
    </w:p>
    <w:p w14:paraId="146AF9B5" w14:textId="6E30BCF1"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29" w:history="1">
        <w:r w:rsidR="008C5C18" w:rsidRPr="00482AC0">
          <w:rPr>
            <w:rStyle w:val="Hyperlink"/>
          </w:rPr>
          <w:t>SEÇÃO 8 – DADOS DO CONTRATO (DDC)</w:t>
        </w:r>
        <w:r w:rsidR="008C5C18">
          <w:rPr>
            <w:webHidden/>
          </w:rPr>
          <w:tab/>
        </w:r>
        <w:r w:rsidR="008C5C18">
          <w:rPr>
            <w:webHidden/>
          </w:rPr>
          <w:fldChar w:fldCharType="begin"/>
        </w:r>
        <w:r w:rsidR="008C5C18">
          <w:rPr>
            <w:webHidden/>
          </w:rPr>
          <w:instrText xml:space="preserve"> PAGEREF _Toc140678629 \h </w:instrText>
        </w:r>
        <w:r w:rsidR="008C5C18">
          <w:rPr>
            <w:webHidden/>
          </w:rPr>
        </w:r>
        <w:r w:rsidR="008C5C18">
          <w:rPr>
            <w:webHidden/>
          </w:rPr>
          <w:fldChar w:fldCharType="separate"/>
        </w:r>
        <w:r w:rsidR="00F2089B">
          <w:rPr>
            <w:webHidden/>
          </w:rPr>
          <w:t>104</w:t>
        </w:r>
        <w:r w:rsidR="008C5C18">
          <w:rPr>
            <w:webHidden/>
          </w:rPr>
          <w:fldChar w:fldCharType="end"/>
        </w:r>
      </w:hyperlink>
    </w:p>
    <w:p w14:paraId="66FA483A" w14:textId="04909A37"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30" w:history="1">
        <w:r w:rsidR="008C5C18" w:rsidRPr="00482AC0">
          <w:rPr>
            <w:rStyle w:val="Hyperlink"/>
          </w:rPr>
          <w:t>PARTE 4 – ORÇAMENTO</w:t>
        </w:r>
        <w:r w:rsidR="008C5C18">
          <w:rPr>
            <w:webHidden/>
          </w:rPr>
          <w:tab/>
        </w:r>
        <w:r w:rsidR="008C5C18">
          <w:rPr>
            <w:webHidden/>
          </w:rPr>
          <w:fldChar w:fldCharType="begin"/>
        </w:r>
        <w:r w:rsidR="008C5C18">
          <w:rPr>
            <w:webHidden/>
          </w:rPr>
          <w:instrText xml:space="preserve"> PAGEREF _Toc140678630 \h </w:instrText>
        </w:r>
        <w:r w:rsidR="008C5C18">
          <w:rPr>
            <w:webHidden/>
          </w:rPr>
        </w:r>
        <w:r w:rsidR="008C5C18">
          <w:rPr>
            <w:webHidden/>
          </w:rPr>
          <w:fldChar w:fldCharType="separate"/>
        </w:r>
        <w:r w:rsidR="00F2089B">
          <w:rPr>
            <w:webHidden/>
          </w:rPr>
          <w:t>117</w:t>
        </w:r>
        <w:r w:rsidR="008C5C18">
          <w:rPr>
            <w:webHidden/>
          </w:rPr>
          <w:fldChar w:fldCharType="end"/>
        </w:r>
      </w:hyperlink>
    </w:p>
    <w:p w14:paraId="2AB1D11B" w14:textId="4B92677A"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31" w:history="1">
        <w:r w:rsidR="008C5C18" w:rsidRPr="00482AC0">
          <w:rPr>
            <w:rStyle w:val="Hyperlink"/>
          </w:rPr>
          <w:t>SEÇÃO 10 – ORÇAMENTO BASE</w:t>
        </w:r>
        <w:r w:rsidR="008C5C18">
          <w:rPr>
            <w:webHidden/>
          </w:rPr>
          <w:tab/>
        </w:r>
        <w:r w:rsidR="008C5C18">
          <w:rPr>
            <w:webHidden/>
          </w:rPr>
          <w:fldChar w:fldCharType="begin"/>
        </w:r>
        <w:r w:rsidR="008C5C18">
          <w:rPr>
            <w:webHidden/>
          </w:rPr>
          <w:instrText xml:space="preserve"> PAGEREF _Toc140678631 \h </w:instrText>
        </w:r>
        <w:r w:rsidR="008C5C18">
          <w:rPr>
            <w:webHidden/>
          </w:rPr>
        </w:r>
        <w:r w:rsidR="008C5C18">
          <w:rPr>
            <w:webHidden/>
          </w:rPr>
          <w:fldChar w:fldCharType="separate"/>
        </w:r>
        <w:r w:rsidR="00F2089B">
          <w:rPr>
            <w:webHidden/>
          </w:rPr>
          <w:t>118</w:t>
        </w:r>
        <w:r w:rsidR="008C5C18">
          <w:rPr>
            <w:webHidden/>
          </w:rPr>
          <w:fldChar w:fldCharType="end"/>
        </w:r>
      </w:hyperlink>
    </w:p>
    <w:p w14:paraId="02AFD234" w14:textId="59079417"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32" w:history="1">
        <w:r w:rsidR="008C5C18" w:rsidRPr="00482AC0">
          <w:rPr>
            <w:rStyle w:val="Hyperlink"/>
          </w:rPr>
          <w:t>PARTE 5 – ANEXOS</w:t>
        </w:r>
        <w:r w:rsidR="008C5C18">
          <w:rPr>
            <w:webHidden/>
          </w:rPr>
          <w:tab/>
        </w:r>
        <w:r w:rsidR="008C5C18">
          <w:rPr>
            <w:webHidden/>
          </w:rPr>
          <w:fldChar w:fldCharType="begin"/>
        </w:r>
        <w:r w:rsidR="008C5C18">
          <w:rPr>
            <w:webHidden/>
          </w:rPr>
          <w:instrText xml:space="preserve"> PAGEREF _Toc140678632 \h </w:instrText>
        </w:r>
        <w:r w:rsidR="008C5C18">
          <w:rPr>
            <w:webHidden/>
          </w:rPr>
        </w:r>
        <w:r w:rsidR="008C5C18">
          <w:rPr>
            <w:webHidden/>
          </w:rPr>
          <w:fldChar w:fldCharType="separate"/>
        </w:r>
        <w:r w:rsidR="00F2089B">
          <w:rPr>
            <w:webHidden/>
          </w:rPr>
          <w:t>119</w:t>
        </w:r>
        <w:r w:rsidR="008C5C18">
          <w:rPr>
            <w:webHidden/>
          </w:rPr>
          <w:fldChar w:fldCharType="end"/>
        </w:r>
      </w:hyperlink>
    </w:p>
    <w:p w14:paraId="2E1FBCC1" w14:textId="4ACC0E4E" w:rsidR="008C5C18"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8633" w:history="1">
        <w:r w:rsidR="008C5C18" w:rsidRPr="00482AC0">
          <w:rPr>
            <w:rStyle w:val="Hyperlink"/>
          </w:rPr>
          <w:t>SEÇÃO 11 – ANEXOS</w:t>
        </w:r>
        <w:r w:rsidR="008C5C18">
          <w:rPr>
            <w:webHidden/>
          </w:rPr>
          <w:tab/>
        </w:r>
        <w:r w:rsidR="008C5C18">
          <w:rPr>
            <w:webHidden/>
          </w:rPr>
          <w:fldChar w:fldCharType="begin"/>
        </w:r>
        <w:r w:rsidR="008C5C18">
          <w:rPr>
            <w:webHidden/>
          </w:rPr>
          <w:instrText xml:space="preserve"> PAGEREF _Toc140678633 \h </w:instrText>
        </w:r>
        <w:r w:rsidR="008C5C18">
          <w:rPr>
            <w:webHidden/>
          </w:rPr>
        </w:r>
        <w:r w:rsidR="008C5C18">
          <w:rPr>
            <w:webHidden/>
          </w:rPr>
          <w:fldChar w:fldCharType="separate"/>
        </w:r>
        <w:r w:rsidR="00F2089B">
          <w:rPr>
            <w:webHidden/>
          </w:rPr>
          <w:t>120</w:t>
        </w:r>
        <w:r w:rsidR="008C5C18">
          <w:rPr>
            <w:webHidden/>
          </w:rPr>
          <w:fldChar w:fldCharType="end"/>
        </w:r>
      </w:hyperlink>
    </w:p>
    <w:p w14:paraId="5C9D7274" w14:textId="129903DF" w:rsidR="00D8638A" w:rsidRPr="005F69E2" w:rsidRDefault="00D8638A" w:rsidP="008874FD">
      <w:pPr>
        <w:pStyle w:val="Sumrio1"/>
      </w:pPr>
      <w:r w:rsidRPr="005F69E2">
        <w:fldChar w:fldCharType="end"/>
      </w:r>
      <w:r w:rsidR="00F80CFB" w:rsidRPr="005F69E2">
        <w:fldChar w:fldCharType="begin"/>
      </w:r>
      <w:r w:rsidR="00F80CFB" w:rsidRPr="005F69E2">
        <w:instrText xml:space="preserve"> TOC \h \z \t "Titulo3;1" </w:instrText>
      </w:r>
      <w:r w:rsidR="00F80CFB" w:rsidRPr="005F69E2">
        <w:fldChar w:fldCharType="end"/>
      </w:r>
    </w:p>
    <w:p w14:paraId="148CFD1D" w14:textId="09978BB7" w:rsidR="00D8638A" w:rsidRPr="005F69E2" w:rsidRDefault="00D8638A" w:rsidP="00D8638A">
      <w:pPr>
        <w:rPr>
          <w:lang w:val="pt-BR" w:eastAsia="pt-BR"/>
        </w:rPr>
        <w:sectPr w:rsidR="00D8638A" w:rsidRPr="005F69E2">
          <w:headerReference w:type="default" r:id="rId9"/>
          <w:footerReference w:type="default" r:id="rId10"/>
          <w:pgSz w:w="11906" w:h="16838"/>
          <w:pgMar w:top="1440" w:right="1440" w:bottom="1440" w:left="1440" w:header="708" w:footer="708" w:gutter="0"/>
          <w:cols w:space="708"/>
          <w:docGrid w:linePitch="360"/>
        </w:sectPr>
      </w:pPr>
    </w:p>
    <w:p w14:paraId="187CBF0D" w14:textId="06FF0685" w:rsidR="005A372C" w:rsidRPr="005F69E2" w:rsidRDefault="005A372C" w:rsidP="0079191D">
      <w:pPr>
        <w:pStyle w:val="Titulo3"/>
        <w:rPr>
          <w:sz w:val="22"/>
          <w:szCs w:val="22"/>
        </w:rPr>
      </w:pPr>
      <w:bookmarkStart w:id="1" w:name="_Toc138860270"/>
      <w:bookmarkStart w:id="2" w:name="_Toc138862927"/>
      <w:bookmarkStart w:id="3" w:name="_Toc140678619"/>
      <w:r w:rsidRPr="005F69E2">
        <w:rPr>
          <w:sz w:val="22"/>
          <w:szCs w:val="22"/>
        </w:rPr>
        <w:lastRenderedPageBreak/>
        <w:t>PARTE 1 – PROCEDIMENTOS DE LICITAÇÃO</w:t>
      </w:r>
      <w:bookmarkEnd w:id="1"/>
      <w:bookmarkEnd w:id="2"/>
      <w:bookmarkEnd w:id="3"/>
    </w:p>
    <w:p w14:paraId="05FCBF4A" w14:textId="77777777" w:rsidR="00B618C7" w:rsidRPr="005F69E2" w:rsidRDefault="00B618C7" w:rsidP="00B618C7">
      <w:pPr>
        <w:spacing w:before="120" w:after="120"/>
        <w:rPr>
          <w:rFonts w:cs="Times New Roman"/>
          <w:b/>
          <w:lang w:val="pt-BR"/>
        </w:rPr>
        <w:sectPr w:rsidR="00B618C7" w:rsidRPr="005F69E2" w:rsidSect="00976EE9">
          <w:headerReference w:type="default" r:id="rId11"/>
          <w:footerReference w:type="default" r:id="rId12"/>
          <w:pgSz w:w="11906" w:h="16838"/>
          <w:pgMar w:top="1440" w:right="1440" w:bottom="1440" w:left="1440" w:header="708" w:footer="708" w:gutter="0"/>
          <w:pgNumType w:start="1"/>
          <w:cols w:space="708"/>
          <w:docGrid w:linePitch="360"/>
        </w:sectPr>
      </w:pPr>
    </w:p>
    <w:p w14:paraId="4E6FD881" w14:textId="2901552B" w:rsidR="005A372C" w:rsidRPr="005F69E2" w:rsidRDefault="005A372C" w:rsidP="008D20F6">
      <w:pPr>
        <w:pStyle w:val="Titulo3"/>
        <w:rPr>
          <w:sz w:val="22"/>
          <w:szCs w:val="22"/>
        </w:rPr>
      </w:pPr>
      <w:bookmarkStart w:id="4" w:name="_Toc138860271"/>
      <w:bookmarkStart w:id="5" w:name="_Toc138862928"/>
      <w:bookmarkStart w:id="6" w:name="_Toc140678620"/>
      <w:r w:rsidRPr="005F69E2">
        <w:rPr>
          <w:sz w:val="22"/>
          <w:szCs w:val="22"/>
        </w:rPr>
        <w:lastRenderedPageBreak/>
        <w:t>SEÇÃO 1 - INSTRUÇÕES AOS CONCORRENTES (IAC)</w:t>
      </w:r>
      <w:bookmarkEnd w:id="4"/>
      <w:bookmarkEnd w:id="5"/>
      <w:bookmarkEnd w:id="6"/>
    </w:p>
    <w:p w14:paraId="665784D0" w14:textId="7D972C27" w:rsidR="005A372C" w:rsidRPr="005F69E2" w:rsidRDefault="005A372C" w:rsidP="00F46701">
      <w:pPr>
        <w:spacing w:before="120" w:after="120"/>
        <w:rPr>
          <w:rFonts w:cs="Times New Roman"/>
          <w:b/>
          <w:lang w:val="pt-BR"/>
        </w:rPr>
      </w:pPr>
      <w:r w:rsidRPr="005F69E2">
        <w:rPr>
          <w:rFonts w:cs="Times New Roman"/>
          <w:b/>
          <w:lang w:val="pt-BR"/>
        </w:rPr>
        <w:t>CONTEÚDO</w:t>
      </w:r>
    </w:p>
    <w:p w14:paraId="034E4FFA" w14:textId="5B65D72C" w:rsidR="009E3107" w:rsidRDefault="009A79F9">
      <w:pPr>
        <w:pStyle w:val="Sumrio1"/>
        <w:rPr>
          <w:rFonts w:asciiTheme="minorHAnsi" w:eastAsiaTheme="minorEastAsia" w:hAnsiTheme="minorHAnsi" w:cstheme="minorBidi"/>
          <w:b w:val="0"/>
          <w:bCs w:val="0"/>
          <w:iCs w:val="0"/>
          <w:smallCaps w:val="0"/>
          <w:kern w:val="2"/>
          <w:lang w:val="es-BO" w:eastAsia="es-BO"/>
          <w14:ligatures w14:val="standardContextual"/>
        </w:rPr>
      </w:pPr>
      <w:r w:rsidRPr="005F69E2">
        <w:fldChar w:fldCharType="begin"/>
      </w:r>
      <w:r w:rsidRPr="005F69E2">
        <w:instrText xml:space="preserve"> TOC \h \z \t "Titulo1;1;Subtitulo1;2" </w:instrText>
      </w:r>
      <w:r w:rsidRPr="005F69E2">
        <w:fldChar w:fldCharType="separate"/>
      </w:r>
      <w:hyperlink w:anchor="_Toc140678648" w:history="1">
        <w:r w:rsidR="009E3107" w:rsidRPr="00315E8B">
          <w:rPr>
            <w:rStyle w:val="Hyperlink"/>
          </w:rPr>
          <w:t>A.</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GERAL</w:t>
        </w:r>
        <w:r w:rsidR="009E3107">
          <w:rPr>
            <w:webHidden/>
          </w:rPr>
          <w:tab/>
        </w:r>
        <w:r w:rsidR="009E3107">
          <w:rPr>
            <w:webHidden/>
          </w:rPr>
          <w:fldChar w:fldCharType="begin"/>
        </w:r>
        <w:r w:rsidR="009E3107">
          <w:rPr>
            <w:webHidden/>
          </w:rPr>
          <w:instrText xml:space="preserve"> PAGEREF _Toc140678648 \h </w:instrText>
        </w:r>
        <w:r w:rsidR="009E3107">
          <w:rPr>
            <w:webHidden/>
          </w:rPr>
        </w:r>
        <w:r w:rsidR="009E3107">
          <w:rPr>
            <w:webHidden/>
          </w:rPr>
          <w:fldChar w:fldCharType="separate"/>
        </w:r>
        <w:r w:rsidR="00F2089B">
          <w:rPr>
            <w:webHidden/>
          </w:rPr>
          <w:t>4</w:t>
        </w:r>
        <w:r w:rsidR="009E3107">
          <w:rPr>
            <w:webHidden/>
          </w:rPr>
          <w:fldChar w:fldCharType="end"/>
        </w:r>
      </w:hyperlink>
    </w:p>
    <w:p w14:paraId="6E5EE310" w14:textId="2FFB2918"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49" w:history="1">
        <w:r w:rsidR="009E3107" w:rsidRPr="00315E8B">
          <w:rPr>
            <w:rStyle w:val="Hyperlink"/>
          </w:rPr>
          <w:t>1.</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Escopo da licitação</w:t>
        </w:r>
        <w:r w:rsidR="009E3107">
          <w:rPr>
            <w:webHidden/>
          </w:rPr>
          <w:tab/>
        </w:r>
        <w:r w:rsidR="009E3107">
          <w:rPr>
            <w:webHidden/>
          </w:rPr>
          <w:fldChar w:fldCharType="begin"/>
        </w:r>
        <w:r w:rsidR="009E3107">
          <w:rPr>
            <w:webHidden/>
          </w:rPr>
          <w:instrText xml:space="preserve"> PAGEREF _Toc140678649 \h </w:instrText>
        </w:r>
        <w:r w:rsidR="009E3107">
          <w:rPr>
            <w:webHidden/>
          </w:rPr>
        </w:r>
        <w:r w:rsidR="009E3107">
          <w:rPr>
            <w:webHidden/>
          </w:rPr>
          <w:fldChar w:fldCharType="separate"/>
        </w:r>
        <w:r w:rsidR="00F2089B">
          <w:rPr>
            <w:webHidden/>
          </w:rPr>
          <w:t>4</w:t>
        </w:r>
        <w:r w:rsidR="009E3107">
          <w:rPr>
            <w:webHidden/>
          </w:rPr>
          <w:fldChar w:fldCharType="end"/>
        </w:r>
      </w:hyperlink>
    </w:p>
    <w:p w14:paraId="4939D453" w14:textId="0D8088AA"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0" w:history="1">
        <w:r w:rsidR="009E3107" w:rsidRPr="00315E8B">
          <w:rPr>
            <w:rStyle w:val="Hyperlink"/>
          </w:rPr>
          <w:t>2.</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Fonte de recursos</w:t>
        </w:r>
        <w:r w:rsidR="009E3107">
          <w:rPr>
            <w:webHidden/>
          </w:rPr>
          <w:tab/>
        </w:r>
        <w:r w:rsidR="009E3107">
          <w:rPr>
            <w:webHidden/>
          </w:rPr>
          <w:fldChar w:fldCharType="begin"/>
        </w:r>
        <w:r w:rsidR="009E3107">
          <w:rPr>
            <w:webHidden/>
          </w:rPr>
          <w:instrText xml:space="preserve"> PAGEREF _Toc140678650 \h </w:instrText>
        </w:r>
        <w:r w:rsidR="009E3107">
          <w:rPr>
            <w:webHidden/>
          </w:rPr>
        </w:r>
        <w:r w:rsidR="009E3107">
          <w:rPr>
            <w:webHidden/>
          </w:rPr>
          <w:fldChar w:fldCharType="separate"/>
        </w:r>
        <w:r w:rsidR="00F2089B">
          <w:rPr>
            <w:webHidden/>
          </w:rPr>
          <w:t>4</w:t>
        </w:r>
        <w:r w:rsidR="009E3107">
          <w:rPr>
            <w:webHidden/>
          </w:rPr>
          <w:fldChar w:fldCharType="end"/>
        </w:r>
      </w:hyperlink>
    </w:p>
    <w:p w14:paraId="4A935A21" w14:textId="1A482136"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1" w:history="1">
        <w:r w:rsidR="009E3107" w:rsidRPr="00315E8B">
          <w:rPr>
            <w:rStyle w:val="Hyperlink"/>
          </w:rPr>
          <w:t>3.</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Concorrentes elegíveis</w:t>
        </w:r>
        <w:r w:rsidR="009E3107">
          <w:rPr>
            <w:webHidden/>
          </w:rPr>
          <w:tab/>
        </w:r>
        <w:r w:rsidR="009E3107">
          <w:rPr>
            <w:webHidden/>
          </w:rPr>
          <w:fldChar w:fldCharType="begin"/>
        </w:r>
        <w:r w:rsidR="009E3107">
          <w:rPr>
            <w:webHidden/>
          </w:rPr>
          <w:instrText xml:space="preserve"> PAGEREF _Toc140678651 \h </w:instrText>
        </w:r>
        <w:r w:rsidR="009E3107">
          <w:rPr>
            <w:webHidden/>
          </w:rPr>
        </w:r>
        <w:r w:rsidR="009E3107">
          <w:rPr>
            <w:webHidden/>
          </w:rPr>
          <w:fldChar w:fldCharType="separate"/>
        </w:r>
        <w:r w:rsidR="00F2089B">
          <w:rPr>
            <w:webHidden/>
          </w:rPr>
          <w:t>4</w:t>
        </w:r>
        <w:r w:rsidR="009E3107">
          <w:rPr>
            <w:webHidden/>
          </w:rPr>
          <w:fldChar w:fldCharType="end"/>
        </w:r>
      </w:hyperlink>
    </w:p>
    <w:p w14:paraId="11F585FF" w14:textId="0B8AFDB4"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2" w:history="1">
        <w:r w:rsidR="009E3107" w:rsidRPr="00315E8B">
          <w:rPr>
            <w:rStyle w:val="Hyperlink"/>
          </w:rPr>
          <w:t>4.</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Qualificação e habilitação dos concorrentes</w:t>
        </w:r>
        <w:r w:rsidR="009E3107">
          <w:rPr>
            <w:webHidden/>
          </w:rPr>
          <w:tab/>
        </w:r>
        <w:r w:rsidR="009E3107">
          <w:rPr>
            <w:webHidden/>
          </w:rPr>
          <w:fldChar w:fldCharType="begin"/>
        </w:r>
        <w:r w:rsidR="009E3107">
          <w:rPr>
            <w:webHidden/>
          </w:rPr>
          <w:instrText xml:space="preserve"> PAGEREF _Toc140678652 \h </w:instrText>
        </w:r>
        <w:r w:rsidR="009E3107">
          <w:rPr>
            <w:webHidden/>
          </w:rPr>
        </w:r>
        <w:r w:rsidR="009E3107">
          <w:rPr>
            <w:webHidden/>
          </w:rPr>
          <w:fldChar w:fldCharType="separate"/>
        </w:r>
        <w:r w:rsidR="00F2089B">
          <w:rPr>
            <w:webHidden/>
          </w:rPr>
          <w:t>5</w:t>
        </w:r>
        <w:r w:rsidR="009E3107">
          <w:rPr>
            <w:webHidden/>
          </w:rPr>
          <w:fldChar w:fldCharType="end"/>
        </w:r>
      </w:hyperlink>
    </w:p>
    <w:p w14:paraId="13225198" w14:textId="4AE40483"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3" w:history="1">
        <w:r w:rsidR="009E3107" w:rsidRPr="00315E8B">
          <w:rPr>
            <w:rStyle w:val="Hyperlink"/>
          </w:rPr>
          <w:t>5.</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Uma proposta por concorrente</w:t>
        </w:r>
        <w:r w:rsidR="009E3107">
          <w:rPr>
            <w:webHidden/>
          </w:rPr>
          <w:tab/>
        </w:r>
        <w:r w:rsidR="009E3107">
          <w:rPr>
            <w:webHidden/>
          </w:rPr>
          <w:fldChar w:fldCharType="begin"/>
        </w:r>
        <w:r w:rsidR="009E3107">
          <w:rPr>
            <w:webHidden/>
          </w:rPr>
          <w:instrText xml:space="preserve"> PAGEREF _Toc140678653 \h </w:instrText>
        </w:r>
        <w:r w:rsidR="009E3107">
          <w:rPr>
            <w:webHidden/>
          </w:rPr>
        </w:r>
        <w:r w:rsidR="009E3107">
          <w:rPr>
            <w:webHidden/>
          </w:rPr>
          <w:fldChar w:fldCharType="separate"/>
        </w:r>
        <w:r w:rsidR="00F2089B">
          <w:rPr>
            <w:webHidden/>
          </w:rPr>
          <w:t>9</w:t>
        </w:r>
        <w:r w:rsidR="009E3107">
          <w:rPr>
            <w:webHidden/>
          </w:rPr>
          <w:fldChar w:fldCharType="end"/>
        </w:r>
      </w:hyperlink>
    </w:p>
    <w:p w14:paraId="26A0F269" w14:textId="67D6A440"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4" w:history="1">
        <w:r w:rsidR="009E3107" w:rsidRPr="00315E8B">
          <w:rPr>
            <w:rStyle w:val="Hyperlink"/>
          </w:rPr>
          <w:t>6.</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Custo da proposta</w:t>
        </w:r>
        <w:r w:rsidR="009E3107">
          <w:rPr>
            <w:webHidden/>
          </w:rPr>
          <w:tab/>
        </w:r>
        <w:r w:rsidR="009E3107">
          <w:rPr>
            <w:webHidden/>
          </w:rPr>
          <w:fldChar w:fldCharType="begin"/>
        </w:r>
        <w:r w:rsidR="009E3107">
          <w:rPr>
            <w:webHidden/>
          </w:rPr>
          <w:instrText xml:space="preserve"> PAGEREF _Toc140678654 \h </w:instrText>
        </w:r>
        <w:r w:rsidR="009E3107">
          <w:rPr>
            <w:webHidden/>
          </w:rPr>
        </w:r>
        <w:r w:rsidR="009E3107">
          <w:rPr>
            <w:webHidden/>
          </w:rPr>
          <w:fldChar w:fldCharType="separate"/>
        </w:r>
        <w:r w:rsidR="00F2089B">
          <w:rPr>
            <w:webHidden/>
          </w:rPr>
          <w:t>9</w:t>
        </w:r>
        <w:r w:rsidR="009E3107">
          <w:rPr>
            <w:webHidden/>
          </w:rPr>
          <w:fldChar w:fldCharType="end"/>
        </w:r>
      </w:hyperlink>
    </w:p>
    <w:p w14:paraId="078076D9" w14:textId="27521313"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5" w:history="1">
        <w:r w:rsidR="009E3107" w:rsidRPr="00315E8B">
          <w:rPr>
            <w:rStyle w:val="Hyperlink"/>
          </w:rPr>
          <w:t>7.</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Visita ao local das obras, estudos e dados básicos disponíveis</w:t>
        </w:r>
        <w:r w:rsidR="009E3107">
          <w:rPr>
            <w:webHidden/>
          </w:rPr>
          <w:tab/>
        </w:r>
        <w:r w:rsidR="009E3107">
          <w:rPr>
            <w:webHidden/>
          </w:rPr>
          <w:fldChar w:fldCharType="begin"/>
        </w:r>
        <w:r w:rsidR="009E3107">
          <w:rPr>
            <w:webHidden/>
          </w:rPr>
          <w:instrText xml:space="preserve"> PAGEREF _Toc140678655 \h </w:instrText>
        </w:r>
        <w:r w:rsidR="009E3107">
          <w:rPr>
            <w:webHidden/>
          </w:rPr>
        </w:r>
        <w:r w:rsidR="009E3107">
          <w:rPr>
            <w:webHidden/>
          </w:rPr>
          <w:fldChar w:fldCharType="separate"/>
        </w:r>
        <w:r w:rsidR="00F2089B">
          <w:rPr>
            <w:webHidden/>
          </w:rPr>
          <w:t>9</w:t>
        </w:r>
        <w:r w:rsidR="009E3107">
          <w:rPr>
            <w:webHidden/>
          </w:rPr>
          <w:fldChar w:fldCharType="end"/>
        </w:r>
      </w:hyperlink>
    </w:p>
    <w:p w14:paraId="665C07FF" w14:textId="642C1475" w:rsidR="009E3107"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656" w:history="1">
        <w:r w:rsidR="009E3107" w:rsidRPr="00315E8B">
          <w:rPr>
            <w:rStyle w:val="Hyperlink"/>
          </w:rPr>
          <w:t>B.</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EDITAL</w:t>
        </w:r>
        <w:r w:rsidR="009E3107">
          <w:rPr>
            <w:webHidden/>
          </w:rPr>
          <w:tab/>
        </w:r>
        <w:r w:rsidR="009E3107">
          <w:rPr>
            <w:webHidden/>
          </w:rPr>
          <w:fldChar w:fldCharType="begin"/>
        </w:r>
        <w:r w:rsidR="009E3107">
          <w:rPr>
            <w:webHidden/>
          </w:rPr>
          <w:instrText xml:space="preserve"> PAGEREF _Toc140678656 \h </w:instrText>
        </w:r>
        <w:r w:rsidR="009E3107">
          <w:rPr>
            <w:webHidden/>
          </w:rPr>
        </w:r>
        <w:r w:rsidR="009E3107">
          <w:rPr>
            <w:webHidden/>
          </w:rPr>
          <w:fldChar w:fldCharType="separate"/>
        </w:r>
        <w:r w:rsidR="00F2089B">
          <w:rPr>
            <w:webHidden/>
          </w:rPr>
          <w:t>10</w:t>
        </w:r>
        <w:r w:rsidR="009E3107">
          <w:rPr>
            <w:webHidden/>
          </w:rPr>
          <w:fldChar w:fldCharType="end"/>
        </w:r>
      </w:hyperlink>
    </w:p>
    <w:p w14:paraId="73AB9F12" w14:textId="19C0D996"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7" w:history="1">
        <w:r w:rsidR="009E3107" w:rsidRPr="00315E8B">
          <w:rPr>
            <w:rStyle w:val="Hyperlink"/>
          </w:rPr>
          <w:t>8.</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Conteúdo do edital</w:t>
        </w:r>
        <w:r w:rsidR="009E3107">
          <w:rPr>
            <w:webHidden/>
          </w:rPr>
          <w:tab/>
        </w:r>
        <w:r w:rsidR="009E3107">
          <w:rPr>
            <w:webHidden/>
          </w:rPr>
          <w:fldChar w:fldCharType="begin"/>
        </w:r>
        <w:r w:rsidR="009E3107">
          <w:rPr>
            <w:webHidden/>
          </w:rPr>
          <w:instrText xml:space="preserve"> PAGEREF _Toc140678657 \h </w:instrText>
        </w:r>
        <w:r w:rsidR="009E3107">
          <w:rPr>
            <w:webHidden/>
          </w:rPr>
        </w:r>
        <w:r w:rsidR="009E3107">
          <w:rPr>
            <w:webHidden/>
          </w:rPr>
          <w:fldChar w:fldCharType="separate"/>
        </w:r>
        <w:r w:rsidR="00F2089B">
          <w:rPr>
            <w:webHidden/>
          </w:rPr>
          <w:t>10</w:t>
        </w:r>
        <w:r w:rsidR="009E3107">
          <w:rPr>
            <w:webHidden/>
          </w:rPr>
          <w:fldChar w:fldCharType="end"/>
        </w:r>
      </w:hyperlink>
    </w:p>
    <w:p w14:paraId="1A0262CA" w14:textId="2FC53014"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8" w:history="1">
        <w:r w:rsidR="009E3107" w:rsidRPr="00315E8B">
          <w:rPr>
            <w:rStyle w:val="Hyperlink"/>
          </w:rPr>
          <w:t>9.</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Esclarecimentos sobre o edital</w:t>
        </w:r>
        <w:r w:rsidR="009E3107">
          <w:rPr>
            <w:webHidden/>
          </w:rPr>
          <w:tab/>
        </w:r>
        <w:r w:rsidR="009E3107">
          <w:rPr>
            <w:webHidden/>
          </w:rPr>
          <w:fldChar w:fldCharType="begin"/>
        </w:r>
        <w:r w:rsidR="009E3107">
          <w:rPr>
            <w:webHidden/>
          </w:rPr>
          <w:instrText xml:space="preserve"> PAGEREF _Toc140678658 \h </w:instrText>
        </w:r>
        <w:r w:rsidR="009E3107">
          <w:rPr>
            <w:webHidden/>
          </w:rPr>
        </w:r>
        <w:r w:rsidR="009E3107">
          <w:rPr>
            <w:webHidden/>
          </w:rPr>
          <w:fldChar w:fldCharType="separate"/>
        </w:r>
        <w:r w:rsidR="00F2089B">
          <w:rPr>
            <w:webHidden/>
          </w:rPr>
          <w:t>11</w:t>
        </w:r>
        <w:r w:rsidR="009E3107">
          <w:rPr>
            <w:webHidden/>
          </w:rPr>
          <w:fldChar w:fldCharType="end"/>
        </w:r>
      </w:hyperlink>
    </w:p>
    <w:p w14:paraId="68948C90" w14:textId="2C0CD35E"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59" w:history="1">
        <w:r w:rsidR="009E3107" w:rsidRPr="00315E8B">
          <w:rPr>
            <w:rStyle w:val="Hyperlink"/>
          </w:rPr>
          <w:t>10.</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Adendos ao edital</w:t>
        </w:r>
        <w:r w:rsidR="009E3107">
          <w:rPr>
            <w:webHidden/>
          </w:rPr>
          <w:tab/>
        </w:r>
        <w:r w:rsidR="009E3107">
          <w:rPr>
            <w:webHidden/>
          </w:rPr>
          <w:fldChar w:fldCharType="begin"/>
        </w:r>
        <w:r w:rsidR="009E3107">
          <w:rPr>
            <w:webHidden/>
          </w:rPr>
          <w:instrText xml:space="preserve"> PAGEREF _Toc140678659 \h </w:instrText>
        </w:r>
        <w:r w:rsidR="009E3107">
          <w:rPr>
            <w:webHidden/>
          </w:rPr>
        </w:r>
        <w:r w:rsidR="009E3107">
          <w:rPr>
            <w:webHidden/>
          </w:rPr>
          <w:fldChar w:fldCharType="separate"/>
        </w:r>
        <w:r w:rsidR="00F2089B">
          <w:rPr>
            <w:webHidden/>
          </w:rPr>
          <w:t>11</w:t>
        </w:r>
        <w:r w:rsidR="009E3107">
          <w:rPr>
            <w:webHidden/>
          </w:rPr>
          <w:fldChar w:fldCharType="end"/>
        </w:r>
      </w:hyperlink>
    </w:p>
    <w:p w14:paraId="25E15E76" w14:textId="6BF8547B" w:rsidR="009E3107"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660" w:history="1">
        <w:r w:rsidR="009E3107" w:rsidRPr="00315E8B">
          <w:rPr>
            <w:rStyle w:val="Hyperlink"/>
          </w:rPr>
          <w:t>C.</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PREPARAÇÃO DAS PROPOSTAS</w:t>
        </w:r>
        <w:r w:rsidR="009E3107">
          <w:rPr>
            <w:webHidden/>
          </w:rPr>
          <w:tab/>
        </w:r>
        <w:r w:rsidR="009E3107">
          <w:rPr>
            <w:webHidden/>
          </w:rPr>
          <w:fldChar w:fldCharType="begin"/>
        </w:r>
        <w:r w:rsidR="009E3107">
          <w:rPr>
            <w:webHidden/>
          </w:rPr>
          <w:instrText xml:space="preserve"> PAGEREF _Toc140678660 \h </w:instrText>
        </w:r>
        <w:r w:rsidR="009E3107">
          <w:rPr>
            <w:webHidden/>
          </w:rPr>
        </w:r>
        <w:r w:rsidR="009E3107">
          <w:rPr>
            <w:webHidden/>
          </w:rPr>
          <w:fldChar w:fldCharType="separate"/>
        </w:r>
        <w:r w:rsidR="00F2089B">
          <w:rPr>
            <w:webHidden/>
          </w:rPr>
          <w:t>12</w:t>
        </w:r>
        <w:r w:rsidR="009E3107">
          <w:rPr>
            <w:webHidden/>
          </w:rPr>
          <w:fldChar w:fldCharType="end"/>
        </w:r>
      </w:hyperlink>
    </w:p>
    <w:p w14:paraId="51F188CB" w14:textId="6414C35E"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1" w:history="1">
        <w:r w:rsidR="009E3107" w:rsidRPr="00315E8B">
          <w:rPr>
            <w:rStyle w:val="Hyperlink"/>
          </w:rPr>
          <w:t>11.</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Idioma da proposta</w:t>
        </w:r>
        <w:r w:rsidR="009E3107">
          <w:rPr>
            <w:webHidden/>
          </w:rPr>
          <w:tab/>
        </w:r>
        <w:r w:rsidR="009E3107">
          <w:rPr>
            <w:webHidden/>
          </w:rPr>
          <w:fldChar w:fldCharType="begin"/>
        </w:r>
        <w:r w:rsidR="009E3107">
          <w:rPr>
            <w:webHidden/>
          </w:rPr>
          <w:instrText xml:space="preserve"> PAGEREF _Toc140678661 \h </w:instrText>
        </w:r>
        <w:r w:rsidR="009E3107">
          <w:rPr>
            <w:webHidden/>
          </w:rPr>
        </w:r>
        <w:r w:rsidR="009E3107">
          <w:rPr>
            <w:webHidden/>
          </w:rPr>
          <w:fldChar w:fldCharType="separate"/>
        </w:r>
        <w:r w:rsidR="00F2089B">
          <w:rPr>
            <w:webHidden/>
          </w:rPr>
          <w:t>12</w:t>
        </w:r>
        <w:r w:rsidR="009E3107">
          <w:rPr>
            <w:webHidden/>
          </w:rPr>
          <w:fldChar w:fldCharType="end"/>
        </w:r>
      </w:hyperlink>
    </w:p>
    <w:p w14:paraId="3A19A8DE" w14:textId="5B8B291F"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2" w:history="1">
        <w:r w:rsidR="009E3107" w:rsidRPr="00315E8B">
          <w:rPr>
            <w:rStyle w:val="Hyperlink"/>
          </w:rPr>
          <w:t>12.</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Documentos que compõem a proposta</w:t>
        </w:r>
        <w:r w:rsidR="009E3107">
          <w:rPr>
            <w:webHidden/>
          </w:rPr>
          <w:tab/>
        </w:r>
        <w:r w:rsidR="009E3107">
          <w:rPr>
            <w:webHidden/>
          </w:rPr>
          <w:fldChar w:fldCharType="begin"/>
        </w:r>
        <w:r w:rsidR="009E3107">
          <w:rPr>
            <w:webHidden/>
          </w:rPr>
          <w:instrText xml:space="preserve"> PAGEREF _Toc140678662 \h </w:instrText>
        </w:r>
        <w:r w:rsidR="009E3107">
          <w:rPr>
            <w:webHidden/>
          </w:rPr>
        </w:r>
        <w:r w:rsidR="009E3107">
          <w:rPr>
            <w:webHidden/>
          </w:rPr>
          <w:fldChar w:fldCharType="separate"/>
        </w:r>
        <w:r w:rsidR="00F2089B">
          <w:rPr>
            <w:webHidden/>
          </w:rPr>
          <w:t>12</w:t>
        </w:r>
        <w:r w:rsidR="009E3107">
          <w:rPr>
            <w:webHidden/>
          </w:rPr>
          <w:fldChar w:fldCharType="end"/>
        </w:r>
      </w:hyperlink>
    </w:p>
    <w:p w14:paraId="05700D51" w14:textId="3DF36970"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3" w:history="1">
        <w:r w:rsidR="009E3107" w:rsidRPr="00315E8B">
          <w:rPr>
            <w:rStyle w:val="Hyperlink"/>
          </w:rPr>
          <w:t>13.</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Preço da proposta</w:t>
        </w:r>
        <w:r w:rsidR="009E3107">
          <w:rPr>
            <w:webHidden/>
          </w:rPr>
          <w:tab/>
        </w:r>
        <w:r w:rsidR="009E3107">
          <w:rPr>
            <w:webHidden/>
          </w:rPr>
          <w:fldChar w:fldCharType="begin"/>
        </w:r>
        <w:r w:rsidR="009E3107">
          <w:rPr>
            <w:webHidden/>
          </w:rPr>
          <w:instrText xml:space="preserve"> PAGEREF _Toc140678663 \h </w:instrText>
        </w:r>
        <w:r w:rsidR="009E3107">
          <w:rPr>
            <w:webHidden/>
          </w:rPr>
        </w:r>
        <w:r w:rsidR="009E3107">
          <w:rPr>
            <w:webHidden/>
          </w:rPr>
          <w:fldChar w:fldCharType="separate"/>
        </w:r>
        <w:r w:rsidR="00F2089B">
          <w:rPr>
            <w:webHidden/>
          </w:rPr>
          <w:t>13</w:t>
        </w:r>
        <w:r w:rsidR="009E3107">
          <w:rPr>
            <w:webHidden/>
          </w:rPr>
          <w:fldChar w:fldCharType="end"/>
        </w:r>
      </w:hyperlink>
    </w:p>
    <w:p w14:paraId="36BB8689" w14:textId="083A92BF"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4" w:history="1">
        <w:r w:rsidR="009E3107" w:rsidRPr="00315E8B">
          <w:rPr>
            <w:rStyle w:val="Hyperlink"/>
          </w:rPr>
          <w:t>14.</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Moedas da proposta e do pagamento</w:t>
        </w:r>
        <w:r w:rsidR="009E3107">
          <w:rPr>
            <w:webHidden/>
          </w:rPr>
          <w:tab/>
        </w:r>
        <w:r w:rsidR="009E3107">
          <w:rPr>
            <w:webHidden/>
          </w:rPr>
          <w:fldChar w:fldCharType="begin"/>
        </w:r>
        <w:r w:rsidR="009E3107">
          <w:rPr>
            <w:webHidden/>
          </w:rPr>
          <w:instrText xml:space="preserve"> PAGEREF _Toc140678664 \h </w:instrText>
        </w:r>
        <w:r w:rsidR="009E3107">
          <w:rPr>
            <w:webHidden/>
          </w:rPr>
        </w:r>
        <w:r w:rsidR="009E3107">
          <w:rPr>
            <w:webHidden/>
          </w:rPr>
          <w:fldChar w:fldCharType="separate"/>
        </w:r>
        <w:r w:rsidR="00F2089B">
          <w:rPr>
            <w:webHidden/>
          </w:rPr>
          <w:t>14</w:t>
        </w:r>
        <w:r w:rsidR="009E3107">
          <w:rPr>
            <w:webHidden/>
          </w:rPr>
          <w:fldChar w:fldCharType="end"/>
        </w:r>
      </w:hyperlink>
    </w:p>
    <w:p w14:paraId="532512C1" w14:textId="3FAA1EDC"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5" w:history="1">
        <w:r w:rsidR="009E3107" w:rsidRPr="00315E8B">
          <w:rPr>
            <w:rStyle w:val="Hyperlink"/>
          </w:rPr>
          <w:t>15.</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Período de validade da proposta</w:t>
        </w:r>
        <w:r w:rsidR="009E3107">
          <w:rPr>
            <w:webHidden/>
          </w:rPr>
          <w:tab/>
        </w:r>
        <w:r w:rsidR="009E3107">
          <w:rPr>
            <w:webHidden/>
          </w:rPr>
          <w:fldChar w:fldCharType="begin"/>
        </w:r>
        <w:r w:rsidR="009E3107">
          <w:rPr>
            <w:webHidden/>
          </w:rPr>
          <w:instrText xml:space="preserve"> PAGEREF _Toc140678665 \h </w:instrText>
        </w:r>
        <w:r w:rsidR="009E3107">
          <w:rPr>
            <w:webHidden/>
          </w:rPr>
        </w:r>
        <w:r w:rsidR="009E3107">
          <w:rPr>
            <w:webHidden/>
          </w:rPr>
          <w:fldChar w:fldCharType="separate"/>
        </w:r>
        <w:r w:rsidR="00F2089B">
          <w:rPr>
            <w:webHidden/>
          </w:rPr>
          <w:t>14</w:t>
        </w:r>
        <w:r w:rsidR="009E3107">
          <w:rPr>
            <w:webHidden/>
          </w:rPr>
          <w:fldChar w:fldCharType="end"/>
        </w:r>
      </w:hyperlink>
    </w:p>
    <w:p w14:paraId="504D5FE9" w14:textId="3D81318A"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6" w:history="1">
        <w:r w:rsidR="009E3107" w:rsidRPr="00315E8B">
          <w:rPr>
            <w:rStyle w:val="Hyperlink"/>
          </w:rPr>
          <w:t>16.</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Garantia de proposta</w:t>
        </w:r>
        <w:r w:rsidR="009E3107">
          <w:rPr>
            <w:webHidden/>
          </w:rPr>
          <w:tab/>
        </w:r>
        <w:r w:rsidR="009E3107">
          <w:rPr>
            <w:webHidden/>
          </w:rPr>
          <w:fldChar w:fldCharType="begin"/>
        </w:r>
        <w:r w:rsidR="009E3107">
          <w:rPr>
            <w:webHidden/>
          </w:rPr>
          <w:instrText xml:space="preserve"> PAGEREF _Toc140678666 \h </w:instrText>
        </w:r>
        <w:r w:rsidR="009E3107">
          <w:rPr>
            <w:webHidden/>
          </w:rPr>
        </w:r>
        <w:r w:rsidR="009E3107">
          <w:rPr>
            <w:webHidden/>
          </w:rPr>
          <w:fldChar w:fldCharType="separate"/>
        </w:r>
        <w:r w:rsidR="00F2089B">
          <w:rPr>
            <w:webHidden/>
          </w:rPr>
          <w:t>15</w:t>
        </w:r>
        <w:r w:rsidR="009E3107">
          <w:rPr>
            <w:webHidden/>
          </w:rPr>
          <w:fldChar w:fldCharType="end"/>
        </w:r>
      </w:hyperlink>
    </w:p>
    <w:p w14:paraId="436559C4" w14:textId="2AE9E76C"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7" w:history="1">
        <w:r w:rsidR="009E3107" w:rsidRPr="00315E8B">
          <w:rPr>
            <w:rStyle w:val="Hyperlink"/>
          </w:rPr>
          <w:t>17.</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Apresentação de propostas alternativas</w:t>
        </w:r>
        <w:r w:rsidR="009E3107">
          <w:rPr>
            <w:webHidden/>
          </w:rPr>
          <w:tab/>
        </w:r>
        <w:r w:rsidR="009E3107">
          <w:rPr>
            <w:webHidden/>
          </w:rPr>
          <w:fldChar w:fldCharType="begin"/>
        </w:r>
        <w:r w:rsidR="009E3107">
          <w:rPr>
            <w:webHidden/>
          </w:rPr>
          <w:instrText xml:space="preserve"> PAGEREF _Toc140678667 \h </w:instrText>
        </w:r>
        <w:r w:rsidR="009E3107">
          <w:rPr>
            <w:webHidden/>
          </w:rPr>
        </w:r>
        <w:r w:rsidR="009E3107">
          <w:rPr>
            <w:webHidden/>
          </w:rPr>
          <w:fldChar w:fldCharType="separate"/>
        </w:r>
        <w:r w:rsidR="00F2089B">
          <w:rPr>
            <w:webHidden/>
          </w:rPr>
          <w:t>16</w:t>
        </w:r>
        <w:r w:rsidR="009E3107">
          <w:rPr>
            <w:webHidden/>
          </w:rPr>
          <w:fldChar w:fldCharType="end"/>
        </w:r>
      </w:hyperlink>
    </w:p>
    <w:p w14:paraId="2231922A" w14:textId="7E7F4A6F"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68" w:history="1">
        <w:r w:rsidR="009E3107" w:rsidRPr="00315E8B">
          <w:rPr>
            <w:rStyle w:val="Hyperlink"/>
          </w:rPr>
          <w:t>18.</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Forma e assinatura da proposta</w:t>
        </w:r>
        <w:r w:rsidR="009E3107">
          <w:rPr>
            <w:webHidden/>
          </w:rPr>
          <w:tab/>
        </w:r>
        <w:r w:rsidR="009E3107">
          <w:rPr>
            <w:webHidden/>
          </w:rPr>
          <w:fldChar w:fldCharType="begin"/>
        </w:r>
        <w:r w:rsidR="009E3107">
          <w:rPr>
            <w:webHidden/>
          </w:rPr>
          <w:instrText xml:space="preserve"> PAGEREF _Toc140678668 \h </w:instrText>
        </w:r>
        <w:r w:rsidR="009E3107">
          <w:rPr>
            <w:webHidden/>
          </w:rPr>
        </w:r>
        <w:r w:rsidR="009E3107">
          <w:rPr>
            <w:webHidden/>
          </w:rPr>
          <w:fldChar w:fldCharType="separate"/>
        </w:r>
        <w:r w:rsidR="00F2089B">
          <w:rPr>
            <w:webHidden/>
          </w:rPr>
          <w:t>16</w:t>
        </w:r>
        <w:r w:rsidR="009E3107">
          <w:rPr>
            <w:webHidden/>
          </w:rPr>
          <w:fldChar w:fldCharType="end"/>
        </w:r>
      </w:hyperlink>
    </w:p>
    <w:p w14:paraId="62C1268E" w14:textId="59EEDE89" w:rsidR="009E3107"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669" w:history="1">
        <w:r w:rsidR="009E3107" w:rsidRPr="00315E8B">
          <w:rPr>
            <w:rStyle w:val="Hyperlink"/>
          </w:rPr>
          <w:t>D.</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APRESENTAÇÃO DAS PROPOSTAS</w:t>
        </w:r>
        <w:r w:rsidR="009E3107">
          <w:rPr>
            <w:webHidden/>
          </w:rPr>
          <w:tab/>
        </w:r>
        <w:r w:rsidR="009E3107">
          <w:rPr>
            <w:webHidden/>
          </w:rPr>
          <w:fldChar w:fldCharType="begin"/>
        </w:r>
        <w:r w:rsidR="009E3107">
          <w:rPr>
            <w:webHidden/>
          </w:rPr>
          <w:instrText xml:space="preserve"> PAGEREF _Toc140678669 \h </w:instrText>
        </w:r>
        <w:r w:rsidR="009E3107">
          <w:rPr>
            <w:webHidden/>
          </w:rPr>
        </w:r>
        <w:r w:rsidR="009E3107">
          <w:rPr>
            <w:webHidden/>
          </w:rPr>
          <w:fldChar w:fldCharType="separate"/>
        </w:r>
        <w:r w:rsidR="00F2089B">
          <w:rPr>
            <w:webHidden/>
          </w:rPr>
          <w:t>17</w:t>
        </w:r>
        <w:r w:rsidR="009E3107">
          <w:rPr>
            <w:webHidden/>
          </w:rPr>
          <w:fldChar w:fldCharType="end"/>
        </w:r>
      </w:hyperlink>
    </w:p>
    <w:p w14:paraId="26F0F280" w14:textId="026A855E"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0" w:history="1">
        <w:r w:rsidR="009E3107" w:rsidRPr="00315E8B">
          <w:rPr>
            <w:rStyle w:val="Hyperlink"/>
          </w:rPr>
          <w:t>19.</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Endereçamento e fechamento das propostas</w:t>
        </w:r>
        <w:r w:rsidR="009E3107">
          <w:rPr>
            <w:webHidden/>
          </w:rPr>
          <w:tab/>
        </w:r>
        <w:r w:rsidR="009E3107">
          <w:rPr>
            <w:webHidden/>
          </w:rPr>
          <w:fldChar w:fldCharType="begin"/>
        </w:r>
        <w:r w:rsidR="009E3107">
          <w:rPr>
            <w:webHidden/>
          </w:rPr>
          <w:instrText xml:space="preserve"> PAGEREF _Toc140678670 \h </w:instrText>
        </w:r>
        <w:r w:rsidR="009E3107">
          <w:rPr>
            <w:webHidden/>
          </w:rPr>
        </w:r>
        <w:r w:rsidR="009E3107">
          <w:rPr>
            <w:webHidden/>
          </w:rPr>
          <w:fldChar w:fldCharType="separate"/>
        </w:r>
        <w:r w:rsidR="00F2089B">
          <w:rPr>
            <w:webHidden/>
          </w:rPr>
          <w:t>17</w:t>
        </w:r>
        <w:r w:rsidR="009E3107">
          <w:rPr>
            <w:webHidden/>
          </w:rPr>
          <w:fldChar w:fldCharType="end"/>
        </w:r>
      </w:hyperlink>
    </w:p>
    <w:p w14:paraId="0493D4F9" w14:textId="3083D514"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1" w:history="1">
        <w:r w:rsidR="009E3107" w:rsidRPr="00315E8B">
          <w:rPr>
            <w:rStyle w:val="Hyperlink"/>
          </w:rPr>
          <w:t>20.</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Prazo para apresentação das propostas</w:t>
        </w:r>
        <w:r w:rsidR="009E3107">
          <w:rPr>
            <w:webHidden/>
          </w:rPr>
          <w:tab/>
        </w:r>
        <w:r w:rsidR="009E3107">
          <w:rPr>
            <w:webHidden/>
          </w:rPr>
          <w:fldChar w:fldCharType="begin"/>
        </w:r>
        <w:r w:rsidR="009E3107">
          <w:rPr>
            <w:webHidden/>
          </w:rPr>
          <w:instrText xml:space="preserve"> PAGEREF _Toc140678671 \h </w:instrText>
        </w:r>
        <w:r w:rsidR="009E3107">
          <w:rPr>
            <w:webHidden/>
          </w:rPr>
        </w:r>
        <w:r w:rsidR="009E3107">
          <w:rPr>
            <w:webHidden/>
          </w:rPr>
          <w:fldChar w:fldCharType="separate"/>
        </w:r>
        <w:r w:rsidR="00F2089B">
          <w:rPr>
            <w:webHidden/>
          </w:rPr>
          <w:t>18</w:t>
        </w:r>
        <w:r w:rsidR="009E3107">
          <w:rPr>
            <w:webHidden/>
          </w:rPr>
          <w:fldChar w:fldCharType="end"/>
        </w:r>
      </w:hyperlink>
    </w:p>
    <w:p w14:paraId="365DF7F9" w14:textId="205BD487"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2" w:history="1">
        <w:r w:rsidR="009E3107" w:rsidRPr="00315E8B">
          <w:rPr>
            <w:rStyle w:val="Hyperlink"/>
          </w:rPr>
          <w:t>21.</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Propostas entregues com atraso</w:t>
        </w:r>
        <w:r w:rsidR="009E3107">
          <w:rPr>
            <w:webHidden/>
          </w:rPr>
          <w:tab/>
        </w:r>
        <w:r w:rsidR="009E3107">
          <w:rPr>
            <w:webHidden/>
          </w:rPr>
          <w:fldChar w:fldCharType="begin"/>
        </w:r>
        <w:r w:rsidR="009E3107">
          <w:rPr>
            <w:webHidden/>
          </w:rPr>
          <w:instrText xml:space="preserve"> PAGEREF _Toc140678672 \h </w:instrText>
        </w:r>
        <w:r w:rsidR="009E3107">
          <w:rPr>
            <w:webHidden/>
          </w:rPr>
        </w:r>
        <w:r w:rsidR="009E3107">
          <w:rPr>
            <w:webHidden/>
          </w:rPr>
          <w:fldChar w:fldCharType="separate"/>
        </w:r>
        <w:r w:rsidR="00F2089B">
          <w:rPr>
            <w:webHidden/>
          </w:rPr>
          <w:t>18</w:t>
        </w:r>
        <w:r w:rsidR="009E3107">
          <w:rPr>
            <w:webHidden/>
          </w:rPr>
          <w:fldChar w:fldCharType="end"/>
        </w:r>
      </w:hyperlink>
    </w:p>
    <w:p w14:paraId="4DFEE90B" w14:textId="3A0E3E38"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3" w:history="1">
        <w:r w:rsidR="009E3107" w:rsidRPr="00315E8B">
          <w:rPr>
            <w:rStyle w:val="Hyperlink"/>
          </w:rPr>
          <w:t>22.</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Modificação e revogação de propostas</w:t>
        </w:r>
        <w:r w:rsidR="009E3107">
          <w:rPr>
            <w:webHidden/>
          </w:rPr>
          <w:tab/>
        </w:r>
        <w:r w:rsidR="009E3107">
          <w:rPr>
            <w:webHidden/>
          </w:rPr>
          <w:fldChar w:fldCharType="begin"/>
        </w:r>
        <w:r w:rsidR="009E3107">
          <w:rPr>
            <w:webHidden/>
          </w:rPr>
          <w:instrText xml:space="preserve"> PAGEREF _Toc140678673 \h </w:instrText>
        </w:r>
        <w:r w:rsidR="009E3107">
          <w:rPr>
            <w:webHidden/>
          </w:rPr>
        </w:r>
        <w:r w:rsidR="009E3107">
          <w:rPr>
            <w:webHidden/>
          </w:rPr>
          <w:fldChar w:fldCharType="separate"/>
        </w:r>
        <w:r w:rsidR="00F2089B">
          <w:rPr>
            <w:webHidden/>
          </w:rPr>
          <w:t>18</w:t>
        </w:r>
        <w:r w:rsidR="009E3107">
          <w:rPr>
            <w:webHidden/>
          </w:rPr>
          <w:fldChar w:fldCharType="end"/>
        </w:r>
      </w:hyperlink>
    </w:p>
    <w:p w14:paraId="473F1FD1" w14:textId="75304284" w:rsidR="009E3107"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674" w:history="1">
        <w:r w:rsidR="009E3107" w:rsidRPr="00315E8B">
          <w:rPr>
            <w:rStyle w:val="Hyperlink"/>
          </w:rPr>
          <w:t>E.</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ABERTURA E AVALIAÇÃO DAS PROPOSTAS</w:t>
        </w:r>
        <w:r w:rsidR="009E3107">
          <w:rPr>
            <w:webHidden/>
          </w:rPr>
          <w:tab/>
        </w:r>
        <w:r w:rsidR="009E3107">
          <w:rPr>
            <w:webHidden/>
          </w:rPr>
          <w:fldChar w:fldCharType="begin"/>
        </w:r>
        <w:r w:rsidR="009E3107">
          <w:rPr>
            <w:webHidden/>
          </w:rPr>
          <w:instrText xml:space="preserve"> PAGEREF _Toc140678674 \h </w:instrText>
        </w:r>
        <w:r w:rsidR="009E3107">
          <w:rPr>
            <w:webHidden/>
          </w:rPr>
        </w:r>
        <w:r w:rsidR="009E3107">
          <w:rPr>
            <w:webHidden/>
          </w:rPr>
          <w:fldChar w:fldCharType="separate"/>
        </w:r>
        <w:r w:rsidR="00F2089B">
          <w:rPr>
            <w:webHidden/>
          </w:rPr>
          <w:t>18</w:t>
        </w:r>
        <w:r w:rsidR="009E3107">
          <w:rPr>
            <w:webHidden/>
          </w:rPr>
          <w:fldChar w:fldCharType="end"/>
        </w:r>
      </w:hyperlink>
    </w:p>
    <w:p w14:paraId="5BB46014" w14:textId="36463EE6"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5" w:history="1">
        <w:r w:rsidR="009E3107" w:rsidRPr="00315E8B">
          <w:rPr>
            <w:rStyle w:val="Hyperlink"/>
          </w:rPr>
          <w:t>23.</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Abertura e avaliação das propostas pelo contratante</w:t>
        </w:r>
        <w:r w:rsidR="009E3107">
          <w:rPr>
            <w:webHidden/>
          </w:rPr>
          <w:tab/>
        </w:r>
        <w:r w:rsidR="009E3107">
          <w:rPr>
            <w:webHidden/>
          </w:rPr>
          <w:fldChar w:fldCharType="begin"/>
        </w:r>
        <w:r w:rsidR="009E3107">
          <w:rPr>
            <w:webHidden/>
          </w:rPr>
          <w:instrText xml:space="preserve"> PAGEREF _Toc140678675 \h </w:instrText>
        </w:r>
        <w:r w:rsidR="009E3107">
          <w:rPr>
            <w:webHidden/>
          </w:rPr>
        </w:r>
        <w:r w:rsidR="009E3107">
          <w:rPr>
            <w:webHidden/>
          </w:rPr>
          <w:fldChar w:fldCharType="separate"/>
        </w:r>
        <w:r w:rsidR="00F2089B">
          <w:rPr>
            <w:webHidden/>
          </w:rPr>
          <w:t>18</w:t>
        </w:r>
        <w:r w:rsidR="009E3107">
          <w:rPr>
            <w:webHidden/>
          </w:rPr>
          <w:fldChar w:fldCharType="end"/>
        </w:r>
      </w:hyperlink>
    </w:p>
    <w:p w14:paraId="31D6C039" w14:textId="3A9E421E"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6" w:history="1">
        <w:r w:rsidR="009E3107" w:rsidRPr="00315E8B">
          <w:rPr>
            <w:rStyle w:val="Hyperlink"/>
          </w:rPr>
          <w:t>24.</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Esclarecimentos das propostas e contato com o contratante</w:t>
        </w:r>
        <w:r w:rsidR="009E3107">
          <w:rPr>
            <w:webHidden/>
          </w:rPr>
          <w:tab/>
        </w:r>
        <w:r w:rsidR="009E3107">
          <w:rPr>
            <w:webHidden/>
          </w:rPr>
          <w:fldChar w:fldCharType="begin"/>
        </w:r>
        <w:r w:rsidR="009E3107">
          <w:rPr>
            <w:webHidden/>
          </w:rPr>
          <w:instrText xml:space="preserve"> PAGEREF _Toc140678676 \h </w:instrText>
        </w:r>
        <w:r w:rsidR="009E3107">
          <w:rPr>
            <w:webHidden/>
          </w:rPr>
        </w:r>
        <w:r w:rsidR="009E3107">
          <w:rPr>
            <w:webHidden/>
          </w:rPr>
          <w:fldChar w:fldCharType="separate"/>
        </w:r>
        <w:r w:rsidR="00F2089B">
          <w:rPr>
            <w:webHidden/>
          </w:rPr>
          <w:t>19</w:t>
        </w:r>
        <w:r w:rsidR="009E3107">
          <w:rPr>
            <w:webHidden/>
          </w:rPr>
          <w:fldChar w:fldCharType="end"/>
        </w:r>
      </w:hyperlink>
    </w:p>
    <w:p w14:paraId="16992633" w14:textId="1C00EB2D"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7" w:history="1">
        <w:r w:rsidR="009E3107" w:rsidRPr="00315E8B">
          <w:rPr>
            <w:rStyle w:val="Hyperlink"/>
          </w:rPr>
          <w:t>25.</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Análise preliminar e determinação de adequação</w:t>
        </w:r>
        <w:r w:rsidR="009E3107">
          <w:rPr>
            <w:webHidden/>
          </w:rPr>
          <w:tab/>
        </w:r>
        <w:r w:rsidR="009E3107">
          <w:rPr>
            <w:webHidden/>
          </w:rPr>
          <w:fldChar w:fldCharType="begin"/>
        </w:r>
        <w:r w:rsidR="009E3107">
          <w:rPr>
            <w:webHidden/>
          </w:rPr>
          <w:instrText xml:space="preserve"> PAGEREF _Toc140678677 \h </w:instrText>
        </w:r>
        <w:r w:rsidR="009E3107">
          <w:rPr>
            <w:webHidden/>
          </w:rPr>
        </w:r>
        <w:r w:rsidR="009E3107">
          <w:rPr>
            <w:webHidden/>
          </w:rPr>
          <w:fldChar w:fldCharType="separate"/>
        </w:r>
        <w:r w:rsidR="00F2089B">
          <w:rPr>
            <w:webHidden/>
          </w:rPr>
          <w:t>20</w:t>
        </w:r>
        <w:r w:rsidR="009E3107">
          <w:rPr>
            <w:webHidden/>
          </w:rPr>
          <w:fldChar w:fldCharType="end"/>
        </w:r>
      </w:hyperlink>
    </w:p>
    <w:p w14:paraId="0C5B1DB1" w14:textId="52E6A413"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8" w:history="1">
        <w:r w:rsidR="009E3107" w:rsidRPr="00315E8B">
          <w:rPr>
            <w:rStyle w:val="Hyperlink"/>
          </w:rPr>
          <w:t>26.</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Correção de erros</w:t>
        </w:r>
        <w:r w:rsidR="009E3107">
          <w:rPr>
            <w:webHidden/>
          </w:rPr>
          <w:tab/>
        </w:r>
        <w:r w:rsidR="009E3107">
          <w:rPr>
            <w:webHidden/>
          </w:rPr>
          <w:fldChar w:fldCharType="begin"/>
        </w:r>
        <w:r w:rsidR="009E3107">
          <w:rPr>
            <w:webHidden/>
          </w:rPr>
          <w:instrText xml:space="preserve"> PAGEREF _Toc140678678 \h </w:instrText>
        </w:r>
        <w:r w:rsidR="009E3107">
          <w:rPr>
            <w:webHidden/>
          </w:rPr>
        </w:r>
        <w:r w:rsidR="009E3107">
          <w:rPr>
            <w:webHidden/>
          </w:rPr>
          <w:fldChar w:fldCharType="separate"/>
        </w:r>
        <w:r w:rsidR="00F2089B">
          <w:rPr>
            <w:webHidden/>
          </w:rPr>
          <w:t>21</w:t>
        </w:r>
        <w:r w:rsidR="009E3107">
          <w:rPr>
            <w:webHidden/>
          </w:rPr>
          <w:fldChar w:fldCharType="end"/>
        </w:r>
      </w:hyperlink>
    </w:p>
    <w:p w14:paraId="1E8EB465" w14:textId="7F0C11D6"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79" w:history="1">
        <w:r w:rsidR="009E3107" w:rsidRPr="00315E8B">
          <w:rPr>
            <w:rStyle w:val="Hyperlink"/>
          </w:rPr>
          <w:t>27.</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Moeda de avaliação da proposta</w:t>
        </w:r>
        <w:r w:rsidR="009E3107">
          <w:rPr>
            <w:webHidden/>
          </w:rPr>
          <w:tab/>
        </w:r>
        <w:r w:rsidR="009E3107">
          <w:rPr>
            <w:webHidden/>
          </w:rPr>
          <w:fldChar w:fldCharType="begin"/>
        </w:r>
        <w:r w:rsidR="009E3107">
          <w:rPr>
            <w:webHidden/>
          </w:rPr>
          <w:instrText xml:space="preserve"> PAGEREF _Toc140678679 \h </w:instrText>
        </w:r>
        <w:r w:rsidR="009E3107">
          <w:rPr>
            <w:webHidden/>
          </w:rPr>
        </w:r>
        <w:r w:rsidR="009E3107">
          <w:rPr>
            <w:webHidden/>
          </w:rPr>
          <w:fldChar w:fldCharType="separate"/>
        </w:r>
        <w:r w:rsidR="00F2089B">
          <w:rPr>
            <w:webHidden/>
          </w:rPr>
          <w:t>21</w:t>
        </w:r>
        <w:r w:rsidR="009E3107">
          <w:rPr>
            <w:webHidden/>
          </w:rPr>
          <w:fldChar w:fldCharType="end"/>
        </w:r>
      </w:hyperlink>
    </w:p>
    <w:p w14:paraId="63AB36CB" w14:textId="04D18802"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0" w:history="1">
        <w:r w:rsidR="009E3107" w:rsidRPr="00315E8B">
          <w:rPr>
            <w:rStyle w:val="Hyperlink"/>
          </w:rPr>
          <w:t>28.</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Avaliação e comparação das propostas</w:t>
        </w:r>
        <w:r w:rsidR="009E3107">
          <w:rPr>
            <w:webHidden/>
          </w:rPr>
          <w:tab/>
        </w:r>
        <w:r w:rsidR="009E3107">
          <w:rPr>
            <w:webHidden/>
          </w:rPr>
          <w:fldChar w:fldCharType="begin"/>
        </w:r>
        <w:r w:rsidR="009E3107">
          <w:rPr>
            <w:webHidden/>
          </w:rPr>
          <w:instrText xml:space="preserve"> PAGEREF _Toc140678680 \h </w:instrText>
        </w:r>
        <w:r w:rsidR="009E3107">
          <w:rPr>
            <w:webHidden/>
          </w:rPr>
        </w:r>
        <w:r w:rsidR="009E3107">
          <w:rPr>
            <w:webHidden/>
          </w:rPr>
          <w:fldChar w:fldCharType="separate"/>
        </w:r>
        <w:r w:rsidR="00F2089B">
          <w:rPr>
            <w:webHidden/>
          </w:rPr>
          <w:t>21</w:t>
        </w:r>
        <w:r w:rsidR="009E3107">
          <w:rPr>
            <w:webHidden/>
          </w:rPr>
          <w:fldChar w:fldCharType="end"/>
        </w:r>
      </w:hyperlink>
    </w:p>
    <w:p w14:paraId="3A61FB1D" w14:textId="4DD08F0A"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1" w:history="1">
        <w:r w:rsidR="009E3107" w:rsidRPr="00315E8B">
          <w:rPr>
            <w:rStyle w:val="Hyperlink"/>
          </w:rPr>
          <w:t>29.</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Pós-qualificacao do concorrente</w:t>
        </w:r>
        <w:r w:rsidR="009E3107">
          <w:rPr>
            <w:webHidden/>
          </w:rPr>
          <w:tab/>
        </w:r>
        <w:r w:rsidR="009E3107">
          <w:rPr>
            <w:webHidden/>
          </w:rPr>
          <w:fldChar w:fldCharType="begin"/>
        </w:r>
        <w:r w:rsidR="009E3107">
          <w:rPr>
            <w:webHidden/>
          </w:rPr>
          <w:instrText xml:space="preserve"> PAGEREF _Toc140678681 \h </w:instrText>
        </w:r>
        <w:r w:rsidR="009E3107">
          <w:rPr>
            <w:webHidden/>
          </w:rPr>
        </w:r>
        <w:r w:rsidR="009E3107">
          <w:rPr>
            <w:webHidden/>
          </w:rPr>
          <w:fldChar w:fldCharType="separate"/>
        </w:r>
        <w:r w:rsidR="00F2089B">
          <w:rPr>
            <w:webHidden/>
          </w:rPr>
          <w:t>23</w:t>
        </w:r>
        <w:r w:rsidR="009E3107">
          <w:rPr>
            <w:webHidden/>
          </w:rPr>
          <w:fldChar w:fldCharType="end"/>
        </w:r>
      </w:hyperlink>
    </w:p>
    <w:p w14:paraId="5BEB5A8E" w14:textId="52186410" w:rsidR="009E3107"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682" w:history="1">
        <w:r w:rsidR="009E3107" w:rsidRPr="00315E8B">
          <w:rPr>
            <w:rStyle w:val="Hyperlink"/>
          </w:rPr>
          <w:t>F.</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ADJUDICAÇÃO</w:t>
        </w:r>
        <w:r w:rsidR="009E3107">
          <w:rPr>
            <w:webHidden/>
          </w:rPr>
          <w:tab/>
        </w:r>
        <w:r w:rsidR="009E3107">
          <w:rPr>
            <w:webHidden/>
          </w:rPr>
          <w:fldChar w:fldCharType="begin"/>
        </w:r>
        <w:r w:rsidR="009E3107">
          <w:rPr>
            <w:webHidden/>
          </w:rPr>
          <w:instrText xml:space="preserve"> PAGEREF _Toc140678682 \h </w:instrText>
        </w:r>
        <w:r w:rsidR="009E3107">
          <w:rPr>
            <w:webHidden/>
          </w:rPr>
        </w:r>
        <w:r w:rsidR="009E3107">
          <w:rPr>
            <w:webHidden/>
          </w:rPr>
          <w:fldChar w:fldCharType="separate"/>
        </w:r>
        <w:r w:rsidR="00F2089B">
          <w:rPr>
            <w:webHidden/>
          </w:rPr>
          <w:t>24</w:t>
        </w:r>
        <w:r w:rsidR="009E3107">
          <w:rPr>
            <w:webHidden/>
          </w:rPr>
          <w:fldChar w:fldCharType="end"/>
        </w:r>
      </w:hyperlink>
    </w:p>
    <w:p w14:paraId="6EFDDD50" w14:textId="45CAC1ED"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3" w:history="1">
        <w:r w:rsidR="009E3107" w:rsidRPr="00315E8B">
          <w:rPr>
            <w:rStyle w:val="Hyperlink"/>
          </w:rPr>
          <w:t>30.</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Critérios para adjudicação</w:t>
        </w:r>
        <w:r w:rsidR="009E3107">
          <w:rPr>
            <w:webHidden/>
          </w:rPr>
          <w:tab/>
        </w:r>
        <w:r w:rsidR="009E3107">
          <w:rPr>
            <w:webHidden/>
          </w:rPr>
          <w:fldChar w:fldCharType="begin"/>
        </w:r>
        <w:r w:rsidR="009E3107">
          <w:rPr>
            <w:webHidden/>
          </w:rPr>
          <w:instrText xml:space="preserve"> PAGEREF _Toc140678683 \h </w:instrText>
        </w:r>
        <w:r w:rsidR="009E3107">
          <w:rPr>
            <w:webHidden/>
          </w:rPr>
        </w:r>
        <w:r w:rsidR="009E3107">
          <w:rPr>
            <w:webHidden/>
          </w:rPr>
          <w:fldChar w:fldCharType="separate"/>
        </w:r>
        <w:r w:rsidR="00F2089B">
          <w:rPr>
            <w:webHidden/>
          </w:rPr>
          <w:t>24</w:t>
        </w:r>
        <w:r w:rsidR="009E3107">
          <w:rPr>
            <w:webHidden/>
          </w:rPr>
          <w:fldChar w:fldCharType="end"/>
        </w:r>
      </w:hyperlink>
    </w:p>
    <w:p w14:paraId="1C203D33" w14:textId="260851CF"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4" w:history="1">
        <w:r w:rsidR="009E3107" w:rsidRPr="00315E8B">
          <w:rPr>
            <w:rStyle w:val="Hyperlink"/>
          </w:rPr>
          <w:t>31.</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Direito do contratante de aceitar qualquer proposta e de rejeitar qualquer uma ou todas as propostas</w:t>
        </w:r>
        <w:r w:rsidR="009E3107">
          <w:rPr>
            <w:webHidden/>
          </w:rPr>
          <w:tab/>
        </w:r>
        <w:r w:rsidR="009E3107">
          <w:rPr>
            <w:webHidden/>
          </w:rPr>
          <w:fldChar w:fldCharType="begin"/>
        </w:r>
        <w:r w:rsidR="009E3107">
          <w:rPr>
            <w:webHidden/>
          </w:rPr>
          <w:instrText xml:space="preserve"> PAGEREF _Toc140678684 \h </w:instrText>
        </w:r>
        <w:r w:rsidR="009E3107">
          <w:rPr>
            <w:webHidden/>
          </w:rPr>
        </w:r>
        <w:r w:rsidR="009E3107">
          <w:rPr>
            <w:webHidden/>
          </w:rPr>
          <w:fldChar w:fldCharType="separate"/>
        </w:r>
        <w:r w:rsidR="00F2089B">
          <w:rPr>
            <w:webHidden/>
          </w:rPr>
          <w:t>24</w:t>
        </w:r>
        <w:r w:rsidR="009E3107">
          <w:rPr>
            <w:webHidden/>
          </w:rPr>
          <w:fldChar w:fldCharType="end"/>
        </w:r>
      </w:hyperlink>
    </w:p>
    <w:p w14:paraId="1BD8A02D" w14:textId="695F107B"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5" w:history="1">
        <w:r w:rsidR="009E3107" w:rsidRPr="00315E8B">
          <w:rPr>
            <w:rStyle w:val="Hyperlink"/>
          </w:rPr>
          <w:t>32.</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Carta de aceitação</w:t>
        </w:r>
        <w:r w:rsidR="009E3107">
          <w:rPr>
            <w:webHidden/>
          </w:rPr>
          <w:tab/>
        </w:r>
        <w:r w:rsidR="009E3107">
          <w:rPr>
            <w:webHidden/>
          </w:rPr>
          <w:fldChar w:fldCharType="begin"/>
        </w:r>
        <w:r w:rsidR="009E3107">
          <w:rPr>
            <w:webHidden/>
          </w:rPr>
          <w:instrText xml:space="preserve"> PAGEREF _Toc140678685 \h </w:instrText>
        </w:r>
        <w:r w:rsidR="009E3107">
          <w:rPr>
            <w:webHidden/>
          </w:rPr>
        </w:r>
        <w:r w:rsidR="009E3107">
          <w:rPr>
            <w:webHidden/>
          </w:rPr>
          <w:fldChar w:fldCharType="separate"/>
        </w:r>
        <w:r w:rsidR="00F2089B">
          <w:rPr>
            <w:webHidden/>
          </w:rPr>
          <w:t>24</w:t>
        </w:r>
        <w:r w:rsidR="009E3107">
          <w:rPr>
            <w:webHidden/>
          </w:rPr>
          <w:fldChar w:fldCharType="end"/>
        </w:r>
      </w:hyperlink>
    </w:p>
    <w:p w14:paraId="60859F3C" w14:textId="75D250A4"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6" w:history="1">
        <w:r w:rsidR="009E3107" w:rsidRPr="00315E8B">
          <w:rPr>
            <w:rStyle w:val="Hyperlink"/>
          </w:rPr>
          <w:t>33.</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Recursos administrativos</w:t>
        </w:r>
        <w:r w:rsidR="009E3107">
          <w:rPr>
            <w:webHidden/>
          </w:rPr>
          <w:tab/>
        </w:r>
        <w:r w:rsidR="009E3107">
          <w:rPr>
            <w:webHidden/>
          </w:rPr>
          <w:fldChar w:fldCharType="begin"/>
        </w:r>
        <w:r w:rsidR="009E3107">
          <w:rPr>
            <w:webHidden/>
          </w:rPr>
          <w:instrText xml:space="preserve"> PAGEREF _Toc140678686 \h </w:instrText>
        </w:r>
        <w:r w:rsidR="009E3107">
          <w:rPr>
            <w:webHidden/>
          </w:rPr>
        </w:r>
        <w:r w:rsidR="009E3107">
          <w:rPr>
            <w:webHidden/>
          </w:rPr>
          <w:fldChar w:fldCharType="separate"/>
        </w:r>
        <w:r w:rsidR="00F2089B">
          <w:rPr>
            <w:webHidden/>
          </w:rPr>
          <w:t>25</w:t>
        </w:r>
        <w:r w:rsidR="009E3107">
          <w:rPr>
            <w:webHidden/>
          </w:rPr>
          <w:fldChar w:fldCharType="end"/>
        </w:r>
      </w:hyperlink>
    </w:p>
    <w:p w14:paraId="013AA62E" w14:textId="00899BCA" w:rsidR="009E3107"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687" w:history="1">
        <w:r w:rsidR="009E3107" w:rsidRPr="00315E8B">
          <w:rPr>
            <w:rStyle w:val="Hyperlink"/>
          </w:rPr>
          <w:t>G.</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CONTRATAÇÃO</w:t>
        </w:r>
        <w:r w:rsidR="009E3107">
          <w:rPr>
            <w:webHidden/>
          </w:rPr>
          <w:tab/>
        </w:r>
        <w:r w:rsidR="009E3107">
          <w:rPr>
            <w:webHidden/>
          </w:rPr>
          <w:fldChar w:fldCharType="begin"/>
        </w:r>
        <w:r w:rsidR="009E3107">
          <w:rPr>
            <w:webHidden/>
          </w:rPr>
          <w:instrText xml:space="preserve"> PAGEREF _Toc140678687 \h </w:instrText>
        </w:r>
        <w:r w:rsidR="009E3107">
          <w:rPr>
            <w:webHidden/>
          </w:rPr>
        </w:r>
        <w:r w:rsidR="009E3107">
          <w:rPr>
            <w:webHidden/>
          </w:rPr>
          <w:fldChar w:fldCharType="separate"/>
        </w:r>
        <w:r w:rsidR="00F2089B">
          <w:rPr>
            <w:webHidden/>
          </w:rPr>
          <w:t>25</w:t>
        </w:r>
        <w:r w:rsidR="009E3107">
          <w:rPr>
            <w:webHidden/>
          </w:rPr>
          <w:fldChar w:fldCharType="end"/>
        </w:r>
      </w:hyperlink>
    </w:p>
    <w:p w14:paraId="4205DCF8" w14:textId="038F2F0A"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8" w:history="1">
        <w:r w:rsidR="009E3107" w:rsidRPr="00315E8B">
          <w:rPr>
            <w:rStyle w:val="Hyperlink"/>
          </w:rPr>
          <w:t>34.</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Assinatura do contrato</w:t>
        </w:r>
        <w:r w:rsidR="009E3107">
          <w:rPr>
            <w:webHidden/>
          </w:rPr>
          <w:tab/>
        </w:r>
        <w:r w:rsidR="009E3107">
          <w:rPr>
            <w:webHidden/>
          </w:rPr>
          <w:fldChar w:fldCharType="begin"/>
        </w:r>
        <w:r w:rsidR="009E3107">
          <w:rPr>
            <w:webHidden/>
          </w:rPr>
          <w:instrText xml:space="preserve"> PAGEREF _Toc140678688 \h </w:instrText>
        </w:r>
        <w:r w:rsidR="009E3107">
          <w:rPr>
            <w:webHidden/>
          </w:rPr>
        </w:r>
        <w:r w:rsidR="009E3107">
          <w:rPr>
            <w:webHidden/>
          </w:rPr>
          <w:fldChar w:fldCharType="separate"/>
        </w:r>
        <w:r w:rsidR="00F2089B">
          <w:rPr>
            <w:webHidden/>
          </w:rPr>
          <w:t>25</w:t>
        </w:r>
        <w:r w:rsidR="009E3107">
          <w:rPr>
            <w:webHidden/>
          </w:rPr>
          <w:fldChar w:fldCharType="end"/>
        </w:r>
      </w:hyperlink>
    </w:p>
    <w:p w14:paraId="75FB0104" w14:textId="1B01C7D5"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89" w:history="1">
        <w:r w:rsidR="009E3107" w:rsidRPr="00315E8B">
          <w:rPr>
            <w:rStyle w:val="Hyperlink"/>
          </w:rPr>
          <w:t>35.</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Garantia de execução</w:t>
        </w:r>
        <w:r w:rsidR="009E3107">
          <w:rPr>
            <w:webHidden/>
          </w:rPr>
          <w:tab/>
        </w:r>
        <w:r w:rsidR="009E3107">
          <w:rPr>
            <w:webHidden/>
          </w:rPr>
          <w:fldChar w:fldCharType="begin"/>
        </w:r>
        <w:r w:rsidR="009E3107">
          <w:rPr>
            <w:webHidden/>
          </w:rPr>
          <w:instrText xml:space="preserve"> PAGEREF _Toc140678689 \h </w:instrText>
        </w:r>
        <w:r w:rsidR="009E3107">
          <w:rPr>
            <w:webHidden/>
          </w:rPr>
        </w:r>
        <w:r w:rsidR="009E3107">
          <w:rPr>
            <w:webHidden/>
          </w:rPr>
          <w:fldChar w:fldCharType="separate"/>
        </w:r>
        <w:r w:rsidR="00F2089B">
          <w:rPr>
            <w:webHidden/>
          </w:rPr>
          <w:t>26</w:t>
        </w:r>
        <w:r w:rsidR="009E3107">
          <w:rPr>
            <w:webHidden/>
          </w:rPr>
          <w:fldChar w:fldCharType="end"/>
        </w:r>
      </w:hyperlink>
    </w:p>
    <w:p w14:paraId="3962E379" w14:textId="189737AE" w:rsidR="009E3107"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690" w:history="1">
        <w:r w:rsidR="009E3107" w:rsidRPr="00315E8B">
          <w:rPr>
            <w:rStyle w:val="Hyperlink"/>
          </w:rPr>
          <w:t>H.</w:t>
        </w:r>
        <w:r w:rsidR="009E3107">
          <w:rPr>
            <w:rFonts w:asciiTheme="minorHAnsi" w:eastAsiaTheme="minorEastAsia" w:hAnsiTheme="minorHAnsi" w:cstheme="minorBidi"/>
            <w:b w:val="0"/>
            <w:bCs w:val="0"/>
            <w:iCs w:val="0"/>
            <w:smallCaps w:val="0"/>
            <w:kern w:val="2"/>
            <w:lang w:val="es-BO" w:eastAsia="es-BO"/>
            <w14:ligatures w14:val="standardContextual"/>
          </w:rPr>
          <w:tab/>
        </w:r>
        <w:r w:rsidR="009E3107" w:rsidRPr="00315E8B">
          <w:rPr>
            <w:rStyle w:val="Hyperlink"/>
          </w:rPr>
          <w:t>PRÁTICAS PROIBIDAS</w:t>
        </w:r>
        <w:r w:rsidR="009E3107">
          <w:rPr>
            <w:webHidden/>
          </w:rPr>
          <w:tab/>
        </w:r>
        <w:r w:rsidR="009E3107">
          <w:rPr>
            <w:webHidden/>
          </w:rPr>
          <w:fldChar w:fldCharType="begin"/>
        </w:r>
        <w:r w:rsidR="009E3107">
          <w:rPr>
            <w:webHidden/>
          </w:rPr>
          <w:instrText xml:space="preserve"> PAGEREF _Toc140678690 \h </w:instrText>
        </w:r>
        <w:r w:rsidR="009E3107">
          <w:rPr>
            <w:webHidden/>
          </w:rPr>
        </w:r>
        <w:r w:rsidR="009E3107">
          <w:rPr>
            <w:webHidden/>
          </w:rPr>
          <w:fldChar w:fldCharType="separate"/>
        </w:r>
        <w:r w:rsidR="00F2089B">
          <w:rPr>
            <w:webHidden/>
          </w:rPr>
          <w:t>26</w:t>
        </w:r>
        <w:r w:rsidR="009E3107">
          <w:rPr>
            <w:webHidden/>
          </w:rPr>
          <w:fldChar w:fldCharType="end"/>
        </w:r>
      </w:hyperlink>
    </w:p>
    <w:p w14:paraId="21BD7DE3" w14:textId="3654FED5" w:rsidR="009E3107"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8691" w:history="1">
        <w:r w:rsidR="009E3107" w:rsidRPr="00315E8B">
          <w:rPr>
            <w:rStyle w:val="Hyperlink"/>
          </w:rPr>
          <w:t>36.</w:t>
        </w:r>
        <w:r w:rsidR="009E3107">
          <w:rPr>
            <w:rFonts w:asciiTheme="minorHAnsi" w:eastAsiaTheme="minorEastAsia" w:hAnsiTheme="minorHAnsi" w:cstheme="minorBidi"/>
            <w:b w:val="0"/>
            <w:bCs w:val="0"/>
            <w:iCs w:val="0"/>
            <w:kern w:val="2"/>
            <w:sz w:val="22"/>
            <w:szCs w:val="22"/>
            <w:lang w:val="es-BO" w:eastAsia="es-BO"/>
            <w14:ligatures w14:val="standardContextual"/>
          </w:rPr>
          <w:tab/>
        </w:r>
        <w:r w:rsidR="009E3107" w:rsidRPr="00315E8B">
          <w:rPr>
            <w:rStyle w:val="Hyperlink"/>
          </w:rPr>
          <w:t>Práticas proibidas</w:t>
        </w:r>
        <w:r w:rsidR="009E3107">
          <w:rPr>
            <w:webHidden/>
          </w:rPr>
          <w:tab/>
        </w:r>
        <w:r w:rsidR="009E3107">
          <w:rPr>
            <w:webHidden/>
          </w:rPr>
          <w:fldChar w:fldCharType="begin"/>
        </w:r>
        <w:r w:rsidR="009E3107">
          <w:rPr>
            <w:webHidden/>
          </w:rPr>
          <w:instrText xml:space="preserve"> PAGEREF _Toc140678691 \h </w:instrText>
        </w:r>
        <w:r w:rsidR="009E3107">
          <w:rPr>
            <w:webHidden/>
          </w:rPr>
        </w:r>
        <w:r w:rsidR="009E3107">
          <w:rPr>
            <w:webHidden/>
          </w:rPr>
          <w:fldChar w:fldCharType="separate"/>
        </w:r>
        <w:r w:rsidR="00F2089B">
          <w:rPr>
            <w:webHidden/>
          </w:rPr>
          <w:t>26</w:t>
        </w:r>
        <w:r w:rsidR="009E3107">
          <w:rPr>
            <w:webHidden/>
          </w:rPr>
          <w:fldChar w:fldCharType="end"/>
        </w:r>
      </w:hyperlink>
    </w:p>
    <w:p w14:paraId="44B03A9C" w14:textId="7D933AA3" w:rsidR="005A372C" w:rsidRPr="005F69E2" w:rsidRDefault="009A79F9" w:rsidP="002120DB">
      <w:pPr>
        <w:spacing w:before="60" w:after="60"/>
        <w:rPr>
          <w:rFonts w:cs="Times New Roman"/>
          <w:b/>
          <w:lang w:val="pt-BR"/>
        </w:rPr>
      </w:pPr>
      <w:r w:rsidRPr="005F69E2">
        <w:rPr>
          <w:rFonts w:cs="Times New Roman"/>
          <w:b/>
          <w:lang w:val="pt-BR"/>
        </w:rPr>
        <w:fldChar w:fldCharType="end"/>
      </w:r>
      <w:r w:rsidR="005A372C" w:rsidRPr="005F69E2">
        <w:rPr>
          <w:rFonts w:cs="Times New Roman"/>
          <w:b/>
          <w:lang w:val="pt-BR"/>
        </w:rPr>
        <w:br w:type="page"/>
      </w:r>
    </w:p>
    <w:tbl>
      <w:tblPr>
        <w:tblStyle w:val="Tabelacomgrade"/>
        <w:tblW w:w="9067" w:type="dxa"/>
        <w:tblLook w:val="04A0" w:firstRow="1" w:lastRow="0" w:firstColumn="1" w:lastColumn="0" w:noHBand="0" w:noVBand="1"/>
      </w:tblPr>
      <w:tblGrid>
        <w:gridCol w:w="2341"/>
        <w:gridCol w:w="6726"/>
      </w:tblGrid>
      <w:tr w:rsidR="00B8589E" w:rsidRPr="005F69E2" w14:paraId="40AB8834" w14:textId="77777777" w:rsidTr="00B8589E">
        <w:trPr>
          <w:trHeight w:val="274"/>
        </w:trPr>
        <w:tc>
          <w:tcPr>
            <w:tcW w:w="9067" w:type="dxa"/>
            <w:gridSpan w:val="2"/>
            <w:shd w:val="clear" w:color="auto" w:fill="D9D9D9" w:themeFill="background1" w:themeFillShade="D9"/>
          </w:tcPr>
          <w:p w14:paraId="578FBF52" w14:textId="33C5A0AD" w:rsidR="00B8589E" w:rsidRPr="005F69E2" w:rsidRDefault="00B8589E" w:rsidP="00B8589E">
            <w:pPr>
              <w:pStyle w:val="Titulo1"/>
            </w:pPr>
            <w:bookmarkStart w:id="7" w:name="_Toc140678648"/>
            <w:r w:rsidRPr="005F69E2">
              <w:lastRenderedPageBreak/>
              <w:t>GERAL</w:t>
            </w:r>
            <w:bookmarkEnd w:id="7"/>
          </w:p>
        </w:tc>
      </w:tr>
      <w:tr w:rsidR="005A372C" w:rsidRPr="007A2977" w14:paraId="62AA3900" w14:textId="77777777" w:rsidTr="008D5CEC">
        <w:trPr>
          <w:trHeight w:val="480"/>
        </w:trPr>
        <w:tc>
          <w:tcPr>
            <w:tcW w:w="2341" w:type="dxa"/>
          </w:tcPr>
          <w:p w14:paraId="0F94FD73" w14:textId="3A97E771" w:rsidR="00B8589E" w:rsidRPr="005F69E2" w:rsidRDefault="00B8589E" w:rsidP="00682F09">
            <w:pPr>
              <w:pStyle w:val="Subtitulo1"/>
              <w:ind w:left="601" w:hanging="544"/>
            </w:pPr>
            <w:bookmarkStart w:id="8" w:name="_Toc140678649"/>
            <w:r w:rsidRPr="005F69E2">
              <w:t>Escopo da licitação</w:t>
            </w:r>
            <w:bookmarkEnd w:id="8"/>
          </w:p>
        </w:tc>
        <w:tc>
          <w:tcPr>
            <w:tcW w:w="6726" w:type="dxa"/>
          </w:tcPr>
          <w:p w14:paraId="2756EA20" w14:textId="09F460AD" w:rsidR="00B8589E" w:rsidRPr="005F69E2" w:rsidRDefault="00B8589E" w:rsidP="002F0F3D">
            <w:pPr>
              <w:pStyle w:val="Chapter"/>
              <w:numPr>
                <w:ilvl w:val="0"/>
                <w:numId w:val="4"/>
              </w:numPr>
              <w:spacing w:before="120" w:after="120"/>
              <w:ind w:left="685" w:hanging="685"/>
              <w:jc w:val="both"/>
              <w:rPr>
                <w:rFonts w:cs="Times New Roman"/>
                <w:lang w:val="pt-BR"/>
              </w:rPr>
            </w:pPr>
            <w:r w:rsidRPr="005F69E2">
              <w:rPr>
                <w:rFonts w:cs="Times New Roman"/>
                <w:lang w:val="pt-BR"/>
              </w:rPr>
              <w:t xml:space="preserve">O Mutuário indicado nos </w:t>
            </w:r>
            <w:r w:rsidRPr="005F69E2">
              <w:rPr>
                <w:rFonts w:cs="Times New Roman"/>
                <w:b/>
                <w:lang w:val="pt-BR"/>
              </w:rPr>
              <w:t>Dados da Licitação (DDL)</w:t>
            </w:r>
            <w:r w:rsidRPr="005F69E2">
              <w:rPr>
                <w:rFonts w:cs="Times New Roman"/>
                <w:lang w:val="pt-BR"/>
              </w:rPr>
              <w:t xml:space="preserve"> (Seção 2), doravante denominado "Contratante", estará recebendo propostas para a execução das Obras em conformidade com os Dados do Contrato.</w:t>
            </w:r>
          </w:p>
          <w:p w14:paraId="16F91856" w14:textId="77777777" w:rsidR="00B8589E" w:rsidRPr="005F69E2" w:rsidRDefault="00B8589E" w:rsidP="002F0F3D">
            <w:pPr>
              <w:pStyle w:val="Chapter"/>
              <w:numPr>
                <w:ilvl w:val="0"/>
                <w:numId w:val="4"/>
              </w:numPr>
              <w:spacing w:before="120" w:after="120"/>
              <w:ind w:left="685" w:hanging="685"/>
              <w:jc w:val="both"/>
              <w:rPr>
                <w:rFonts w:cs="Times New Roman"/>
                <w:lang w:val="pt-BR"/>
              </w:rPr>
            </w:pPr>
            <w:r w:rsidRPr="005F69E2">
              <w:rPr>
                <w:rFonts w:cs="Times New Roman"/>
                <w:lang w:val="pt-BR"/>
              </w:rPr>
              <w:t xml:space="preserve">O Concorrente vencedor deverá concluir as Obras no prazo especificado nos </w:t>
            </w:r>
            <w:r w:rsidRPr="005F69E2">
              <w:rPr>
                <w:rFonts w:cs="Times New Roman"/>
                <w:b/>
                <w:lang w:val="pt-BR"/>
              </w:rPr>
              <w:t>DDL</w:t>
            </w:r>
            <w:r w:rsidRPr="005F69E2">
              <w:rPr>
                <w:rFonts w:cs="Times New Roman"/>
                <w:lang w:val="pt-BR"/>
              </w:rPr>
              <w:t>.</w:t>
            </w:r>
          </w:p>
          <w:p w14:paraId="61CBCDFC" w14:textId="7A389710" w:rsidR="00B8589E" w:rsidRPr="005F69E2" w:rsidRDefault="00B8589E" w:rsidP="002F0F3D">
            <w:pPr>
              <w:pStyle w:val="Chapter"/>
              <w:numPr>
                <w:ilvl w:val="0"/>
                <w:numId w:val="4"/>
              </w:numPr>
              <w:spacing w:before="120" w:after="120"/>
              <w:ind w:left="685" w:hanging="685"/>
              <w:jc w:val="both"/>
              <w:rPr>
                <w:rFonts w:cs="Times New Roman"/>
                <w:lang w:val="pt-BR"/>
              </w:rPr>
            </w:pPr>
            <w:r w:rsidRPr="005F69E2">
              <w:rPr>
                <w:rFonts w:cs="Times New Roman"/>
                <w:lang w:val="pt-BR"/>
              </w:rPr>
              <w:t xml:space="preserve">Neste documento o termo “por escrito” significa comunicado por escrito e inclui comunicações pelo </w:t>
            </w:r>
            <w:r w:rsidRPr="005F69E2">
              <w:rPr>
                <w:rFonts w:cs="Times New Roman"/>
                <w:i/>
                <w:lang w:val="pt-BR"/>
              </w:rPr>
              <w:t>email</w:t>
            </w:r>
            <w:r w:rsidRPr="005F69E2">
              <w:rPr>
                <w:rFonts w:cs="Times New Roman"/>
                <w:lang w:val="pt-BR"/>
              </w:rPr>
              <w:t xml:space="preserve"> ou recebidas por meio do sistema de aquisições eletrônicas que utilize o Contratante, com prova de entrega.</w:t>
            </w:r>
          </w:p>
        </w:tc>
      </w:tr>
      <w:tr w:rsidR="005A372C" w:rsidRPr="007A2977" w14:paraId="71DB686F" w14:textId="77777777" w:rsidTr="008D5CEC">
        <w:trPr>
          <w:trHeight w:val="830"/>
        </w:trPr>
        <w:tc>
          <w:tcPr>
            <w:tcW w:w="2341" w:type="dxa"/>
          </w:tcPr>
          <w:p w14:paraId="68A954E9" w14:textId="6E4B1AC8" w:rsidR="005A372C" w:rsidRPr="005F69E2" w:rsidRDefault="00B8589E" w:rsidP="00682F09">
            <w:pPr>
              <w:pStyle w:val="Subtitulo1"/>
              <w:ind w:left="601" w:hanging="544"/>
            </w:pPr>
            <w:bookmarkStart w:id="9" w:name="_Toc140678650"/>
            <w:r w:rsidRPr="005F69E2">
              <w:t>Fonte de recursos</w:t>
            </w:r>
            <w:bookmarkEnd w:id="9"/>
          </w:p>
        </w:tc>
        <w:tc>
          <w:tcPr>
            <w:tcW w:w="6726" w:type="dxa"/>
          </w:tcPr>
          <w:p w14:paraId="3AEA22AE" w14:textId="77777777" w:rsidR="005A372C" w:rsidRPr="005F69E2" w:rsidRDefault="00682F09" w:rsidP="002F0F3D">
            <w:pPr>
              <w:pStyle w:val="Chapter"/>
              <w:numPr>
                <w:ilvl w:val="0"/>
                <w:numId w:val="5"/>
              </w:numPr>
              <w:spacing w:before="120" w:after="120"/>
              <w:ind w:left="685" w:hanging="685"/>
              <w:jc w:val="both"/>
              <w:rPr>
                <w:rFonts w:cs="Times New Roman"/>
                <w:lang w:val="pt-BR"/>
              </w:rPr>
            </w:pPr>
            <w:r w:rsidRPr="005F69E2">
              <w:rPr>
                <w:rFonts w:cs="Times New Roman"/>
                <w:lang w:val="pt-BR"/>
              </w:rPr>
              <w:t xml:space="preserve">O Mutuário qualificado nos </w:t>
            </w:r>
            <w:r w:rsidRPr="005F69E2">
              <w:rPr>
                <w:rFonts w:cs="Times New Roman"/>
                <w:b/>
                <w:lang w:val="pt-BR"/>
              </w:rPr>
              <w:t>DDL</w:t>
            </w:r>
            <w:r w:rsidRPr="005F69E2">
              <w:rPr>
                <w:rFonts w:cs="Times New Roman"/>
                <w:lang w:val="pt-BR"/>
              </w:rPr>
              <w:t xml:space="preserve"> prevê aplicar parte dos recursos de um empréstimo do Banco para o Desenvolvimento da Bacia do Prata - FONPLATA em pagamentos elegíveis relativos ao(s) contrato(s) decorrente(s) desta licitação, que está inserida no Projeto definido nos </w:t>
            </w:r>
            <w:r w:rsidRPr="005F69E2">
              <w:rPr>
                <w:rFonts w:cs="Times New Roman"/>
                <w:b/>
                <w:lang w:val="pt-BR"/>
              </w:rPr>
              <w:t>DDL</w:t>
            </w:r>
            <w:r w:rsidRPr="005F69E2">
              <w:rPr>
                <w:rFonts w:cs="Times New Roman"/>
                <w:lang w:val="pt-BR"/>
              </w:rPr>
              <w:t>. O FONPLATA somente efetuará pagamentos quando aprovado por ele a correspondente solicitação do Mutuário, de acordo com os termos e condições do Contrato de Empréstimo. A menos que o FONPLATA venha a concordar de forma especificamente diferente, ninguém além do Mutuário poderá reivindicar qualquer direito derivado do Contrato de Empréstimo ou ter direito aos recursos do Empréstimo.</w:t>
            </w:r>
          </w:p>
          <w:p w14:paraId="432B5EAA" w14:textId="1627AB04" w:rsidR="00682F09" w:rsidRPr="005F69E2" w:rsidRDefault="00682F09" w:rsidP="002F0F3D">
            <w:pPr>
              <w:pStyle w:val="Chapter"/>
              <w:numPr>
                <w:ilvl w:val="0"/>
                <w:numId w:val="5"/>
              </w:numPr>
              <w:spacing w:before="120" w:after="120"/>
              <w:ind w:left="685" w:hanging="685"/>
              <w:jc w:val="both"/>
              <w:rPr>
                <w:rFonts w:cs="Times New Roman"/>
                <w:lang w:val="pt-BR"/>
              </w:rPr>
            </w:pPr>
            <w:r w:rsidRPr="005F69E2">
              <w:rPr>
                <w:rFonts w:cs="Times New Roman"/>
                <w:lang w:val="pt-BR"/>
              </w:rPr>
              <w:t>Os pagamentos somente serão efetuados a pedido do Mutuário e com aprovação do FONPLATA em concordância com os termos e condições do acordo de financiamento entre o Mutuário e o FONPLATA (doravante denominados “Contrato de Empréstimo”) e estarão sujeitos em todos os aspectos aos termos e condições desse Contrato de Empréstimo. Nenhuma outra parte além do Mutuário terá qualquer direito decorrente do Contrato de Empréstimo ou relativo a fonte de recursos.</w:t>
            </w:r>
          </w:p>
        </w:tc>
      </w:tr>
      <w:tr w:rsidR="005A372C" w:rsidRPr="007A2977" w14:paraId="78504506" w14:textId="77777777" w:rsidTr="008D5CEC">
        <w:trPr>
          <w:trHeight w:val="830"/>
        </w:trPr>
        <w:tc>
          <w:tcPr>
            <w:tcW w:w="2341" w:type="dxa"/>
          </w:tcPr>
          <w:p w14:paraId="094271E0" w14:textId="6D2C55B4" w:rsidR="005A372C" w:rsidRPr="005F69E2" w:rsidRDefault="00682F09" w:rsidP="00682F09">
            <w:pPr>
              <w:pStyle w:val="Subtitulo1"/>
              <w:ind w:left="601" w:hanging="544"/>
            </w:pPr>
            <w:bookmarkStart w:id="10" w:name="_Toc140678651"/>
            <w:r w:rsidRPr="005F69E2">
              <w:t>Concorrentes elegíveis</w:t>
            </w:r>
            <w:bookmarkEnd w:id="10"/>
          </w:p>
        </w:tc>
        <w:tc>
          <w:tcPr>
            <w:tcW w:w="6726" w:type="dxa"/>
          </w:tcPr>
          <w:p w14:paraId="5A37F64F" w14:textId="6C283CC3" w:rsidR="005A372C" w:rsidRPr="005F69E2" w:rsidRDefault="00682F09" w:rsidP="00682F09">
            <w:pPr>
              <w:pStyle w:val="PargrafodaLista"/>
              <w:numPr>
                <w:ilvl w:val="1"/>
                <w:numId w:val="2"/>
              </w:numPr>
              <w:spacing w:before="120" w:after="120"/>
              <w:ind w:left="685" w:hanging="685"/>
              <w:contextualSpacing w:val="0"/>
              <w:jc w:val="both"/>
              <w:rPr>
                <w:rFonts w:cs="Times New Roman"/>
                <w:b/>
                <w:lang w:val="pt-BR"/>
              </w:rPr>
            </w:pPr>
            <w:r w:rsidRPr="005F69E2">
              <w:rPr>
                <w:rFonts w:cs="Times New Roman"/>
                <w:lang w:val="pt-BR"/>
              </w:rPr>
              <w:t>Um Concorrente e todas as partes que constituem o mesmo devem ter a nacionalidade de qualquer país membro do FONPLATA. Os Concorrentes de outros países não poderão participar de contratos a serem financiados no todo ou em parte por empréstimos do FONPLATA. A Seção 5 deste documento estabelece os países membros do FONPLATA, assim como os critérios para determinar a nacionalidade dos Concorrentes. Os Concorrentes com nacionalidade de um país membro do FONPLATA não serão elegíveis se:</w:t>
            </w:r>
          </w:p>
          <w:p w14:paraId="42480F35" w14:textId="77777777" w:rsidR="00682F09" w:rsidRPr="005F69E2" w:rsidRDefault="00682F09" w:rsidP="002F0F3D">
            <w:pPr>
              <w:pStyle w:val="PargrafodaLista"/>
              <w:numPr>
                <w:ilvl w:val="0"/>
                <w:numId w:val="6"/>
              </w:numPr>
              <w:spacing w:before="120" w:after="120"/>
              <w:contextualSpacing w:val="0"/>
              <w:jc w:val="both"/>
              <w:rPr>
                <w:rFonts w:cs="Times New Roman"/>
                <w:lang w:val="pt-BR"/>
              </w:rPr>
            </w:pPr>
            <w:r w:rsidRPr="005F69E2">
              <w:rPr>
                <w:rFonts w:cs="Times New Roman"/>
                <w:lang w:val="pt-BR"/>
              </w:rPr>
              <w:t>em decorrência de lei ou regulamento oficial, o Brasil proíbe relações comerciais com esse país; ou</w:t>
            </w:r>
          </w:p>
          <w:p w14:paraId="335058F2" w14:textId="77777777" w:rsidR="00682F09" w:rsidRPr="005F69E2" w:rsidRDefault="00682F09" w:rsidP="002F0F3D">
            <w:pPr>
              <w:pStyle w:val="PargrafodaLista"/>
              <w:numPr>
                <w:ilvl w:val="0"/>
                <w:numId w:val="6"/>
              </w:numPr>
              <w:spacing w:before="120" w:after="120"/>
              <w:contextualSpacing w:val="0"/>
              <w:jc w:val="both"/>
              <w:rPr>
                <w:rFonts w:cs="Times New Roman"/>
                <w:lang w:val="pt-BR"/>
              </w:rPr>
            </w:pPr>
            <w:r w:rsidRPr="005F69E2">
              <w:rPr>
                <w:rFonts w:cs="Times New Roman"/>
                <w:lang w:val="pt-BR"/>
              </w:rPr>
              <w:t xml:space="preserve">em decorrência do cumprimento de uma decisão do Conselho de Segurança das Nações Unidas tomada nos termos do Capítulo VII da Carta das Nações Unidas, o </w:t>
            </w:r>
            <w:r w:rsidRPr="005F69E2">
              <w:rPr>
                <w:rFonts w:cs="Times New Roman"/>
                <w:lang w:val="pt-BR"/>
              </w:rPr>
              <w:lastRenderedPageBreak/>
              <w:t>Brasil proíbe a importação de qualquer bem desse país ou o pagamento a pessoas ou entidades desse país.</w:t>
            </w:r>
          </w:p>
          <w:p w14:paraId="589B486F" w14:textId="77777777" w:rsidR="00682F09" w:rsidRPr="005F69E2" w:rsidRDefault="00682F09" w:rsidP="00682F09">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Um Concorrente não deve ter conflito de interesses.  Quando for descoberto que algum Concorrente tem conflito de interesses, este será desqualificado.  Pode-se considerar que o Concorrente tem conflito de interesses com uma ou mais partes neste processo de licitação, se:</w:t>
            </w:r>
          </w:p>
          <w:p w14:paraId="6E5D4444" w14:textId="1EBB95D2" w:rsidR="00682F09" w:rsidRPr="005F69E2" w:rsidRDefault="00682F09" w:rsidP="002F0F3D">
            <w:pPr>
              <w:pStyle w:val="PargrafodaLista"/>
              <w:numPr>
                <w:ilvl w:val="0"/>
                <w:numId w:val="7"/>
              </w:numPr>
              <w:spacing w:before="120" w:after="120"/>
              <w:contextualSpacing w:val="0"/>
              <w:jc w:val="both"/>
              <w:rPr>
                <w:rFonts w:cs="Times New Roman"/>
                <w:lang w:val="pt-BR"/>
              </w:rPr>
            </w:pPr>
            <w:r w:rsidRPr="005F69E2">
              <w:rPr>
                <w:rFonts w:cs="Times New Roman"/>
                <w:lang w:val="pt-BR"/>
              </w:rPr>
              <w:t>estiver ou tenha estado associado direta ou indiretamente a uma empresa ou qualquer de suas afiliadas contratada pelo Contratante para prestação de serviços de consultoria para a preparação do projeto, especificações técnicas e outros documentos a serem usados para a aquisição de bens nos termos destes Documentos de Licitação; ou</w:t>
            </w:r>
          </w:p>
          <w:p w14:paraId="5402F44D" w14:textId="18A8AFC3" w:rsidR="00682F09" w:rsidRPr="005F69E2" w:rsidRDefault="00682F09" w:rsidP="002F0F3D">
            <w:pPr>
              <w:pStyle w:val="PargrafodaLista"/>
              <w:numPr>
                <w:ilvl w:val="0"/>
                <w:numId w:val="7"/>
              </w:numPr>
              <w:spacing w:before="120" w:after="120"/>
              <w:contextualSpacing w:val="0"/>
              <w:jc w:val="both"/>
              <w:rPr>
                <w:rFonts w:cs="Times New Roman"/>
                <w:lang w:val="pt-BR"/>
              </w:rPr>
            </w:pPr>
            <w:r w:rsidRPr="005F69E2">
              <w:rPr>
                <w:rFonts w:cs="Times New Roman"/>
                <w:lang w:val="pt-BR"/>
              </w:rPr>
              <w:t>enviar mais de uma proposta nesse processo de licitação, exceto para propostas alternativas permitidas de acordo com as IAC 17.  Contudo, isso não limita a participação de subempreiteiros em mais de uma proposta.</w:t>
            </w:r>
          </w:p>
          <w:p w14:paraId="29B80FD3" w14:textId="46807FBC" w:rsidR="00682F09" w:rsidRPr="005F69E2" w:rsidRDefault="00682F09" w:rsidP="00682F09">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Qualquer empresa, pessoa física, empresa matriz ou subsidiária, ou organização constituída ou integrada por qualquer das pessoas designadas como partes contratantes pelo FONPLATA, declare inelegíveis em conformidade com os Procedimentos de Sanções ou que outras Instituições Financeiras Internacionais (IFI) declare inelegível e sujeito às disposições dos acordos assinados pelo FONPLATA o relativos ao reconhecimento mútuo de sanções e está sob a declaração de inelegibilidade durante o período de tempo estabelecido pelo FONPLATA de acordo com a Cláusula 3 das IAC, na data de adjudicação do contrato, será desqualificada.</w:t>
            </w:r>
          </w:p>
          <w:p w14:paraId="382E21A8" w14:textId="3B4D8A0E" w:rsidR="00682F09" w:rsidRPr="005F69E2" w:rsidRDefault="00682F09" w:rsidP="00682F09">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Entidades governamentais dos países membros serão elegíveis para competir e terem adjudicado um contrato somente se puderem demonstrar que: (i) são legal e financeiramente autônomas, (ii) operam de acordo com as leis do comércio e (iii) não são entidades dependentes do Mutuário.</w:t>
            </w:r>
          </w:p>
          <w:p w14:paraId="69D25659" w14:textId="4543592E" w:rsidR="00682F09" w:rsidRPr="005F69E2" w:rsidRDefault="00682F09" w:rsidP="00682F09">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Os Concorrentes deverão fornecer prova de sua elegibilidade contínua de maneira satisfatória ao Contratante, sempre que este razoavelmente o solicitar.</w:t>
            </w:r>
          </w:p>
          <w:p w14:paraId="5517421D" w14:textId="5464B4A0" w:rsidR="00682F09" w:rsidRPr="005F69E2" w:rsidRDefault="00682F09" w:rsidP="00682F09">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Em conformidade com o indicado nos </w:t>
            </w:r>
            <w:r w:rsidRPr="005F69E2">
              <w:rPr>
                <w:rFonts w:cs="Times New Roman"/>
                <w:b/>
                <w:bCs/>
                <w:lang w:val="pt-BR"/>
              </w:rPr>
              <w:t>DDL</w:t>
            </w:r>
            <w:r w:rsidRPr="005F69E2">
              <w:rPr>
                <w:rFonts w:cs="Times New Roman"/>
                <w:lang w:val="pt-BR"/>
              </w:rPr>
              <w:t>, no caso de pré-qualificação dos potenciais Concorrentes, somente propostas com os Concorrentes pré-qualificados serão consideradas para participação na licitação.</w:t>
            </w:r>
          </w:p>
        </w:tc>
      </w:tr>
      <w:tr w:rsidR="005A372C" w:rsidRPr="007A2977" w14:paraId="229F0C0F" w14:textId="77777777" w:rsidTr="008D5CEC">
        <w:trPr>
          <w:trHeight w:val="830"/>
        </w:trPr>
        <w:tc>
          <w:tcPr>
            <w:tcW w:w="2341" w:type="dxa"/>
          </w:tcPr>
          <w:p w14:paraId="3A74E600" w14:textId="3F9C9F68" w:rsidR="005A372C" w:rsidRPr="005F69E2" w:rsidRDefault="00682F09" w:rsidP="00682F09">
            <w:pPr>
              <w:pStyle w:val="Subtitulo1"/>
              <w:ind w:left="601" w:hanging="544"/>
            </w:pPr>
            <w:bookmarkStart w:id="11" w:name="_Toc140678652"/>
            <w:r w:rsidRPr="005F69E2">
              <w:lastRenderedPageBreak/>
              <w:t>Qualificação e habilitação dos concorrentes</w:t>
            </w:r>
            <w:bookmarkEnd w:id="11"/>
          </w:p>
        </w:tc>
        <w:tc>
          <w:tcPr>
            <w:tcW w:w="6726" w:type="dxa"/>
          </w:tcPr>
          <w:p w14:paraId="1B05FC61" w14:textId="27B354DE" w:rsidR="003371BF" w:rsidRPr="005F69E2" w:rsidRDefault="00682F09" w:rsidP="003371BF">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documentação requerida para a qualificação e habilitação dos Concorrentes estabelecida nas IAC 4.3(a) a (d) é aplicável aos Concorrentes nacionais do Brasil.</w:t>
            </w:r>
          </w:p>
          <w:p w14:paraId="217A68E8" w14:textId="701746DF" w:rsidR="003371BF" w:rsidRPr="005F69E2" w:rsidRDefault="003371BF" w:rsidP="003371BF">
            <w:pPr>
              <w:pStyle w:val="PargrafodaLista"/>
              <w:numPr>
                <w:ilvl w:val="2"/>
                <w:numId w:val="2"/>
              </w:numPr>
              <w:spacing w:before="120" w:after="120"/>
              <w:ind w:left="1536" w:hanging="709"/>
              <w:contextualSpacing w:val="0"/>
              <w:jc w:val="both"/>
              <w:rPr>
                <w:rFonts w:cs="Times New Roman"/>
                <w:lang w:val="pt-BR"/>
              </w:rPr>
            </w:pPr>
            <w:r w:rsidRPr="005F69E2">
              <w:rPr>
                <w:rFonts w:cs="Times New Roman"/>
                <w:lang w:val="pt-BR"/>
              </w:rPr>
              <w:t xml:space="preserve">Em se tratando de empresas estrangeiras, as mesmas deverão apresentar documentos equivalentes do seu país de origem, devidamente acompanhados da sua tradução </w:t>
            </w:r>
            <w:r w:rsidRPr="005F69E2">
              <w:rPr>
                <w:rFonts w:cs="Times New Roman"/>
                <w:lang w:val="pt-BR"/>
              </w:rPr>
              <w:lastRenderedPageBreak/>
              <w:t>para o idioma português falado no Brasil, a qual prevalecerá para qualquer interpretação ou divergência.</w:t>
            </w:r>
          </w:p>
          <w:p w14:paraId="0D541E41" w14:textId="77777777" w:rsidR="003371BF" w:rsidRPr="005F69E2" w:rsidRDefault="003371BF" w:rsidP="003371BF">
            <w:pPr>
              <w:pStyle w:val="PargrafodaLista"/>
              <w:numPr>
                <w:ilvl w:val="2"/>
                <w:numId w:val="2"/>
              </w:numPr>
              <w:spacing w:before="120" w:after="120"/>
              <w:ind w:left="1536" w:hanging="709"/>
              <w:contextualSpacing w:val="0"/>
              <w:jc w:val="both"/>
              <w:rPr>
                <w:rFonts w:cs="Times New Roman"/>
                <w:lang w:val="pt-BR"/>
              </w:rPr>
            </w:pPr>
            <w:r w:rsidRPr="005F69E2">
              <w:rPr>
                <w:rFonts w:cs="Times New Roman"/>
                <w:lang w:val="pt-BR"/>
              </w:rPr>
              <w:t>Na impossibilidade da apresentação de um, ou mais de um dos documentos equivalentes, a empresa estrangeira apresentará justificativa escrita dessa circunstância.</w:t>
            </w:r>
          </w:p>
          <w:p w14:paraId="77EEC983" w14:textId="77777777" w:rsidR="003371BF" w:rsidRPr="005F69E2" w:rsidRDefault="003371BF" w:rsidP="003371BF">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 documentação relativa à elegibilidade do </w:t>
            </w:r>
            <w:r w:rsidRPr="005F69E2">
              <w:rPr>
                <w:rFonts w:cs="Times New Roman"/>
                <w:b/>
                <w:bCs/>
                <w:lang w:val="pt-BR"/>
              </w:rPr>
              <w:t>Concorrente</w:t>
            </w:r>
            <w:r w:rsidRPr="005F69E2">
              <w:rPr>
                <w:rFonts w:cs="Times New Roman"/>
                <w:lang w:val="pt-BR"/>
              </w:rPr>
              <w:t xml:space="preserve"> deverá comprovar, por ocasião da apresentação de sua Proposta, que o mesmo cumpre com os requisitos fixados nas IAC 3.</w:t>
            </w:r>
          </w:p>
          <w:p w14:paraId="2FB2B099" w14:textId="77777777" w:rsidR="003371BF" w:rsidRPr="005F69E2" w:rsidRDefault="003371BF" w:rsidP="003371BF">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Observado o disposto nos </w:t>
            </w:r>
            <w:r w:rsidRPr="005F69E2">
              <w:rPr>
                <w:rFonts w:cs="Times New Roman"/>
                <w:b/>
                <w:lang w:val="pt-BR"/>
              </w:rPr>
              <w:t>DDL</w:t>
            </w:r>
            <w:r w:rsidRPr="005F69E2">
              <w:rPr>
                <w:rFonts w:cs="Times New Roman"/>
                <w:lang w:val="pt-BR"/>
              </w:rPr>
              <w:t>, a comprovação relativa à qualificação e à habilitação do Concorrente para executar o Contrato, deverá apresentar, como parte de sua proposta e de forma satisfatória para o Contratante, a documentação solicitada a seguir.  As provas de regularidade deverão ser apresentadas no original ou em cópias e valerão nos prazos que lhes são próprios, inexistindo esse prazo, reputar-se-ão válidas por 60 (sessenta) dias, contados de sua expedição.</w:t>
            </w:r>
          </w:p>
          <w:p w14:paraId="42A39358" w14:textId="77777777" w:rsidR="003371BF" w:rsidRPr="005F69E2" w:rsidRDefault="003371BF" w:rsidP="002F0F3D">
            <w:pPr>
              <w:pStyle w:val="PargrafodaLista"/>
              <w:numPr>
                <w:ilvl w:val="0"/>
                <w:numId w:val="8"/>
              </w:numPr>
              <w:spacing w:before="120" w:after="120"/>
              <w:contextualSpacing w:val="0"/>
              <w:jc w:val="both"/>
              <w:rPr>
                <w:rFonts w:cs="Times New Roman"/>
                <w:b/>
                <w:lang w:val="pt-BR"/>
              </w:rPr>
            </w:pPr>
            <w:r w:rsidRPr="005F69E2">
              <w:rPr>
                <w:rFonts w:cs="Times New Roman"/>
                <w:b/>
                <w:lang w:val="pt-BR"/>
              </w:rPr>
              <w:t>Habilitação Jurídica:</w:t>
            </w:r>
          </w:p>
          <w:p w14:paraId="32F1F844" w14:textId="77777777" w:rsidR="003371BF" w:rsidRPr="005F69E2" w:rsidRDefault="003371BF" w:rsidP="002F0F3D">
            <w:pPr>
              <w:pStyle w:val="PargrafodaLista"/>
              <w:numPr>
                <w:ilvl w:val="0"/>
                <w:numId w:val="9"/>
              </w:numPr>
              <w:spacing w:before="120" w:after="120"/>
              <w:contextualSpacing w:val="0"/>
              <w:jc w:val="both"/>
              <w:rPr>
                <w:rFonts w:cs="Times New Roman"/>
                <w:lang w:val="pt-BR"/>
              </w:rPr>
            </w:pPr>
            <w:r w:rsidRPr="005F69E2">
              <w:rPr>
                <w:rFonts w:cs="Times New Roman"/>
                <w:lang w:val="pt-BR"/>
              </w:rPr>
              <w:t>ato constitutivo, estatuto ou contrato social em vigor, devidamente registrado, em se tratando de sociedades comerciais, e, no caso de sociedades por ações, acompanhado de documentos de eleição de seus administradores;</w:t>
            </w:r>
          </w:p>
          <w:p w14:paraId="25E2B836" w14:textId="77777777" w:rsidR="003371BF" w:rsidRPr="005F69E2" w:rsidRDefault="003371BF" w:rsidP="002F0F3D">
            <w:pPr>
              <w:pStyle w:val="PargrafodaLista"/>
              <w:numPr>
                <w:ilvl w:val="0"/>
                <w:numId w:val="9"/>
              </w:numPr>
              <w:spacing w:before="120" w:after="120"/>
              <w:contextualSpacing w:val="0"/>
              <w:jc w:val="both"/>
              <w:rPr>
                <w:rFonts w:cs="Times New Roman"/>
                <w:lang w:val="pt-BR"/>
              </w:rPr>
            </w:pPr>
            <w:r w:rsidRPr="005F69E2">
              <w:rPr>
                <w:rFonts w:cs="Times New Roman"/>
                <w:lang w:val="pt-BR"/>
              </w:rPr>
              <w:t>decreto de autorização, em se tratando de empresa ou de sociedade estrangeira em funcionamento no país, e ato do registro de autorização para funcionamento expedido pelo órgão competente, quando a atividade assim o exigir; e</w:t>
            </w:r>
          </w:p>
          <w:p w14:paraId="489804B2" w14:textId="77777777" w:rsidR="003371BF" w:rsidRPr="005F69E2" w:rsidRDefault="003371BF" w:rsidP="002F0F3D">
            <w:pPr>
              <w:pStyle w:val="PargrafodaLista"/>
              <w:numPr>
                <w:ilvl w:val="0"/>
                <w:numId w:val="9"/>
              </w:numPr>
              <w:spacing w:before="120" w:after="120"/>
              <w:contextualSpacing w:val="0"/>
              <w:jc w:val="both"/>
              <w:rPr>
                <w:rFonts w:cs="Times New Roman"/>
                <w:lang w:val="pt-BR"/>
              </w:rPr>
            </w:pPr>
            <w:r w:rsidRPr="005F69E2">
              <w:rPr>
                <w:rFonts w:cs="Times New Roman"/>
                <w:lang w:val="pt-BR"/>
              </w:rPr>
              <w:t>inscrição do ato constitutivo, no caso de sociedades civis, acompanhada de prova de diretoria em exercício.</w:t>
            </w:r>
          </w:p>
          <w:p w14:paraId="1390A78B" w14:textId="77777777" w:rsidR="003371BF" w:rsidRPr="005F69E2" w:rsidRDefault="003371BF" w:rsidP="002F0F3D">
            <w:pPr>
              <w:pStyle w:val="PargrafodaLista"/>
              <w:numPr>
                <w:ilvl w:val="0"/>
                <w:numId w:val="8"/>
              </w:numPr>
              <w:spacing w:before="120" w:after="120"/>
              <w:contextualSpacing w:val="0"/>
              <w:jc w:val="both"/>
              <w:rPr>
                <w:rFonts w:cs="Times New Roman"/>
                <w:lang w:val="pt-BR"/>
              </w:rPr>
            </w:pPr>
            <w:r w:rsidRPr="005F69E2">
              <w:rPr>
                <w:rFonts w:cs="Times New Roman"/>
                <w:b/>
                <w:lang w:val="pt-BR"/>
              </w:rPr>
              <w:t>Qualificação Econômico-Financeira:</w:t>
            </w:r>
          </w:p>
          <w:p w14:paraId="5B41CE4C" w14:textId="77777777" w:rsidR="003371BF" w:rsidRPr="005F69E2" w:rsidRDefault="003371BF" w:rsidP="002F0F3D">
            <w:pPr>
              <w:pStyle w:val="PargrafodaLista"/>
              <w:numPr>
                <w:ilvl w:val="0"/>
                <w:numId w:val="10"/>
              </w:numPr>
              <w:spacing w:before="120" w:after="120"/>
              <w:contextualSpacing w:val="0"/>
              <w:jc w:val="both"/>
              <w:rPr>
                <w:rFonts w:cs="Times New Roman"/>
                <w:lang w:val="pt-BR"/>
              </w:rPr>
            </w:pPr>
            <w:r w:rsidRPr="005F69E2">
              <w:rPr>
                <w:rFonts w:cs="Times New Roman"/>
                <w:lang w:val="pt-BR"/>
              </w:rPr>
              <w:t>certidão negativa de falência ou recuperação judicial expedida pelo distribuidor da comarca onde se localiza o principal estabelecimento da sociedade; e</w:t>
            </w:r>
          </w:p>
          <w:p w14:paraId="0C8C6456" w14:textId="77777777" w:rsidR="003371BF" w:rsidRPr="005F69E2" w:rsidRDefault="003371BF" w:rsidP="002F0F3D">
            <w:pPr>
              <w:pStyle w:val="PargrafodaLista"/>
              <w:numPr>
                <w:ilvl w:val="0"/>
                <w:numId w:val="10"/>
              </w:numPr>
              <w:spacing w:before="120" w:after="120"/>
              <w:contextualSpacing w:val="0"/>
              <w:jc w:val="both"/>
              <w:rPr>
                <w:rFonts w:cs="Times New Roman"/>
                <w:lang w:val="pt-BR"/>
              </w:rPr>
            </w:pPr>
            <w:r w:rsidRPr="005F69E2">
              <w:rPr>
                <w:rFonts w:cs="Times New Roman"/>
                <w:lang w:val="pt-BR"/>
              </w:rPr>
              <w:t>balanço patrimonial e demonstrações contábeis do último exercício social, já exigíveis e apresentados na forma da lei, que comprovem a boa situação financeira da empresa, vedada a sua substituição por balancetes ou balanços provisórios.</w:t>
            </w:r>
          </w:p>
          <w:p w14:paraId="219C3B03" w14:textId="77777777" w:rsidR="003371BF" w:rsidRPr="005F69E2" w:rsidRDefault="003371BF" w:rsidP="002F0F3D">
            <w:pPr>
              <w:pStyle w:val="PargrafodaLista"/>
              <w:numPr>
                <w:ilvl w:val="0"/>
                <w:numId w:val="8"/>
              </w:numPr>
              <w:spacing w:before="120" w:after="120"/>
              <w:ind w:left="1400" w:hanging="357"/>
              <w:contextualSpacing w:val="0"/>
              <w:jc w:val="both"/>
              <w:rPr>
                <w:rFonts w:cs="Times New Roman"/>
                <w:b/>
                <w:lang w:val="pt-BR"/>
              </w:rPr>
            </w:pPr>
            <w:r w:rsidRPr="005F69E2">
              <w:rPr>
                <w:rFonts w:cs="Times New Roman"/>
                <w:b/>
                <w:lang w:val="pt-BR"/>
              </w:rPr>
              <w:t>Regularidade Fiscal e Trabalhista:</w:t>
            </w:r>
          </w:p>
          <w:p w14:paraId="758DB000" w14:textId="77777777" w:rsidR="003371BF" w:rsidRPr="005F69E2" w:rsidRDefault="003371BF" w:rsidP="002F0F3D">
            <w:pPr>
              <w:pStyle w:val="PargrafodaLista"/>
              <w:numPr>
                <w:ilvl w:val="0"/>
                <w:numId w:val="11"/>
              </w:numPr>
              <w:spacing w:before="120" w:after="120"/>
              <w:ind w:left="2120" w:hanging="357"/>
              <w:contextualSpacing w:val="0"/>
              <w:jc w:val="both"/>
              <w:rPr>
                <w:rFonts w:cs="Times New Roman"/>
                <w:lang w:val="pt-BR"/>
              </w:rPr>
            </w:pPr>
            <w:r w:rsidRPr="005F69E2">
              <w:rPr>
                <w:rFonts w:cs="Times New Roman"/>
                <w:lang w:val="pt-BR"/>
              </w:rPr>
              <w:t>prova de inscrição no Cadastro Nacional de Pessoas Jurídicas (CNPJ);</w:t>
            </w:r>
          </w:p>
          <w:p w14:paraId="133D81CE" w14:textId="77777777" w:rsidR="003371BF" w:rsidRPr="005F69E2" w:rsidRDefault="003371BF" w:rsidP="002F0F3D">
            <w:pPr>
              <w:pStyle w:val="PargrafodaLista"/>
              <w:numPr>
                <w:ilvl w:val="0"/>
                <w:numId w:val="11"/>
              </w:numPr>
              <w:spacing w:before="120" w:after="120"/>
              <w:ind w:left="2120" w:hanging="357"/>
              <w:contextualSpacing w:val="0"/>
              <w:jc w:val="both"/>
              <w:rPr>
                <w:rFonts w:cs="Times New Roman"/>
                <w:b/>
                <w:lang w:val="pt-BR"/>
              </w:rPr>
            </w:pPr>
            <w:r w:rsidRPr="005F69E2">
              <w:rPr>
                <w:rFonts w:cs="Times New Roman"/>
                <w:lang w:val="pt-BR"/>
              </w:rPr>
              <w:lastRenderedPageBreak/>
              <w:t>prova de inscrição no cadastro de contribuintes estadual ou municipal, se houver, relativo ao domicílio ou sede do Concorrente, pertinente ao seu ramo de atividade e compatível com o objeto contratual;</w:t>
            </w:r>
          </w:p>
          <w:p w14:paraId="2160ACC1" w14:textId="77777777" w:rsidR="003371BF" w:rsidRPr="005F69E2" w:rsidRDefault="003371BF" w:rsidP="002F0F3D">
            <w:pPr>
              <w:pStyle w:val="PargrafodaLista"/>
              <w:numPr>
                <w:ilvl w:val="0"/>
                <w:numId w:val="11"/>
              </w:numPr>
              <w:spacing w:before="120" w:after="120"/>
              <w:ind w:left="2120" w:hanging="357"/>
              <w:contextualSpacing w:val="0"/>
              <w:jc w:val="both"/>
              <w:rPr>
                <w:rFonts w:cs="Times New Roman"/>
                <w:lang w:val="pt-BR"/>
              </w:rPr>
            </w:pPr>
            <w:r w:rsidRPr="005F69E2">
              <w:rPr>
                <w:rFonts w:cs="Times New Roman"/>
                <w:lang w:val="pt-BR"/>
              </w:rPr>
              <w:t>Certidão Negativa de Débitos relativos aos Tributos Federais, à Dívida Ativa da União e às contribuições previdenciárias e as de terceiros;</w:t>
            </w:r>
          </w:p>
          <w:p w14:paraId="26E5C2CB" w14:textId="77777777" w:rsidR="003371BF" w:rsidRPr="005F69E2" w:rsidRDefault="003371BF" w:rsidP="002F0F3D">
            <w:pPr>
              <w:pStyle w:val="PargrafodaLista"/>
              <w:numPr>
                <w:ilvl w:val="0"/>
                <w:numId w:val="11"/>
              </w:numPr>
              <w:spacing w:before="120" w:after="120"/>
              <w:ind w:left="2120" w:hanging="357"/>
              <w:contextualSpacing w:val="0"/>
              <w:jc w:val="both"/>
              <w:rPr>
                <w:rFonts w:cs="Times New Roman"/>
                <w:lang w:val="pt-BR"/>
              </w:rPr>
            </w:pPr>
            <w:r w:rsidRPr="005F69E2">
              <w:rPr>
                <w:rFonts w:cs="Times New Roman"/>
                <w:lang w:val="pt-BR"/>
              </w:rPr>
              <w:t>Certidão Negativa de Débitos Estaduais, da sede do concorrente;</w:t>
            </w:r>
          </w:p>
          <w:p w14:paraId="187DF3B9" w14:textId="77777777" w:rsidR="003371BF" w:rsidRPr="005F69E2" w:rsidRDefault="003371BF" w:rsidP="002F0F3D">
            <w:pPr>
              <w:pStyle w:val="PargrafodaLista"/>
              <w:numPr>
                <w:ilvl w:val="0"/>
                <w:numId w:val="11"/>
              </w:numPr>
              <w:spacing w:before="120" w:after="120"/>
              <w:ind w:left="2120" w:hanging="357"/>
              <w:contextualSpacing w:val="0"/>
              <w:jc w:val="both"/>
              <w:rPr>
                <w:rFonts w:cs="Times New Roman"/>
                <w:lang w:val="pt-BR"/>
              </w:rPr>
            </w:pPr>
            <w:r w:rsidRPr="005F69E2">
              <w:rPr>
                <w:rFonts w:cs="Times New Roman"/>
                <w:lang w:val="pt-BR"/>
              </w:rPr>
              <w:t>Certidão Negativa de Débitos Municipais, da sede do concorrente;</w:t>
            </w:r>
          </w:p>
          <w:p w14:paraId="28CFB3BB" w14:textId="77777777" w:rsidR="003371BF" w:rsidRPr="005F69E2" w:rsidRDefault="00662F55" w:rsidP="002F0F3D">
            <w:pPr>
              <w:pStyle w:val="PargrafodaLista"/>
              <w:numPr>
                <w:ilvl w:val="0"/>
                <w:numId w:val="11"/>
              </w:numPr>
              <w:spacing w:before="120" w:after="120"/>
              <w:ind w:left="2120" w:hanging="357"/>
              <w:contextualSpacing w:val="0"/>
              <w:jc w:val="both"/>
              <w:rPr>
                <w:rFonts w:cs="Times New Roman"/>
                <w:lang w:val="pt-BR"/>
              </w:rPr>
            </w:pPr>
            <w:r w:rsidRPr="005F69E2">
              <w:rPr>
                <w:rFonts w:cs="Times New Roman"/>
                <w:lang w:val="pt-BR"/>
              </w:rPr>
              <w:t>Certificado de Regularidade do FGTS;</w:t>
            </w:r>
          </w:p>
          <w:p w14:paraId="5AE14F2A" w14:textId="77777777" w:rsidR="00662F55" w:rsidRPr="005F69E2" w:rsidRDefault="00662F55" w:rsidP="002F0F3D">
            <w:pPr>
              <w:pStyle w:val="PargrafodaLista"/>
              <w:numPr>
                <w:ilvl w:val="0"/>
                <w:numId w:val="11"/>
              </w:numPr>
              <w:spacing w:before="120" w:after="120"/>
              <w:ind w:left="2120" w:hanging="357"/>
              <w:contextualSpacing w:val="0"/>
              <w:jc w:val="both"/>
              <w:rPr>
                <w:rFonts w:cs="Times New Roman"/>
                <w:lang w:val="pt-BR"/>
              </w:rPr>
            </w:pPr>
            <w:r w:rsidRPr="005F69E2">
              <w:rPr>
                <w:rFonts w:cs="Times New Roman"/>
                <w:lang w:val="pt-BR"/>
              </w:rPr>
              <w:t>Certidão Negativa de Débitos Trabalhistas, conforme Lei nº 12.440, de 07 de julho de 2011.</w:t>
            </w:r>
          </w:p>
          <w:p w14:paraId="1CF45808" w14:textId="71CAAD9F" w:rsidR="00662F55" w:rsidRPr="005F69E2" w:rsidRDefault="00662F55" w:rsidP="002F0F3D">
            <w:pPr>
              <w:pStyle w:val="PargrafodaLista"/>
              <w:numPr>
                <w:ilvl w:val="0"/>
                <w:numId w:val="8"/>
              </w:numPr>
              <w:spacing w:before="120" w:after="120"/>
              <w:ind w:left="1400" w:hanging="357"/>
              <w:contextualSpacing w:val="0"/>
              <w:jc w:val="both"/>
              <w:rPr>
                <w:rFonts w:cs="Times New Roman"/>
                <w:b/>
                <w:bCs/>
                <w:lang w:val="pt-BR"/>
              </w:rPr>
            </w:pPr>
            <w:r w:rsidRPr="005F69E2">
              <w:rPr>
                <w:rFonts w:cs="Times New Roman"/>
                <w:b/>
                <w:bCs/>
                <w:lang w:val="pt-BR"/>
              </w:rPr>
              <w:t>Trabalho de Menores:</w:t>
            </w:r>
          </w:p>
          <w:p w14:paraId="78D6D2E5" w14:textId="5A5160B8" w:rsidR="00662F55" w:rsidRPr="005F69E2" w:rsidRDefault="00662F55" w:rsidP="002F0F3D">
            <w:pPr>
              <w:pStyle w:val="PargrafodaLista"/>
              <w:numPr>
                <w:ilvl w:val="0"/>
                <w:numId w:val="12"/>
              </w:numPr>
              <w:spacing w:before="120" w:after="120"/>
              <w:contextualSpacing w:val="0"/>
              <w:jc w:val="both"/>
              <w:rPr>
                <w:rFonts w:cs="Times New Roman"/>
                <w:lang w:val="pt-BR"/>
              </w:rPr>
            </w:pPr>
            <w:r w:rsidRPr="005F69E2">
              <w:rPr>
                <w:rFonts w:cs="Times New Roman"/>
                <w:lang w:val="pt-BR"/>
              </w:rPr>
              <w:t>declaração do Concorrente, conforme o Decreto Federal no 4.358/2002, de que não emprega menor de dezoito anos em trabalho noturno, perigoso ou insalubre e não emprega menor de 16 (dezesseis) anos, ressalvado na condição de aprendiz, a partir de 14 (quatorze) anos. (ver Modelo de Formulário 13 da Seção 4)</w:t>
            </w:r>
          </w:p>
          <w:p w14:paraId="665B9339" w14:textId="1C297A56" w:rsidR="00662F55" w:rsidRPr="005F69E2" w:rsidRDefault="00662F55" w:rsidP="002F0F3D">
            <w:pPr>
              <w:pStyle w:val="PargrafodaLista"/>
              <w:numPr>
                <w:ilvl w:val="0"/>
                <w:numId w:val="8"/>
              </w:numPr>
              <w:spacing w:before="120" w:after="120"/>
              <w:ind w:left="1400" w:hanging="357"/>
              <w:contextualSpacing w:val="0"/>
              <w:jc w:val="both"/>
              <w:rPr>
                <w:rFonts w:cs="Times New Roman"/>
                <w:b/>
                <w:bCs/>
                <w:lang w:val="pt-BR"/>
              </w:rPr>
            </w:pPr>
            <w:r w:rsidRPr="005F69E2">
              <w:rPr>
                <w:rFonts w:cs="Times New Roman"/>
                <w:b/>
                <w:bCs/>
                <w:lang w:val="pt-BR"/>
              </w:rPr>
              <w:t>Qualificação Técnica:</w:t>
            </w:r>
          </w:p>
          <w:p w14:paraId="61CB6A79" w14:textId="3329A5B0" w:rsidR="00662F55" w:rsidRPr="005F69E2" w:rsidRDefault="00662F55" w:rsidP="002F0F3D">
            <w:pPr>
              <w:pStyle w:val="PargrafodaLista"/>
              <w:numPr>
                <w:ilvl w:val="0"/>
                <w:numId w:val="13"/>
              </w:numPr>
              <w:spacing w:before="120" w:after="120"/>
              <w:contextualSpacing w:val="0"/>
              <w:jc w:val="both"/>
              <w:rPr>
                <w:rFonts w:cs="Times New Roman"/>
                <w:lang w:val="pt-BR"/>
              </w:rPr>
            </w:pPr>
            <w:r w:rsidRPr="005F69E2">
              <w:rPr>
                <w:rFonts w:cs="Times New Roman"/>
                <w:lang w:val="pt-BR"/>
              </w:rPr>
              <w:t>Formulário Modelo 5 da Seção 4, preenchido e acompanhado de atestados fornecidos por pessoas jurídicas de direito público ou privado, comprovando os serviços executados pelo Concorrente;</w:t>
            </w:r>
          </w:p>
          <w:p w14:paraId="4D5BC8E2" w14:textId="09369764" w:rsidR="00662F55" w:rsidRPr="005F69E2" w:rsidRDefault="00662F55" w:rsidP="002F0F3D">
            <w:pPr>
              <w:pStyle w:val="PargrafodaLista"/>
              <w:numPr>
                <w:ilvl w:val="0"/>
                <w:numId w:val="13"/>
              </w:numPr>
              <w:spacing w:before="120" w:after="120"/>
              <w:contextualSpacing w:val="0"/>
              <w:jc w:val="both"/>
              <w:rPr>
                <w:rFonts w:cs="Times New Roman"/>
                <w:lang w:val="pt-BR"/>
              </w:rPr>
            </w:pPr>
            <w:r w:rsidRPr="005F69E2">
              <w:rPr>
                <w:rFonts w:cs="Times New Roman"/>
                <w:lang w:val="pt-BR"/>
              </w:rPr>
              <w:t>Formulário Modelo 6 da Seção 4, preenchido e acompanhado da comprovação das respectivas informações, demonstrando a experiência e qualificação do pessoal da Equipe Chave; e</w:t>
            </w:r>
          </w:p>
          <w:p w14:paraId="1B3C0340" w14:textId="77777777" w:rsidR="00563CA6" w:rsidRPr="005F69E2" w:rsidRDefault="00662F55" w:rsidP="002F0F3D">
            <w:pPr>
              <w:pStyle w:val="PargrafodaLista"/>
              <w:numPr>
                <w:ilvl w:val="0"/>
                <w:numId w:val="13"/>
              </w:numPr>
              <w:spacing w:before="120" w:after="120"/>
              <w:contextualSpacing w:val="0"/>
              <w:jc w:val="both"/>
              <w:rPr>
                <w:rFonts w:cs="Times New Roman"/>
                <w:lang w:val="pt-BR"/>
              </w:rPr>
            </w:pPr>
            <w:r w:rsidRPr="005F69E2">
              <w:rPr>
                <w:rFonts w:cs="Times New Roman"/>
                <w:lang w:val="pt-BR"/>
              </w:rPr>
              <w:t>Formulário Modelo 7 da Seção 4, declarando a disponibilidade de máquinas e equipamentos necessários à execução das Obras.</w:t>
            </w:r>
          </w:p>
          <w:p w14:paraId="42F7E293" w14:textId="77777777" w:rsidR="00563CA6" w:rsidRPr="005F69E2" w:rsidRDefault="00563CA6" w:rsidP="00563CA6">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 proposta submetida por uma Joint Venture ou Consórcio ou Associação (JVCA) de 2 (duas) ou mais empresas, se a admissão for permitida nos </w:t>
            </w:r>
            <w:r w:rsidRPr="005F69E2">
              <w:rPr>
                <w:rFonts w:cs="Times New Roman"/>
                <w:b/>
                <w:bCs/>
                <w:lang w:val="pt-BR"/>
              </w:rPr>
              <w:t>DDL</w:t>
            </w:r>
            <w:r w:rsidRPr="005F69E2">
              <w:rPr>
                <w:rFonts w:cs="Times New Roman"/>
                <w:lang w:val="pt-BR"/>
              </w:rPr>
              <w:t>, deverá atender aos seguintes requisitos:</w:t>
            </w:r>
          </w:p>
          <w:p w14:paraId="272308A0" w14:textId="77777777" w:rsidR="00563CA6" w:rsidRPr="005F69E2" w:rsidRDefault="00563CA6" w:rsidP="002F0F3D">
            <w:pPr>
              <w:pStyle w:val="PargrafodaLista"/>
              <w:numPr>
                <w:ilvl w:val="0"/>
                <w:numId w:val="14"/>
              </w:numPr>
              <w:spacing w:before="120" w:after="120"/>
              <w:contextualSpacing w:val="0"/>
              <w:jc w:val="both"/>
              <w:rPr>
                <w:rFonts w:cs="Times New Roman"/>
                <w:lang w:val="pt-BR"/>
              </w:rPr>
            </w:pPr>
            <w:r w:rsidRPr="005F69E2">
              <w:rPr>
                <w:rFonts w:cs="Times New Roman"/>
                <w:lang w:val="pt-BR"/>
              </w:rPr>
              <w:t>toda a documentação referida nas IAC 4.3 (a) a (d), deverá ser apresentada individualmente por todos os membros da JVCA;</w:t>
            </w:r>
          </w:p>
          <w:p w14:paraId="6FD24BA9" w14:textId="77777777" w:rsidR="00563CA6" w:rsidRPr="005F69E2" w:rsidRDefault="00563CA6" w:rsidP="002F0F3D">
            <w:pPr>
              <w:pStyle w:val="PargrafodaLista"/>
              <w:numPr>
                <w:ilvl w:val="0"/>
                <w:numId w:val="14"/>
              </w:numPr>
              <w:spacing w:before="120" w:after="120"/>
              <w:contextualSpacing w:val="0"/>
              <w:jc w:val="both"/>
              <w:rPr>
                <w:rFonts w:cs="Times New Roman"/>
                <w:lang w:val="pt-BR"/>
              </w:rPr>
            </w:pPr>
            <w:r w:rsidRPr="005F69E2">
              <w:rPr>
                <w:rFonts w:cs="Times New Roman"/>
                <w:lang w:val="pt-BR"/>
              </w:rPr>
              <w:lastRenderedPageBreak/>
              <w:t>inclusão do compromisso de constituição da JVCA assinado por todos os membros, a ser devidamente lavrado e registrado caso a proposta venha a ser vencedora, no qual:</w:t>
            </w:r>
          </w:p>
          <w:p w14:paraId="60E06501" w14:textId="77777777" w:rsidR="00563CA6" w:rsidRPr="005F69E2" w:rsidRDefault="00563CA6" w:rsidP="002F0F3D">
            <w:pPr>
              <w:pStyle w:val="PargrafodaLista"/>
              <w:numPr>
                <w:ilvl w:val="0"/>
                <w:numId w:val="15"/>
              </w:numPr>
              <w:spacing w:before="120" w:after="120"/>
              <w:contextualSpacing w:val="0"/>
              <w:jc w:val="both"/>
              <w:rPr>
                <w:rFonts w:cs="Times New Roman"/>
                <w:lang w:val="pt-BR"/>
              </w:rPr>
            </w:pPr>
            <w:r w:rsidRPr="005F69E2">
              <w:rPr>
                <w:rFonts w:cs="Times New Roman"/>
                <w:lang w:val="pt-BR"/>
              </w:rPr>
              <w:t>todos os membros da JVCA se declarem solidariamente responsáveis pela execução do objeto contratual;</w:t>
            </w:r>
          </w:p>
          <w:p w14:paraId="78687098" w14:textId="77777777" w:rsidR="00563CA6" w:rsidRPr="005F69E2" w:rsidRDefault="00563CA6" w:rsidP="002F0F3D">
            <w:pPr>
              <w:pStyle w:val="PargrafodaLista"/>
              <w:numPr>
                <w:ilvl w:val="0"/>
                <w:numId w:val="15"/>
              </w:numPr>
              <w:spacing w:before="120" w:after="120"/>
              <w:contextualSpacing w:val="0"/>
              <w:jc w:val="both"/>
              <w:rPr>
                <w:rFonts w:cs="Times New Roman"/>
                <w:lang w:val="pt-BR"/>
              </w:rPr>
            </w:pPr>
            <w:r w:rsidRPr="005F69E2">
              <w:rPr>
                <w:rFonts w:cs="Times New Roman"/>
                <w:lang w:val="pt-BR"/>
              </w:rPr>
              <w:t>um dos membros seja designado líder, com poderes específicos para receber as instruções relativas à execução do contrato;</w:t>
            </w:r>
          </w:p>
          <w:p w14:paraId="48B4EA35" w14:textId="77777777" w:rsidR="00563CA6" w:rsidRPr="005F69E2" w:rsidRDefault="00563CA6" w:rsidP="002F0F3D">
            <w:pPr>
              <w:pStyle w:val="PargrafodaLista"/>
              <w:numPr>
                <w:ilvl w:val="0"/>
                <w:numId w:val="15"/>
              </w:numPr>
              <w:spacing w:before="120" w:after="120"/>
              <w:contextualSpacing w:val="0"/>
              <w:jc w:val="both"/>
              <w:rPr>
                <w:rFonts w:cs="Times New Roman"/>
                <w:lang w:val="pt-BR"/>
              </w:rPr>
            </w:pPr>
            <w:r w:rsidRPr="005F69E2">
              <w:rPr>
                <w:rFonts w:cs="Times New Roman"/>
                <w:lang w:val="pt-BR"/>
              </w:rPr>
              <w:t>seja indicado o percentual de participação de cada membro da JVCA, visando os pagamentos devidos e suas respectivas proporções; e</w:t>
            </w:r>
          </w:p>
          <w:p w14:paraId="6F7A5021" w14:textId="77777777" w:rsidR="00563CA6" w:rsidRPr="005F69E2" w:rsidRDefault="00563CA6" w:rsidP="002F0F3D">
            <w:pPr>
              <w:pStyle w:val="PargrafodaLista"/>
              <w:numPr>
                <w:ilvl w:val="0"/>
                <w:numId w:val="15"/>
              </w:numPr>
              <w:spacing w:before="120" w:after="120"/>
              <w:contextualSpacing w:val="0"/>
              <w:jc w:val="both"/>
              <w:rPr>
                <w:rFonts w:cs="Times New Roman"/>
                <w:lang w:val="pt-BR"/>
              </w:rPr>
            </w:pPr>
            <w:r w:rsidRPr="005F69E2">
              <w:rPr>
                <w:rFonts w:cs="Times New Roman"/>
                <w:lang w:val="pt-BR"/>
              </w:rPr>
              <w:t>finalidade da JVCA.</w:t>
            </w:r>
          </w:p>
          <w:p w14:paraId="232CE344" w14:textId="77777777" w:rsidR="00563CA6" w:rsidRPr="005F69E2" w:rsidRDefault="00563CA6" w:rsidP="00563CA6">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Para se qualificar para a assinatura do Contrato, os Concorrentes deverão atender aos seguintes critérios mínimos:</w:t>
            </w:r>
          </w:p>
          <w:p w14:paraId="0673C043"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situação regular quanto aos aspectos jurídicos, financeiros, fiscais e trabalhistas, indicados nas IAC 4.3 (a) a (d),</w:t>
            </w:r>
          </w:p>
          <w:p w14:paraId="4F1CB31D"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 xml:space="preserve">ter realizado, nos últimos 5 (cinco) anos, um volume médio anual de Obras de, pelo menos, o montante especificado nos </w:t>
            </w:r>
            <w:r w:rsidRPr="005F69E2">
              <w:rPr>
                <w:rFonts w:cs="Times New Roman"/>
                <w:b/>
                <w:lang w:val="pt-BR"/>
              </w:rPr>
              <w:t>DDL</w:t>
            </w:r>
            <w:r w:rsidRPr="005F69E2">
              <w:rPr>
                <w:rFonts w:cs="Times New Roman"/>
                <w:lang w:val="pt-BR"/>
              </w:rPr>
              <w:t>;</w:t>
            </w:r>
          </w:p>
          <w:p w14:paraId="68C49AC4"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 xml:space="preserve">experiência como contratado/executor principal na construção de, pelo menos, 1 (uma) obra de natureza e complexidade equivalente às Obras objeto desta licitação nos últimos 10 (dez) anos de, pelo menos, o montante especificado nos </w:t>
            </w:r>
            <w:r w:rsidRPr="005F69E2">
              <w:rPr>
                <w:rFonts w:cs="Times New Roman"/>
                <w:b/>
                <w:lang w:val="pt-BR"/>
              </w:rPr>
              <w:t>DDL</w:t>
            </w:r>
            <w:r w:rsidRPr="005F69E2">
              <w:rPr>
                <w:rFonts w:cs="Times New Roman"/>
                <w:lang w:val="pt-BR"/>
              </w:rPr>
              <w:t>;</w:t>
            </w:r>
          </w:p>
          <w:p w14:paraId="4306DA88"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 xml:space="preserve">índices contábeis exigidos nos </w:t>
            </w:r>
            <w:r w:rsidRPr="005F69E2">
              <w:rPr>
                <w:rFonts w:cs="Times New Roman"/>
                <w:b/>
                <w:lang w:val="pt-BR"/>
              </w:rPr>
              <w:t>DDL</w:t>
            </w:r>
            <w:r w:rsidRPr="005F69E2">
              <w:rPr>
                <w:rFonts w:cs="Times New Roman"/>
                <w:lang w:val="pt-BR"/>
              </w:rPr>
              <w:t>;</w:t>
            </w:r>
          </w:p>
          <w:p w14:paraId="18818E11"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 xml:space="preserve">patrimônio líquido igual ou superior ao mínimo caso exigido nos </w:t>
            </w:r>
            <w:r w:rsidRPr="005F69E2">
              <w:rPr>
                <w:rFonts w:cs="Times New Roman"/>
                <w:b/>
                <w:lang w:val="pt-BR"/>
              </w:rPr>
              <w:t>DDL</w:t>
            </w:r>
            <w:r w:rsidRPr="005F69E2">
              <w:rPr>
                <w:rFonts w:cs="Times New Roman"/>
                <w:lang w:val="pt-BR"/>
              </w:rPr>
              <w:t>;</w:t>
            </w:r>
          </w:p>
          <w:p w14:paraId="49AB87CF"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 xml:space="preserve">ter executado serviços com características, quantidades e valores de contratos compatíveis com o objeto da licitação, conforme definido nos </w:t>
            </w:r>
            <w:r w:rsidRPr="005F69E2">
              <w:rPr>
                <w:rFonts w:cs="Times New Roman"/>
                <w:b/>
                <w:lang w:val="pt-BR"/>
              </w:rPr>
              <w:t>DDL</w:t>
            </w:r>
            <w:r w:rsidRPr="005F69E2">
              <w:rPr>
                <w:rFonts w:cs="Times New Roman"/>
                <w:lang w:val="pt-BR"/>
              </w:rPr>
              <w:t>;</w:t>
            </w:r>
          </w:p>
          <w:p w14:paraId="55CE8523"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 xml:space="preserve">possuir equipe chave, indicada para execução dos serviços, cuja experiência e qualificação sejam compatíveis com os requisitos de similaridade definidos nos </w:t>
            </w:r>
            <w:r w:rsidRPr="005F69E2">
              <w:rPr>
                <w:rFonts w:cs="Times New Roman"/>
                <w:b/>
                <w:lang w:val="pt-BR"/>
              </w:rPr>
              <w:t>DDL</w:t>
            </w:r>
            <w:r w:rsidRPr="005F69E2">
              <w:rPr>
                <w:rFonts w:cs="Times New Roman"/>
                <w:lang w:val="pt-BR"/>
              </w:rPr>
              <w:t>, relativamente às parcelas de maior relevância e valor significativo das Obras;</w:t>
            </w:r>
          </w:p>
          <w:p w14:paraId="12980D37"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t xml:space="preserve">declaração sobre a disponibilidade (compra, aluguel, leasing etc.) das máquinas e equipamentos necessários à execução das Obras, conforme exigências mínimas relacionadas nos </w:t>
            </w:r>
            <w:r w:rsidRPr="005F69E2">
              <w:rPr>
                <w:rFonts w:cs="Times New Roman"/>
                <w:b/>
                <w:bCs/>
                <w:lang w:val="pt-BR"/>
              </w:rPr>
              <w:t>DDL</w:t>
            </w:r>
            <w:r w:rsidRPr="005F69E2">
              <w:rPr>
                <w:rFonts w:cs="Times New Roman"/>
                <w:lang w:val="pt-BR"/>
              </w:rPr>
              <w:t>; e</w:t>
            </w:r>
          </w:p>
          <w:p w14:paraId="7CD486AA" w14:textId="77777777" w:rsidR="00563CA6" w:rsidRPr="005F69E2" w:rsidRDefault="00563CA6" w:rsidP="002F0F3D">
            <w:pPr>
              <w:pStyle w:val="PargrafodaLista"/>
              <w:numPr>
                <w:ilvl w:val="0"/>
                <w:numId w:val="16"/>
              </w:numPr>
              <w:spacing w:before="120" w:after="120"/>
              <w:contextualSpacing w:val="0"/>
              <w:jc w:val="both"/>
              <w:rPr>
                <w:rFonts w:cs="Times New Roman"/>
                <w:lang w:val="pt-BR"/>
              </w:rPr>
            </w:pPr>
            <w:r w:rsidRPr="005F69E2">
              <w:rPr>
                <w:rFonts w:cs="Times New Roman"/>
                <w:lang w:val="pt-BR"/>
              </w:rPr>
              <w:lastRenderedPageBreak/>
              <w:t>evidência que demonstre a existência de capital de giro adequado para esse Contrato (acesso à linha(s) de crédito e disponibilidade de outros recursos financeiros).</w:t>
            </w:r>
          </w:p>
          <w:p w14:paraId="23A85032" w14:textId="77777777" w:rsidR="00563CA6" w:rsidRPr="005F69E2" w:rsidRDefault="00563CA6" w:rsidP="00563CA6">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No caso de JVCA, se a admissão for permitida nos </w:t>
            </w:r>
            <w:r w:rsidRPr="005F69E2">
              <w:rPr>
                <w:rFonts w:cs="Times New Roman"/>
                <w:b/>
                <w:bCs/>
                <w:lang w:val="pt-BR"/>
              </w:rPr>
              <w:t>DDL</w:t>
            </w:r>
            <w:r w:rsidRPr="005F69E2">
              <w:rPr>
                <w:rFonts w:cs="Times New Roman"/>
                <w:lang w:val="pt-BR"/>
              </w:rPr>
              <w:t>, a habilitação será determinada para o conjunto dos membros da JVCA, sendo necessário, ainda, que nenhum dos membros, individualmente, deixe de comprovar:</w:t>
            </w:r>
          </w:p>
          <w:p w14:paraId="50161B2C" w14:textId="77777777" w:rsidR="00563CA6" w:rsidRPr="005F69E2" w:rsidRDefault="00563CA6" w:rsidP="002F0F3D">
            <w:pPr>
              <w:pStyle w:val="PargrafodaLista"/>
              <w:numPr>
                <w:ilvl w:val="0"/>
                <w:numId w:val="17"/>
              </w:numPr>
              <w:spacing w:before="120" w:after="120"/>
              <w:contextualSpacing w:val="0"/>
              <w:jc w:val="both"/>
              <w:rPr>
                <w:rFonts w:cs="Times New Roman"/>
                <w:lang w:val="pt-BR"/>
              </w:rPr>
            </w:pPr>
            <w:r w:rsidRPr="005F69E2">
              <w:rPr>
                <w:rFonts w:cs="Times New Roman"/>
                <w:lang w:val="pt-BR"/>
              </w:rPr>
              <w:t>a situação regular, de acordo com o disposto na alínea (a) da das IAC 4.5;</w:t>
            </w:r>
          </w:p>
          <w:p w14:paraId="560E33E8" w14:textId="77777777" w:rsidR="00563CA6" w:rsidRPr="005F69E2" w:rsidRDefault="00563CA6" w:rsidP="002F0F3D">
            <w:pPr>
              <w:pStyle w:val="PargrafodaLista"/>
              <w:numPr>
                <w:ilvl w:val="0"/>
                <w:numId w:val="17"/>
              </w:numPr>
              <w:spacing w:before="120" w:after="120"/>
              <w:contextualSpacing w:val="0"/>
              <w:jc w:val="both"/>
              <w:rPr>
                <w:rFonts w:cs="Times New Roman"/>
                <w:lang w:val="pt-BR"/>
              </w:rPr>
            </w:pPr>
            <w:r w:rsidRPr="005F69E2">
              <w:rPr>
                <w:rFonts w:cs="Times New Roman"/>
                <w:lang w:val="pt-BR"/>
              </w:rPr>
              <w:t>o atendimento aos índices contábeis estabelecidos de acordo com as IAC 4.5 (d); e</w:t>
            </w:r>
          </w:p>
          <w:p w14:paraId="2B38D499" w14:textId="77777777" w:rsidR="00563CA6" w:rsidRPr="005F69E2" w:rsidRDefault="00563CA6" w:rsidP="002F0F3D">
            <w:pPr>
              <w:pStyle w:val="PargrafodaLista"/>
              <w:numPr>
                <w:ilvl w:val="0"/>
                <w:numId w:val="17"/>
              </w:numPr>
              <w:spacing w:before="120" w:after="120"/>
              <w:contextualSpacing w:val="0"/>
              <w:jc w:val="both"/>
              <w:rPr>
                <w:rFonts w:cs="Times New Roman"/>
                <w:lang w:val="pt-BR"/>
              </w:rPr>
            </w:pPr>
            <w:r w:rsidRPr="005F69E2">
              <w:rPr>
                <w:rFonts w:cs="Times New Roman"/>
                <w:lang w:val="pt-BR"/>
              </w:rPr>
              <w:t xml:space="preserve">o cumprimento de pelo menos o % indicado nos </w:t>
            </w:r>
            <w:r w:rsidRPr="005F69E2">
              <w:rPr>
                <w:rFonts w:cs="Times New Roman"/>
                <w:b/>
                <w:bCs/>
                <w:lang w:val="pt-BR"/>
              </w:rPr>
              <w:t>DDL</w:t>
            </w:r>
            <w:r w:rsidRPr="005F69E2">
              <w:rPr>
                <w:rFonts w:cs="Times New Roman"/>
                <w:lang w:val="pt-BR"/>
              </w:rPr>
              <w:t xml:space="preserve"> do critério mínimo estabelecido nas IAC 4.5 (b).</w:t>
            </w:r>
          </w:p>
          <w:p w14:paraId="31A85A5A" w14:textId="2D9C723E" w:rsidR="00563CA6" w:rsidRPr="005F69E2" w:rsidRDefault="00563CA6" w:rsidP="00563CA6">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Numa licitação com mais de 1 (um) lote o Concorrente poderá apresentar proposta para um, alguns ou todos os lotes desde que atenda ao somatório dos requisitos técnicos e econômicos financeiros exigidos para cada um dos lotes que estiver participando.</w:t>
            </w:r>
          </w:p>
        </w:tc>
      </w:tr>
      <w:tr w:rsidR="005A372C" w:rsidRPr="007A2977" w14:paraId="51E127CE" w14:textId="77777777" w:rsidTr="008D5CEC">
        <w:trPr>
          <w:trHeight w:val="830"/>
        </w:trPr>
        <w:tc>
          <w:tcPr>
            <w:tcW w:w="2341" w:type="dxa"/>
          </w:tcPr>
          <w:p w14:paraId="4A9E5B5D" w14:textId="1203E4A0" w:rsidR="005A372C" w:rsidRPr="005F69E2" w:rsidRDefault="00563CA6" w:rsidP="00682F09">
            <w:pPr>
              <w:pStyle w:val="Subtitulo1"/>
              <w:ind w:left="601" w:hanging="544"/>
            </w:pPr>
            <w:bookmarkStart w:id="12" w:name="_Toc140678653"/>
            <w:r w:rsidRPr="005F69E2">
              <w:lastRenderedPageBreak/>
              <w:t>Uma proposta por concorrente</w:t>
            </w:r>
            <w:bookmarkEnd w:id="12"/>
          </w:p>
        </w:tc>
        <w:tc>
          <w:tcPr>
            <w:tcW w:w="6726" w:type="dxa"/>
          </w:tcPr>
          <w:p w14:paraId="3E3916A9" w14:textId="77777777" w:rsidR="005A372C" w:rsidRPr="005F69E2" w:rsidRDefault="00563CA6" w:rsidP="00563CA6">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Exceto no caso de alternativas serem permitidas, cada Concorrente poderá apresentar uma única proposta, quer individualmente ou como membro de um consórcio.</w:t>
            </w:r>
          </w:p>
          <w:p w14:paraId="3823D64D" w14:textId="6FF36B5B" w:rsidR="00563CA6" w:rsidRPr="005F69E2" w:rsidRDefault="00563CA6" w:rsidP="00563CA6">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É vedada a subcontratação das Obras, no todo ou em parte, de empresas que tenham participado a qualquer título, da proposta apresentada por outro Concorrente.  Isso inclui a participação como subcontratado em outras propostas. Qualquer participação desse modo resultará na desqualificação de todas as propostas nas quais tal Concorrente participe. Contudo, uma empresa que não seja membro de um consórcio ou que não apresente proposta individualmente, poderá atuar como subcontratada em mais de uma proposta.</w:t>
            </w:r>
          </w:p>
        </w:tc>
      </w:tr>
      <w:tr w:rsidR="005A372C" w:rsidRPr="007A2977" w14:paraId="784674E1" w14:textId="77777777" w:rsidTr="008D5CEC">
        <w:trPr>
          <w:trHeight w:val="830"/>
        </w:trPr>
        <w:tc>
          <w:tcPr>
            <w:tcW w:w="2341" w:type="dxa"/>
          </w:tcPr>
          <w:p w14:paraId="45C0EFE3" w14:textId="39239B09" w:rsidR="005A372C" w:rsidRPr="005F69E2" w:rsidRDefault="00563CA6" w:rsidP="00682F09">
            <w:pPr>
              <w:pStyle w:val="Subtitulo1"/>
              <w:ind w:left="601" w:hanging="544"/>
            </w:pPr>
            <w:bookmarkStart w:id="13" w:name="_Toc140678654"/>
            <w:r w:rsidRPr="005F69E2">
              <w:t>Custo da proposta</w:t>
            </w:r>
            <w:bookmarkEnd w:id="13"/>
          </w:p>
        </w:tc>
        <w:tc>
          <w:tcPr>
            <w:tcW w:w="6726" w:type="dxa"/>
          </w:tcPr>
          <w:p w14:paraId="15BFC071" w14:textId="2D6EC3B5" w:rsidR="005A372C" w:rsidRPr="005F69E2" w:rsidRDefault="008E33F1" w:rsidP="008E33F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Concorrente arcará com todos os custos relativos à elaboração e apresentação de sua proposta, não recaindo sobre o Contratante, quaisquer ônus de caráter indenizatório, independentemente do resultado do procedimento licitatório.</w:t>
            </w:r>
          </w:p>
        </w:tc>
      </w:tr>
      <w:tr w:rsidR="005A372C" w:rsidRPr="007A2977" w14:paraId="5DD741C9" w14:textId="77777777" w:rsidTr="008D5CEC">
        <w:trPr>
          <w:trHeight w:val="830"/>
        </w:trPr>
        <w:tc>
          <w:tcPr>
            <w:tcW w:w="2341" w:type="dxa"/>
          </w:tcPr>
          <w:p w14:paraId="41FEE708" w14:textId="55F94515" w:rsidR="005A372C" w:rsidRPr="005F69E2" w:rsidRDefault="008E33F1" w:rsidP="00682F09">
            <w:pPr>
              <w:pStyle w:val="Subtitulo1"/>
              <w:ind w:left="601" w:hanging="544"/>
            </w:pPr>
            <w:bookmarkStart w:id="14" w:name="_Toc140678655"/>
            <w:r w:rsidRPr="005F69E2">
              <w:t>Visita ao local das obras, estudos e dados básicos disponíveis</w:t>
            </w:r>
            <w:bookmarkEnd w:id="14"/>
          </w:p>
        </w:tc>
        <w:tc>
          <w:tcPr>
            <w:tcW w:w="6726" w:type="dxa"/>
          </w:tcPr>
          <w:p w14:paraId="5823E3DA" w14:textId="0B45FC9C" w:rsidR="0012159F" w:rsidRPr="005F69E2" w:rsidRDefault="00E979AF" w:rsidP="0012159F">
            <w:pPr>
              <w:spacing w:before="120" w:after="120"/>
              <w:jc w:val="both"/>
              <w:rPr>
                <w:rFonts w:cs="Times New Roman"/>
                <w:b/>
                <w:bCs/>
                <w:lang w:val="pt-BR"/>
              </w:rPr>
            </w:pPr>
            <w:r w:rsidRPr="005F69E2">
              <w:rPr>
                <w:rFonts w:cs="Times New Roman"/>
                <w:b/>
                <w:bCs/>
                <w:lang w:val="pt-BR"/>
              </w:rPr>
              <w:t>Visita ao Local das Obras</w:t>
            </w:r>
          </w:p>
          <w:p w14:paraId="6301CE00" w14:textId="1D120A5A" w:rsidR="005A372C" w:rsidRPr="005F69E2" w:rsidRDefault="008E33F1" w:rsidP="008E33F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Recomenda-se que o Concorrente visite o(s) local(is) das obras, o que deverá ocorrer com anterioridade a apresentação da proposta, para inteirar-se de todos os aspectos referentes à sua execução.  Para todos os efeitos, considerar-se-á que o Concorrente tem pleno conhecimento da natureza e do escopo das obras, dos serviços e dos fornecimentos, das condições topográficas, hidrológicas e climáticas que possam afetar sua execução e dos materiais necessários para que sejam utilizados durante a construção e dos </w:t>
            </w:r>
            <w:r w:rsidRPr="005F69E2">
              <w:rPr>
                <w:rFonts w:cs="Times New Roman"/>
                <w:lang w:val="pt-BR"/>
              </w:rPr>
              <w:lastRenderedPageBreak/>
              <w:t xml:space="preserve">acessos aos locais onde serão realizados as obras e os serviços. Não poderá o Concorrente alegar posteriormente a insuficiência de dados e/ou informações sobre o(s) local(is) e as condições pertinentes ao objeto do contrato. Para agendar a visita, o Concorrente deverá contatar o Contratante no endereço indicado nos </w:t>
            </w:r>
            <w:r w:rsidRPr="005F69E2">
              <w:rPr>
                <w:rFonts w:cs="Times New Roman"/>
                <w:b/>
                <w:lang w:val="pt-BR"/>
              </w:rPr>
              <w:t>DDL</w:t>
            </w:r>
            <w:r w:rsidRPr="005F69E2">
              <w:rPr>
                <w:rFonts w:cs="Times New Roman"/>
                <w:lang w:val="pt-BR"/>
              </w:rPr>
              <w:t>.</w:t>
            </w:r>
          </w:p>
          <w:p w14:paraId="580023C4" w14:textId="77777777" w:rsidR="008E33F1" w:rsidRPr="005F69E2" w:rsidRDefault="008E33F1" w:rsidP="008E33F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permitirá que o Concorrente e qualquer um de seus funcionários ou agentes entrem nas instalações e locais das obras para o propósito da visita, mas somente sob a condição expressa de que o Concorrente, seus funcionários e agentes eximirão o Contratante e seus funcionários de qualquer responsabilidade pela mesma, e serão responsáveis pela morte ou ferimento de funcionários, perda ou danos a propriedade, e qualquer outra perda, dano, custo e gastos incorridos como resultado da inspeção.</w:t>
            </w:r>
          </w:p>
          <w:p w14:paraId="350B2519" w14:textId="77777777" w:rsidR="008E33F1" w:rsidRPr="005F69E2" w:rsidRDefault="008E33F1" w:rsidP="00E979AF">
            <w:pPr>
              <w:spacing w:before="120" w:after="120"/>
              <w:jc w:val="both"/>
              <w:rPr>
                <w:rFonts w:cs="Times New Roman"/>
                <w:b/>
                <w:lang w:val="pt-BR"/>
              </w:rPr>
            </w:pPr>
            <w:r w:rsidRPr="005F69E2">
              <w:rPr>
                <w:rFonts w:cs="Times New Roman"/>
                <w:b/>
                <w:lang w:val="pt-BR"/>
              </w:rPr>
              <w:t xml:space="preserve">Estudos e Dados Básicos </w:t>
            </w:r>
            <w:r w:rsidRPr="005F69E2">
              <w:rPr>
                <w:rFonts w:cs="Times New Roman"/>
                <w:b/>
                <w:bCs/>
                <w:lang w:val="pt-BR"/>
              </w:rPr>
              <w:t>Disponíveis</w:t>
            </w:r>
          </w:p>
          <w:p w14:paraId="6AF1EB28" w14:textId="5B617A47" w:rsidR="008E33F1" w:rsidRPr="005F69E2" w:rsidRDefault="008E33F1" w:rsidP="008E33F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Estão à disposição dos Concorrentes os estudos e dados indicados nos </w:t>
            </w:r>
            <w:r w:rsidRPr="005F69E2">
              <w:rPr>
                <w:rFonts w:cs="Times New Roman"/>
                <w:b/>
                <w:lang w:val="pt-BR"/>
              </w:rPr>
              <w:t>DDL</w:t>
            </w:r>
            <w:r w:rsidRPr="005F69E2">
              <w:rPr>
                <w:rFonts w:cs="Times New Roman"/>
                <w:lang w:val="pt-BR"/>
              </w:rPr>
              <w:t>.</w:t>
            </w:r>
          </w:p>
        </w:tc>
      </w:tr>
      <w:tr w:rsidR="008D5CEC" w:rsidRPr="005F69E2" w14:paraId="304EC137" w14:textId="77777777" w:rsidTr="008D5CEC">
        <w:trPr>
          <w:trHeight w:val="403"/>
        </w:trPr>
        <w:tc>
          <w:tcPr>
            <w:tcW w:w="9067" w:type="dxa"/>
            <w:gridSpan w:val="2"/>
            <w:shd w:val="clear" w:color="auto" w:fill="D9D9D9" w:themeFill="background1" w:themeFillShade="D9"/>
          </w:tcPr>
          <w:p w14:paraId="05D75118" w14:textId="08A6986C" w:rsidR="008D5CEC" w:rsidRPr="005F69E2" w:rsidRDefault="008D5CEC" w:rsidP="008D5CEC">
            <w:pPr>
              <w:pStyle w:val="Titulo1"/>
            </w:pPr>
            <w:bookmarkStart w:id="15" w:name="_Toc140678656"/>
            <w:r w:rsidRPr="005F69E2">
              <w:lastRenderedPageBreak/>
              <w:t>EDITAL</w:t>
            </w:r>
            <w:bookmarkEnd w:id="15"/>
          </w:p>
        </w:tc>
      </w:tr>
      <w:tr w:rsidR="005A372C" w:rsidRPr="007A2977" w14:paraId="25816F46" w14:textId="77777777" w:rsidTr="008D5CEC">
        <w:trPr>
          <w:trHeight w:val="830"/>
        </w:trPr>
        <w:tc>
          <w:tcPr>
            <w:tcW w:w="2341" w:type="dxa"/>
          </w:tcPr>
          <w:p w14:paraId="585716FF" w14:textId="69388EBF" w:rsidR="005A372C" w:rsidRPr="005F69E2" w:rsidRDefault="008D5CEC" w:rsidP="00682F09">
            <w:pPr>
              <w:pStyle w:val="Subtitulo1"/>
              <w:ind w:left="601" w:hanging="544"/>
            </w:pPr>
            <w:bookmarkStart w:id="16" w:name="_Toc140678657"/>
            <w:r w:rsidRPr="005F69E2">
              <w:t>Conteúdo do edital</w:t>
            </w:r>
            <w:bookmarkEnd w:id="16"/>
          </w:p>
        </w:tc>
        <w:tc>
          <w:tcPr>
            <w:tcW w:w="6726" w:type="dxa"/>
          </w:tcPr>
          <w:p w14:paraId="1336E7FB" w14:textId="77777777" w:rsidR="005A372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Este Edital é composto pela documentação abaixo listada e/ou quaisquer outros adendos que estejam em conformidade com o disposto nas IAC 10:</w:t>
            </w:r>
          </w:p>
          <w:p w14:paraId="05DA7AC4" w14:textId="140B9353" w:rsidR="008D5CEC" w:rsidRPr="005F69E2" w:rsidRDefault="008D5CEC" w:rsidP="008D5CEC">
            <w:pPr>
              <w:pStyle w:val="PargrafodaLista"/>
              <w:spacing w:before="60" w:after="60"/>
              <w:ind w:left="686"/>
              <w:contextualSpacing w:val="0"/>
              <w:jc w:val="both"/>
              <w:rPr>
                <w:rFonts w:cs="Times New Roman"/>
                <w:b/>
                <w:lang w:val="pt-BR"/>
              </w:rPr>
            </w:pPr>
            <w:r w:rsidRPr="005F69E2">
              <w:rPr>
                <w:rFonts w:cs="Times New Roman"/>
                <w:b/>
                <w:lang w:val="pt-BR"/>
              </w:rPr>
              <w:t>PARTE 1 – Procedimentos de Licitação</w:t>
            </w:r>
          </w:p>
          <w:p w14:paraId="29A456BE" w14:textId="77777777"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1 – Instruções aos Concorrentes (IAC)</w:t>
            </w:r>
          </w:p>
          <w:p w14:paraId="20A090F1" w14:textId="77777777"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2 – Dados da Licitação (DDL)</w:t>
            </w:r>
          </w:p>
          <w:p w14:paraId="4AE51FD4" w14:textId="77777777"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3 – Critérios de Elegibilidade e Qualificação</w:t>
            </w:r>
          </w:p>
          <w:p w14:paraId="5302DD48" w14:textId="77777777"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4 – Formulários da Proposta</w:t>
            </w:r>
          </w:p>
          <w:p w14:paraId="2674557F" w14:textId="24FC705F"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5 – Países Elegíveis</w:t>
            </w:r>
          </w:p>
          <w:p w14:paraId="2B1A7DFC" w14:textId="62346FC2" w:rsidR="008D5CEC" w:rsidRPr="005F69E2" w:rsidRDefault="008D5CEC" w:rsidP="008D5CEC">
            <w:pPr>
              <w:pStyle w:val="PargrafodaLista"/>
              <w:spacing w:before="60" w:after="60"/>
              <w:ind w:left="686"/>
              <w:contextualSpacing w:val="0"/>
              <w:jc w:val="both"/>
              <w:rPr>
                <w:rFonts w:cs="Times New Roman"/>
                <w:b/>
                <w:lang w:val="pt-BR"/>
              </w:rPr>
            </w:pPr>
            <w:r w:rsidRPr="005F69E2">
              <w:rPr>
                <w:rFonts w:cs="Times New Roman"/>
                <w:b/>
                <w:lang w:val="pt-BR"/>
              </w:rPr>
              <w:t>PARTE 2 – Requisitos das Obras</w:t>
            </w:r>
          </w:p>
          <w:p w14:paraId="25723D36" w14:textId="2C9E8BCC"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6 – Requisitos das Obras</w:t>
            </w:r>
          </w:p>
          <w:p w14:paraId="4D6BD57D" w14:textId="505ACCCA" w:rsidR="008D5CEC" w:rsidRPr="005F69E2" w:rsidRDefault="008D5CEC" w:rsidP="008D5CEC">
            <w:pPr>
              <w:pStyle w:val="PargrafodaLista"/>
              <w:spacing w:before="60" w:after="60"/>
              <w:ind w:left="686"/>
              <w:contextualSpacing w:val="0"/>
              <w:jc w:val="both"/>
              <w:rPr>
                <w:rFonts w:cs="Times New Roman"/>
                <w:b/>
                <w:lang w:val="pt-BR"/>
              </w:rPr>
            </w:pPr>
            <w:r w:rsidRPr="005F69E2">
              <w:rPr>
                <w:rFonts w:cs="Times New Roman"/>
                <w:b/>
                <w:lang w:val="pt-BR"/>
              </w:rPr>
              <w:t>PARTE 3 – Contrato</w:t>
            </w:r>
          </w:p>
          <w:p w14:paraId="3CE9EB9C" w14:textId="77777777"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7 – Condições Gerais do Contrato (CGC)</w:t>
            </w:r>
          </w:p>
          <w:p w14:paraId="75009948" w14:textId="77777777"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8 – Dados do Contrato (DDC)</w:t>
            </w:r>
          </w:p>
          <w:p w14:paraId="718C8E21" w14:textId="7B1D8482"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9 – Formulários do Contrato</w:t>
            </w:r>
          </w:p>
          <w:p w14:paraId="77D93B94" w14:textId="48941FDE" w:rsidR="008D5CEC" w:rsidRPr="005F69E2" w:rsidRDefault="008D5CEC" w:rsidP="008D5CEC">
            <w:pPr>
              <w:pStyle w:val="PargrafodaLista"/>
              <w:spacing w:before="60" w:after="60"/>
              <w:ind w:left="686"/>
              <w:contextualSpacing w:val="0"/>
              <w:jc w:val="both"/>
              <w:rPr>
                <w:rFonts w:cs="Times New Roman"/>
                <w:b/>
                <w:lang w:val="pt-BR"/>
              </w:rPr>
            </w:pPr>
            <w:r w:rsidRPr="005F69E2">
              <w:rPr>
                <w:rFonts w:cs="Times New Roman"/>
                <w:b/>
                <w:lang w:val="pt-BR"/>
              </w:rPr>
              <w:t>PARTE 4 – Orçamento</w:t>
            </w:r>
          </w:p>
          <w:p w14:paraId="2C9AE0E0" w14:textId="161CA170"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10 – Orçamento Base</w:t>
            </w:r>
          </w:p>
          <w:p w14:paraId="5C496917" w14:textId="3A44F247" w:rsidR="008D5CEC" w:rsidRPr="005F69E2" w:rsidRDefault="008D5CEC" w:rsidP="008D5CEC">
            <w:pPr>
              <w:pStyle w:val="PargrafodaLista"/>
              <w:spacing w:before="60" w:after="60"/>
              <w:ind w:left="686"/>
              <w:contextualSpacing w:val="0"/>
              <w:jc w:val="both"/>
              <w:rPr>
                <w:rFonts w:cs="Times New Roman"/>
                <w:b/>
                <w:lang w:val="pt-BR"/>
              </w:rPr>
            </w:pPr>
            <w:r w:rsidRPr="005F69E2">
              <w:rPr>
                <w:rFonts w:cs="Times New Roman"/>
                <w:b/>
                <w:lang w:val="pt-BR"/>
              </w:rPr>
              <w:t>PARTE 5 – Anexos</w:t>
            </w:r>
          </w:p>
          <w:p w14:paraId="0403C36D" w14:textId="77777777" w:rsidR="008D5CEC" w:rsidRPr="005F69E2" w:rsidRDefault="008D5CEC" w:rsidP="008D5CEC">
            <w:pPr>
              <w:pStyle w:val="PargrafodaLista"/>
              <w:spacing w:before="60" w:after="60"/>
              <w:ind w:left="686"/>
              <w:contextualSpacing w:val="0"/>
              <w:jc w:val="both"/>
              <w:rPr>
                <w:rFonts w:cs="Times New Roman"/>
                <w:lang w:val="pt-BR"/>
              </w:rPr>
            </w:pPr>
            <w:r w:rsidRPr="005F69E2">
              <w:rPr>
                <w:rFonts w:cs="Times New Roman"/>
                <w:lang w:val="pt-BR"/>
              </w:rPr>
              <w:t>Seção 11 – Anexos</w:t>
            </w:r>
          </w:p>
          <w:p w14:paraId="662D15ED" w14:textId="77777777"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Concorrente deverá examinar todas as instruções, formulários, termos e especificações contidos no Edital. A falha no fornecimento de informações exigidas será de responsabilidade do </w:t>
            </w:r>
            <w:r w:rsidRPr="005F69E2">
              <w:rPr>
                <w:rFonts w:cs="Times New Roman"/>
                <w:lang w:val="pt-BR"/>
              </w:rPr>
              <w:lastRenderedPageBreak/>
              <w:t>Concorrente e a proposta que não atender substancialmente às condições previstas no Edital será rejeitada.</w:t>
            </w:r>
          </w:p>
          <w:p w14:paraId="201A216F" w14:textId="1524CC52"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Aviso de Licitação não faz parte do conteúdo do Edital.</w:t>
            </w:r>
          </w:p>
        </w:tc>
      </w:tr>
      <w:tr w:rsidR="008D5CEC" w:rsidRPr="007A2977" w14:paraId="32D61EA1" w14:textId="77777777" w:rsidTr="008D5CEC">
        <w:trPr>
          <w:trHeight w:val="830"/>
        </w:trPr>
        <w:tc>
          <w:tcPr>
            <w:tcW w:w="2341" w:type="dxa"/>
          </w:tcPr>
          <w:p w14:paraId="04366D9F" w14:textId="619D6AEB" w:rsidR="008D5CEC" w:rsidRPr="005F69E2" w:rsidRDefault="008D5CEC" w:rsidP="00682F09">
            <w:pPr>
              <w:pStyle w:val="Subtitulo1"/>
              <w:ind w:left="601" w:hanging="544"/>
            </w:pPr>
            <w:bookmarkStart w:id="17" w:name="_Toc140678658"/>
            <w:r w:rsidRPr="005F69E2">
              <w:lastRenderedPageBreak/>
              <w:t>Esclarecimentos sobre o edital</w:t>
            </w:r>
            <w:bookmarkEnd w:id="17"/>
          </w:p>
        </w:tc>
        <w:tc>
          <w:tcPr>
            <w:tcW w:w="6726" w:type="dxa"/>
          </w:tcPr>
          <w:p w14:paraId="43319A62" w14:textId="77777777"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Concorrente poderá solicitar esclarecimentos a respeito do Edital ao Contratante, desde que por escrito (carta ou email) no prazo e no endereço indicados nos </w:t>
            </w:r>
            <w:r w:rsidRPr="005F69E2">
              <w:rPr>
                <w:rFonts w:cs="Times New Roman"/>
                <w:b/>
                <w:lang w:val="pt-BR"/>
              </w:rPr>
              <w:t>DDL</w:t>
            </w:r>
            <w:r w:rsidRPr="005F69E2">
              <w:rPr>
                <w:rFonts w:cs="Times New Roman"/>
                <w:lang w:val="pt-BR"/>
              </w:rPr>
              <w:t xml:space="preserve">. O Contratante responderá, também por escrito, no prazo indicado nos </w:t>
            </w:r>
            <w:r w:rsidRPr="005F69E2">
              <w:rPr>
                <w:rFonts w:cs="Times New Roman"/>
                <w:b/>
                <w:lang w:val="pt-BR"/>
              </w:rPr>
              <w:t>DDL</w:t>
            </w:r>
            <w:r w:rsidRPr="005F69E2">
              <w:rPr>
                <w:rFonts w:cs="Times New Roman"/>
                <w:lang w:val="pt-BR"/>
              </w:rPr>
              <w:t xml:space="preserve">.  Cópias da resposta do Contratante (incluindo uma explicação sobre as perguntas, sem identificar a fonte), serão fornecidas a todos os interessados que retiraram ou venham a retirar o Edital.  Caso indicado nos </w:t>
            </w:r>
            <w:r w:rsidRPr="005F69E2">
              <w:rPr>
                <w:rFonts w:cs="Times New Roman"/>
                <w:b/>
                <w:lang w:val="pt-BR"/>
              </w:rPr>
              <w:t>DDL</w:t>
            </w:r>
            <w:r w:rsidRPr="005F69E2">
              <w:rPr>
                <w:rFonts w:cs="Times New Roman"/>
                <w:lang w:val="pt-BR"/>
              </w:rPr>
              <w:t xml:space="preserve">, o Contratante também publicará sem demora sua resposta na página web identificada nos </w:t>
            </w:r>
            <w:r w:rsidRPr="005F69E2">
              <w:rPr>
                <w:rFonts w:cs="Times New Roman"/>
                <w:b/>
                <w:lang w:val="pt-BR"/>
              </w:rPr>
              <w:t>DDL</w:t>
            </w:r>
            <w:r w:rsidRPr="005F69E2">
              <w:rPr>
                <w:rFonts w:cs="Times New Roman"/>
                <w:lang w:val="pt-BR"/>
              </w:rPr>
              <w:t>. Se o esclarecimento resultar em alterações de elementos essenciais dos Documentos de Licitação, o Contratante deverá modificar o Edital seguindo o procedimento indicado nas IAC 10 e 20.</w:t>
            </w:r>
          </w:p>
          <w:p w14:paraId="4C231602" w14:textId="77777777"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poderá convocar uma reunião preliminar à apresentação de Propostas, a fim de esclarecer quaisquer questões a respeito do que possa ser levantado nesse estágio da licitação. Nesse caso, o Contratante notificará os interessados do local, data e hora da reunião à qual os respectivos representantes poderão comparecer.</w:t>
            </w:r>
          </w:p>
          <w:p w14:paraId="3B977C96" w14:textId="77777777"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Solicita-se aos Concorrentes que apresentem as perguntas por escrito de maneira que sejam recebidas pelo Contratante pelo menos 1 (uma) semana antes da reunião a que se refere as IAC 9.2.</w:t>
            </w:r>
          </w:p>
          <w:p w14:paraId="5DD46A46" w14:textId="77777777"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 Ata da reunião, incluindo cópias das questões formuladas e as respostas dadas, será fornecida imediatamente a todos os presentes à reunião e eventuais ausentes que retiraram ou que venham a retirar o Edital.  Eventuais modificações de qualquer das partes deste Edital, que venham a ser necessárias em virtude da reunião, serão efetuadas pelo </w:t>
            </w:r>
            <w:r w:rsidRPr="005F69E2">
              <w:rPr>
                <w:rFonts w:cs="Times New Roman"/>
                <w:b/>
                <w:bCs/>
                <w:lang w:val="pt-BR"/>
              </w:rPr>
              <w:t>Contratante</w:t>
            </w:r>
            <w:r w:rsidRPr="005F69E2">
              <w:rPr>
                <w:rFonts w:cs="Times New Roman"/>
                <w:lang w:val="pt-BR"/>
              </w:rPr>
              <w:t xml:space="preserve"> por intermédio de adendo, nos termos das IAC 10.</w:t>
            </w:r>
          </w:p>
          <w:p w14:paraId="78899394" w14:textId="77777777"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Os Concorrentes poderão alertar o Contratante por escrito com uma cópia ao FONPLATA quando considerarem que:</w:t>
            </w:r>
          </w:p>
          <w:p w14:paraId="10879218" w14:textId="77777777" w:rsidR="008D5CEC" w:rsidRPr="005F69E2" w:rsidRDefault="008D5CEC" w:rsidP="002F0F3D">
            <w:pPr>
              <w:pStyle w:val="PargrafodaLista"/>
              <w:numPr>
                <w:ilvl w:val="0"/>
                <w:numId w:val="18"/>
              </w:numPr>
              <w:spacing w:before="120" w:after="120"/>
              <w:contextualSpacing w:val="0"/>
              <w:jc w:val="both"/>
              <w:rPr>
                <w:rFonts w:cs="Times New Roman"/>
                <w:lang w:val="pt-BR"/>
              </w:rPr>
            </w:pPr>
            <w:r w:rsidRPr="005F69E2">
              <w:rPr>
                <w:rFonts w:cs="Times New Roman"/>
                <w:lang w:val="pt-BR"/>
              </w:rPr>
              <w:t>as cláusulas e/ou especificações técnicas incluídas no Edital restrinjam a concorrência internacional; e/ou que</w:t>
            </w:r>
          </w:p>
          <w:p w14:paraId="37181B25" w14:textId="0C6AC222" w:rsidR="008D5CEC" w:rsidRPr="005F69E2" w:rsidRDefault="008D5CEC" w:rsidP="002F0F3D">
            <w:pPr>
              <w:pStyle w:val="PargrafodaLista"/>
              <w:numPr>
                <w:ilvl w:val="0"/>
                <w:numId w:val="18"/>
              </w:numPr>
              <w:spacing w:before="120" w:after="120"/>
              <w:contextualSpacing w:val="0"/>
              <w:jc w:val="both"/>
              <w:rPr>
                <w:rFonts w:cs="Times New Roman"/>
                <w:lang w:val="pt-BR"/>
              </w:rPr>
            </w:pPr>
            <w:r w:rsidRPr="005F69E2">
              <w:rPr>
                <w:rFonts w:cs="Times New Roman"/>
                <w:lang w:val="pt-BR"/>
              </w:rPr>
              <w:t>concedam uma vantagem injusta a um (ou mais) Concorrente(s).</w:t>
            </w:r>
          </w:p>
        </w:tc>
      </w:tr>
      <w:tr w:rsidR="008D5CEC" w:rsidRPr="007A2977" w14:paraId="6B65F668" w14:textId="77777777" w:rsidTr="008D5CEC">
        <w:trPr>
          <w:trHeight w:val="830"/>
        </w:trPr>
        <w:tc>
          <w:tcPr>
            <w:tcW w:w="2341" w:type="dxa"/>
          </w:tcPr>
          <w:p w14:paraId="5B61C534" w14:textId="6FEED2B4" w:rsidR="008D5CEC" w:rsidRPr="005F69E2" w:rsidRDefault="008D5CEC" w:rsidP="00682F09">
            <w:pPr>
              <w:pStyle w:val="Subtitulo1"/>
              <w:ind w:left="601" w:hanging="544"/>
            </w:pPr>
            <w:bookmarkStart w:id="18" w:name="_Toc140678659"/>
            <w:r w:rsidRPr="005F69E2">
              <w:t>Adendos ao edital</w:t>
            </w:r>
            <w:bookmarkEnd w:id="18"/>
          </w:p>
        </w:tc>
        <w:tc>
          <w:tcPr>
            <w:tcW w:w="6726" w:type="dxa"/>
          </w:tcPr>
          <w:p w14:paraId="54256148" w14:textId="77777777"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qualquer tempo antes da data limite para a apresentação das propostas, o Contratante poderá, por qualquer motivo, por sua própria iniciativa ou em resposta a alguma indagação do Concorrente, modificar o Edital por meio de um adendo.</w:t>
            </w:r>
          </w:p>
          <w:p w14:paraId="6E1227DA" w14:textId="7F3E8193"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Cópias dos adendos serão enviadas a todos os Concorrentes que tenham adquirido ou venham a adquirir o Edital. Os Concorrentes deverão acusar prontamente o seu recebimento, por escrito </w:t>
            </w:r>
            <w:r w:rsidRPr="005F69E2">
              <w:rPr>
                <w:rFonts w:cs="Times New Roman"/>
                <w:i/>
                <w:iCs/>
                <w:lang w:val="pt-BR"/>
              </w:rPr>
              <w:t xml:space="preserve">(carta </w:t>
            </w:r>
            <w:r w:rsidRPr="005F69E2">
              <w:rPr>
                <w:rFonts w:cs="Times New Roman"/>
                <w:i/>
                <w:iCs/>
                <w:lang w:val="pt-BR"/>
              </w:rPr>
              <w:lastRenderedPageBreak/>
              <w:t>ou email)</w:t>
            </w:r>
            <w:r w:rsidRPr="005F69E2">
              <w:rPr>
                <w:rFonts w:cs="Times New Roman"/>
                <w:lang w:val="pt-BR"/>
              </w:rPr>
              <w:t xml:space="preserve">. Caso indicado nos </w:t>
            </w:r>
            <w:r w:rsidRPr="005F69E2">
              <w:rPr>
                <w:rFonts w:cs="Times New Roman"/>
                <w:b/>
                <w:lang w:val="pt-BR"/>
              </w:rPr>
              <w:t>DDL</w:t>
            </w:r>
            <w:r w:rsidRPr="005F69E2">
              <w:rPr>
                <w:rFonts w:cs="Times New Roman"/>
                <w:lang w:val="pt-BR"/>
              </w:rPr>
              <w:t xml:space="preserve">, os adendos também serão publicados na página web identificada nos </w:t>
            </w:r>
            <w:r w:rsidRPr="005F69E2">
              <w:rPr>
                <w:rFonts w:cs="Times New Roman"/>
                <w:b/>
                <w:lang w:val="pt-BR"/>
              </w:rPr>
              <w:t>DDL</w:t>
            </w:r>
            <w:r w:rsidRPr="005F69E2">
              <w:rPr>
                <w:rFonts w:cs="Times New Roman"/>
                <w:lang w:val="pt-BR"/>
              </w:rPr>
              <w:t>.</w:t>
            </w:r>
          </w:p>
          <w:p w14:paraId="50D73701" w14:textId="2853EBC4" w:rsidR="008D5CEC" w:rsidRPr="005F69E2" w:rsidRDefault="008D5CEC" w:rsidP="008D5CE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fim de dar tempo suficiente aos Concorrentes para que considerem o adendo na preparação de suas propostas, o Contratante poderá, a seu critério, prorrogar o prazo para apresentação das propostas.</w:t>
            </w:r>
          </w:p>
        </w:tc>
      </w:tr>
      <w:tr w:rsidR="008D5CEC" w:rsidRPr="005F69E2" w14:paraId="44397661" w14:textId="77777777" w:rsidTr="008D5CEC">
        <w:trPr>
          <w:trHeight w:val="473"/>
        </w:trPr>
        <w:tc>
          <w:tcPr>
            <w:tcW w:w="9067" w:type="dxa"/>
            <w:gridSpan w:val="2"/>
            <w:shd w:val="clear" w:color="auto" w:fill="D9D9D9" w:themeFill="background1" w:themeFillShade="D9"/>
          </w:tcPr>
          <w:p w14:paraId="518DB3D9" w14:textId="43BA2A12" w:rsidR="008D5CEC" w:rsidRPr="005F69E2" w:rsidRDefault="008D5CEC" w:rsidP="008D5CEC">
            <w:pPr>
              <w:pStyle w:val="Titulo1"/>
            </w:pPr>
            <w:bookmarkStart w:id="19" w:name="_Toc140678660"/>
            <w:r w:rsidRPr="005F69E2">
              <w:lastRenderedPageBreak/>
              <w:t>PREPARAÇÃO DAS PROPOSTAS</w:t>
            </w:r>
            <w:bookmarkEnd w:id="19"/>
          </w:p>
        </w:tc>
      </w:tr>
      <w:tr w:rsidR="008D5CEC" w:rsidRPr="007A2977" w14:paraId="3EF8752D" w14:textId="77777777" w:rsidTr="008D5CEC">
        <w:trPr>
          <w:trHeight w:val="830"/>
        </w:trPr>
        <w:tc>
          <w:tcPr>
            <w:tcW w:w="2341" w:type="dxa"/>
          </w:tcPr>
          <w:p w14:paraId="6B7F4C50" w14:textId="39E91072" w:rsidR="008D5CEC" w:rsidRPr="005F69E2" w:rsidRDefault="003E5B93" w:rsidP="00682F09">
            <w:pPr>
              <w:pStyle w:val="Subtitulo1"/>
              <w:ind w:left="601" w:hanging="544"/>
            </w:pPr>
            <w:bookmarkStart w:id="20" w:name="_Toc140678661"/>
            <w:r w:rsidRPr="005F69E2">
              <w:t>Idioma da proposta</w:t>
            </w:r>
            <w:bookmarkEnd w:id="20"/>
          </w:p>
        </w:tc>
        <w:tc>
          <w:tcPr>
            <w:tcW w:w="6726" w:type="dxa"/>
          </w:tcPr>
          <w:p w14:paraId="0D9F9A8B" w14:textId="1714AD02" w:rsidR="008D5CEC" w:rsidRPr="005F69E2" w:rsidRDefault="003E5B93" w:rsidP="003E5B93">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proposta, correspondências e impressos deverão ser escritos em português, inclusive o contrato a ser firmado, podendo os documentos complementares e a literatura impressa fornecidos pelos Concorrentes, estar em outro idioma, porém, deverão estar acompanhados de tradução para o português e a mesma prevalecerá sobre os originais, principalmente no que se refere à interpretação da proposta.</w:t>
            </w:r>
          </w:p>
        </w:tc>
      </w:tr>
      <w:tr w:rsidR="008D5CEC" w:rsidRPr="007A2977" w14:paraId="1179187D" w14:textId="77777777" w:rsidTr="008D5CEC">
        <w:trPr>
          <w:trHeight w:val="830"/>
        </w:trPr>
        <w:tc>
          <w:tcPr>
            <w:tcW w:w="2341" w:type="dxa"/>
          </w:tcPr>
          <w:p w14:paraId="5CB41F68" w14:textId="007A0483" w:rsidR="008D5CEC" w:rsidRPr="005F69E2" w:rsidRDefault="003E5B93" w:rsidP="00682F09">
            <w:pPr>
              <w:pStyle w:val="Subtitulo1"/>
              <w:ind w:left="601" w:hanging="544"/>
            </w:pPr>
            <w:bookmarkStart w:id="21" w:name="_Toc140678662"/>
            <w:r w:rsidRPr="005F69E2">
              <w:t>Documentos que compõem a proposta</w:t>
            </w:r>
            <w:bookmarkEnd w:id="21"/>
          </w:p>
        </w:tc>
        <w:tc>
          <w:tcPr>
            <w:tcW w:w="6726" w:type="dxa"/>
          </w:tcPr>
          <w:p w14:paraId="4CE15209" w14:textId="77777777" w:rsidR="008D5CEC" w:rsidRPr="005F69E2" w:rsidRDefault="003E5B93" w:rsidP="003E5B93">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Os documentos, parte da Proposta, deverão estar organizados em 1 (um) envelope, conforme descrito a seguir. O Concorrente poderá incluir no envelope da proposta quaisquer informações ou materiais complementares que julgue necessários ao perfeito entendimento da Proposta. A primeira página da proposta deverá conter um índice listando os documentos nela incluídos.</w:t>
            </w:r>
          </w:p>
          <w:p w14:paraId="589ABB50" w14:textId="77777777" w:rsidR="003E5B93" w:rsidRPr="005F69E2" w:rsidRDefault="003E5B93" w:rsidP="003E5B93">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Proposta submetida pelo Concorrente deverá conter os seguintes quadros devidamente assinados e preparados em conformidade com os modelos adequados constantes da Seção 4, Formulários da Proposta:</w:t>
            </w:r>
          </w:p>
          <w:p w14:paraId="75178E27" w14:textId="7268C024"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Carta de Credenciamento, constante do Modelo 1;</w:t>
            </w:r>
          </w:p>
          <w:p w14:paraId="23B560CF" w14:textId="54C5411F"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Informação sobre o Concorrente, conforme Modelo 2 e Informações sobre os Membro da JVCA (caso aplicável) conforme Modelo 3;</w:t>
            </w:r>
          </w:p>
          <w:p w14:paraId="004FBBBF" w14:textId="2E601FB3"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Carta de Apresentação de Proposta, conforme Modelo 4;</w:t>
            </w:r>
          </w:p>
          <w:p w14:paraId="0DE23A00" w14:textId="59322CAA"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 xml:space="preserve">A Proposta Técnica contendo uma descrição do método de trabalho, equipe, pessoal, programa de trabalho com um detalhe suficiente para demonstrar a conformidade da Proposta aos requisitos das obras e o tempo de conclusão, que inclua pelo menos os seguintes formulários: Relação de Contratos Executados (Modelo 5), Relação de Serviços do Responsável Técnico, do Engenheiro Residente e do Especialista em Acompanhamento das Atividades Ambientais e Sociais e demais profissionais da Equipe Chave (Modelo 6), Declaração sobre a Relação de Equipamentos Disponíveis (Modelo 7), Declaração de Entrega do Plano de Trabalho (Modelo 8); Declaração Entrega do Plano de Garantia do Controle de Qualidade (Modelo 9); Declaração de Atendimento às Exigências Técnicas (Modelo 10); Declaração Ambiental e Social </w:t>
            </w:r>
            <w:r w:rsidRPr="005F69E2">
              <w:rPr>
                <w:rFonts w:cs="Times New Roman"/>
                <w:lang w:val="pt-BR"/>
              </w:rPr>
              <w:lastRenderedPageBreak/>
              <w:t xml:space="preserve">(Modelo 11), </w:t>
            </w:r>
            <w:r w:rsidR="00126411">
              <w:rPr>
                <w:rFonts w:cs="Times New Roman"/>
                <w:lang w:val="pt-BR"/>
              </w:rPr>
              <w:t>Compromisso</w:t>
            </w:r>
            <w:r w:rsidRPr="005F69E2">
              <w:rPr>
                <w:rFonts w:cs="Times New Roman"/>
                <w:lang w:val="pt-BR"/>
              </w:rPr>
              <w:t xml:space="preserve"> de Integridade (Modelo 12), Declaração sobre Trabalho de Menor (Modelo 13) e Recursos Financeiros (Modelo </w:t>
            </w:r>
            <w:r w:rsidR="001676A9">
              <w:rPr>
                <w:rFonts w:cs="Times New Roman"/>
                <w:lang w:val="pt-BR"/>
              </w:rPr>
              <w:t>14</w:t>
            </w:r>
            <w:r w:rsidRPr="005F69E2">
              <w:rPr>
                <w:rFonts w:cs="Times New Roman"/>
                <w:lang w:val="pt-BR"/>
              </w:rPr>
              <w:t>)</w:t>
            </w:r>
            <w:r w:rsidR="001676A9">
              <w:rPr>
                <w:rFonts w:cs="Times New Roman"/>
                <w:lang w:val="pt-BR"/>
              </w:rPr>
              <w:t xml:space="preserve"> </w:t>
            </w:r>
            <w:r w:rsidR="00BE3184">
              <w:rPr>
                <w:rFonts w:cs="Times New Roman"/>
                <w:lang w:val="pt-BR"/>
              </w:rPr>
              <w:t>Declaração</w:t>
            </w:r>
            <w:r w:rsidR="00126411">
              <w:rPr>
                <w:rFonts w:cs="Times New Roman"/>
                <w:lang w:val="pt-BR"/>
              </w:rPr>
              <w:t xml:space="preserve"> de </w:t>
            </w:r>
            <w:r w:rsidR="00BE3184">
              <w:rPr>
                <w:rFonts w:cs="Times New Roman"/>
                <w:lang w:val="pt-BR"/>
              </w:rPr>
              <w:t>Beneficiário Efetivo ou Final (Modelo 15)</w:t>
            </w:r>
            <w:r w:rsidRPr="005F69E2">
              <w:rPr>
                <w:rFonts w:cs="Times New Roman"/>
                <w:lang w:val="pt-BR"/>
              </w:rPr>
              <w:t>;</w:t>
            </w:r>
          </w:p>
          <w:p w14:paraId="3AD7BA8A" w14:textId="5AA3AA0A"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O Concorrente deverá apresentar atestados de Qualificações: Relação de Contratos Executados (Modelo 5);</w:t>
            </w:r>
          </w:p>
          <w:p w14:paraId="011C0C3F" w14:textId="53BF21D7"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Planilhas de Quantidades e Preços: Quadro Resumo de Preços (Modelo 14), Planilhas de Quantidades (Modelo 15), Cronograma de Atividades (Físico-Financeiro) (Modelo 16); Quadro de Composição de Preços Unitários (Modelo 17) e Quadro Demonstrativo da Composição do BDI (Modelo 18);</w:t>
            </w:r>
          </w:p>
          <w:p w14:paraId="2C0E76D9" w14:textId="351ECEC9"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 xml:space="preserve">Garantia de Proposta ou a Declaração de Manutenção da Proposta (Modelo </w:t>
            </w:r>
            <w:r w:rsidR="00CE6BB7" w:rsidRPr="003B08D8">
              <w:rPr>
                <w:rFonts w:cs="Times New Roman"/>
                <w:lang w:val="pt-BR"/>
              </w:rPr>
              <w:t>19</w:t>
            </w:r>
            <w:r w:rsidRPr="005F69E2">
              <w:rPr>
                <w:rFonts w:cs="Times New Roman"/>
                <w:lang w:val="pt-BR"/>
              </w:rPr>
              <w:t xml:space="preserve"> caso aplicável</w:t>
            </w:r>
            <w:r w:rsidR="00846C12" w:rsidRPr="005F69E2">
              <w:rPr>
                <w:rFonts w:cs="Times New Roman"/>
                <w:lang w:val="pt-BR"/>
              </w:rPr>
              <w:t>)</w:t>
            </w:r>
            <w:r w:rsidRPr="005F69E2">
              <w:rPr>
                <w:rFonts w:cs="Times New Roman"/>
                <w:lang w:val="pt-BR"/>
              </w:rPr>
              <w:t xml:space="preserve">; </w:t>
            </w:r>
          </w:p>
          <w:p w14:paraId="41F231E2" w14:textId="27D19C96"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 xml:space="preserve">Documentos de Habilitação e Qualificação, de acordo com o estabelecido na Cláusula 4 das IAC.  Em particular, as propostas apresentadas por uma JVCA devem incluir uma cópia do Termo de Acordo da JVCA firmado por todos os membros ou o Termo de Compromisso a que se referem as IAC 4.4 (b); e </w:t>
            </w:r>
          </w:p>
          <w:p w14:paraId="0525AD61" w14:textId="36D20989" w:rsidR="003E5B93" w:rsidRPr="005F69E2" w:rsidRDefault="003E5B93" w:rsidP="002F0F3D">
            <w:pPr>
              <w:pStyle w:val="PargrafodaLista"/>
              <w:numPr>
                <w:ilvl w:val="1"/>
                <w:numId w:val="19"/>
              </w:numPr>
              <w:spacing w:before="120" w:after="120"/>
              <w:ind w:left="1368" w:hanging="426"/>
              <w:contextualSpacing w:val="0"/>
              <w:jc w:val="both"/>
              <w:rPr>
                <w:rFonts w:cs="Times New Roman"/>
                <w:lang w:val="pt-BR"/>
              </w:rPr>
            </w:pPr>
            <w:r w:rsidRPr="005F69E2">
              <w:rPr>
                <w:rFonts w:cs="Times New Roman"/>
                <w:lang w:val="pt-BR"/>
              </w:rPr>
              <w:t>Estimativa das Exigências em Várias Moedas (</w:t>
            </w:r>
            <w:r w:rsidR="003E0F5A" w:rsidRPr="005F69E2">
              <w:rPr>
                <w:rFonts w:cs="Times New Roman"/>
                <w:lang w:val="pt-BR"/>
              </w:rPr>
              <w:t>caso aplicável</w:t>
            </w:r>
            <w:r w:rsidRPr="005F69E2">
              <w:rPr>
                <w:rFonts w:cs="Times New Roman"/>
                <w:lang w:val="pt-BR"/>
              </w:rPr>
              <w:t>).</w:t>
            </w:r>
          </w:p>
        </w:tc>
      </w:tr>
      <w:tr w:rsidR="008D5CEC" w:rsidRPr="007A2977" w14:paraId="3A5E37D4" w14:textId="77777777" w:rsidTr="008D5CEC">
        <w:trPr>
          <w:trHeight w:val="830"/>
        </w:trPr>
        <w:tc>
          <w:tcPr>
            <w:tcW w:w="2341" w:type="dxa"/>
          </w:tcPr>
          <w:p w14:paraId="6DAD3A5D" w14:textId="774068B7" w:rsidR="008D5CEC" w:rsidRPr="005F69E2" w:rsidRDefault="00480675" w:rsidP="00682F09">
            <w:pPr>
              <w:pStyle w:val="Subtitulo1"/>
              <w:ind w:left="601" w:hanging="544"/>
            </w:pPr>
            <w:bookmarkStart w:id="22" w:name="_Toc140678663"/>
            <w:r w:rsidRPr="005F69E2">
              <w:lastRenderedPageBreak/>
              <w:t>Preço da proposta</w:t>
            </w:r>
            <w:bookmarkEnd w:id="22"/>
          </w:p>
        </w:tc>
        <w:tc>
          <w:tcPr>
            <w:tcW w:w="6726" w:type="dxa"/>
          </w:tcPr>
          <w:p w14:paraId="624AD715" w14:textId="77777777" w:rsidR="008D5CEC" w:rsidRPr="005F69E2" w:rsidRDefault="00480675"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 menos que especificado em contrário nos </w:t>
            </w:r>
            <w:r w:rsidRPr="005F69E2">
              <w:rPr>
                <w:rFonts w:cs="Times New Roman"/>
                <w:b/>
                <w:bCs/>
                <w:lang w:val="pt-BR"/>
              </w:rPr>
              <w:t>DDL</w:t>
            </w:r>
            <w:r w:rsidRPr="005F69E2">
              <w:rPr>
                <w:rFonts w:cs="Times New Roman"/>
                <w:lang w:val="pt-BR"/>
              </w:rPr>
              <w:t>, a Proposta cobrirá a execução da totalidade das Obras.</w:t>
            </w:r>
          </w:p>
          <w:p w14:paraId="6CFCD945" w14:textId="77777777" w:rsidR="00480675" w:rsidRPr="005F69E2" w:rsidRDefault="00480675"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Concorrente deverá preencher a Planilha de Quantidades e Preços e/ou o Cronograma de Atividades (Físico-Financeiro), conforme indicado nos </w:t>
            </w:r>
            <w:r w:rsidRPr="005F69E2">
              <w:rPr>
                <w:rFonts w:cs="Times New Roman"/>
                <w:b/>
                <w:bCs/>
                <w:lang w:val="pt-BR"/>
              </w:rPr>
              <w:t>DDL</w:t>
            </w:r>
            <w:r w:rsidRPr="005F69E2">
              <w:rPr>
                <w:rFonts w:cs="Times New Roman"/>
                <w:lang w:val="pt-BR"/>
              </w:rPr>
              <w:t>. Itens para os quais nenhuma taxa ou preço tenha sido cotado pelo Concorrente serão considerados, pelo Contratante, cobertos por outras taxas e preços cotados.</w:t>
            </w:r>
          </w:p>
          <w:p w14:paraId="5626BACB" w14:textId="77777777" w:rsidR="00480675" w:rsidRPr="005F69E2" w:rsidRDefault="00480675"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preço ofertado deverá cobrir todas as despesas relacionadas à execução do Contrato, inclusive tributos e encargos de natureza social, trabalhista, previdenciária, fiscal ou para-fiscal, tendo por base a legislação vigente 30 (trinta) dias antes da data prevista para a apresentação de propostas.</w:t>
            </w:r>
          </w:p>
          <w:p w14:paraId="5076A67B" w14:textId="77777777" w:rsidR="00480675" w:rsidRPr="005F69E2" w:rsidRDefault="00480675" w:rsidP="00480675">
            <w:pPr>
              <w:pStyle w:val="PargrafodaLista"/>
              <w:spacing w:before="120" w:after="120"/>
              <w:ind w:left="685"/>
              <w:contextualSpacing w:val="0"/>
              <w:jc w:val="both"/>
              <w:rPr>
                <w:rFonts w:cs="Times New Roman"/>
                <w:b/>
                <w:lang w:val="pt-BR"/>
              </w:rPr>
            </w:pPr>
            <w:r w:rsidRPr="005F69E2">
              <w:rPr>
                <w:rFonts w:cs="Times New Roman"/>
                <w:b/>
                <w:lang w:val="pt-BR"/>
              </w:rPr>
              <w:t>Reajustamento:</w:t>
            </w:r>
          </w:p>
          <w:p w14:paraId="26645CA8" w14:textId="77777777" w:rsidR="00480675" w:rsidRPr="005F69E2" w:rsidRDefault="00480675"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Os </w:t>
            </w:r>
            <w:r w:rsidRPr="005F69E2">
              <w:rPr>
                <w:rFonts w:cs="Times New Roman"/>
                <w:b/>
                <w:lang w:val="pt-BR"/>
              </w:rPr>
              <w:t>DDL</w:t>
            </w:r>
            <w:r w:rsidRPr="005F69E2">
              <w:rPr>
                <w:rFonts w:cs="Times New Roman"/>
                <w:lang w:val="pt-BR"/>
              </w:rPr>
              <w:t xml:space="preserve"> estabelecerão a utilização da Alternativa A ou da Alternativa B descritas a seguir:</w:t>
            </w:r>
          </w:p>
          <w:p w14:paraId="707C7FED" w14:textId="0505B18E" w:rsidR="00480675" w:rsidRPr="005F69E2" w:rsidRDefault="00480675" w:rsidP="002F0F3D">
            <w:pPr>
              <w:pStyle w:val="PargrafodaLista"/>
              <w:numPr>
                <w:ilvl w:val="1"/>
                <w:numId w:val="20"/>
              </w:numPr>
              <w:spacing w:before="120" w:after="120"/>
              <w:ind w:left="1368" w:hanging="426"/>
              <w:jc w:val="both"/>
              <w:rPr>
                <w:rFonts w:cs="Times New Roman"/>
                <w:lang w:val="pt-BR"/>
              </w:rPr>
            </w:pPr>
            <w:r w:rsidRPr="005F69E2">
              <w:rPr>
                <w:rFonts w:cs="Times New Roman"/>
                <w:lang w:val="pt-BR"/>
              </w:rPr>
              <w:t>Alternativa A: os preços apresentados pelo Concorrente serão fixos e irreajustáveis.; ou</w:t>
            </w:r>
          </w:p>
          <w:p w14:paraId="29A50283" w14:textId="5DCF482D" w:rsidR="00480675" w:rsidRPr="005F69E2" w:rsidRDefault="00480675" w:rsidP="002F0F3D">
            <w:pPr>
              <w:pStyle w:val="PargrafodaLista"/>
              <w:numPr>
                <w:ilvl w:val="1"/>
                <w:numId w:val="20"/>
              </w:numPr>
              <w:spacing w:before="120" w:after="120"/>
              <w:ind w:left="1368" w:hanging="426"/>
              <w:jc w:val="both"/>
              <w:rPr>
                <w:rFonts w:cs="Times New Roman"/>
                <w:lang w:val="pt-BR"/>
              </w:rPr>
            </w:pPr>
            <w:r w:rsidRPr="005F69E2">
              <w:rPr>
                <w:rFonts w:cs="Times New Roman"/>
                <w:lang w:val="pt-BR"/>
              </w:rPr>
              <w:t xml:space="preserve">Alternativa B: os preços cotados pelo Concorrente estarão sujeitos a reajuste anual durante a execução do contrato, de </w:t>
            </w:r>
            <w:r w:rsidRPr="005F69E2">
              <w:rPr>
                <w:rFonts w:cs="Times New Roman"/>
                <w:lang w:val="pt-BR"/>
              </w:rPr>
              <w:lastRenderedPageBreak/>
              <w:t>acordo com as disposições da Subcláusula 47.1 das Condições Gerais do Contrato.</w:t>
            </w:r>
          </w:p>
        </w:tc>
      </w:tr>
      <w:tr w:rsidR="008D5CEC" w:rsidRPr="007A2977" w14:paraId="2EF63D3D" w14:textId="77777777" w:rsidTr="008D5CEC">
        <w:trPr>
          <w:trHeight w:val="830"/>
        </w:trPr>
        <w:tc>
          <w:tcPr>
            <w:tcW w:w="2341" w:type="dxa"/>
          </w:tcPr>
          <w:p w14:paraId="4B908A7E" w14:textId="7D1DB489" w:rsidR="008D5CEC" w:rsidRPr="005F69E2" w:rsidRDefault="00480675" w:rsidP="00682F09">
            <w:pPr>
              <w:pStyle w:val="Subtitulo1"/>
              <w:ind w:left="601" w:hanging="544"/>
            </w:pPr>
            <w:bookmarkStart w:id="23" w:name="_Toc140678664"/>
            <w:r w:rsidRPr="005F69E2">
              <w:lastRenderedPageBreak/>
              <w:t>Moedas da proposta e do pagamento</w:t>
            </w:r>
            <w:bookmarkEnd w:id="23"/>
          </w:p>
        </w:tc>
        <w:tc>
          <w:tcPr>
            <w:tcW w:w="6726" w:type="dxa"/>
          </w:tcPr>
          <w:p w14:paraId="16EBD7FA" w14:textId="77777777" w:rsidR="008D5CEC" w:rsidRPr="005F69E2" w:rsidRDefault="00480675"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Os preços serão cotados pelo Concorrente totalmente em Reais, conforme especificado nos </w:t>
            </w:r>
            <w:r w:rsidRPr="005F69E2">
              <w:rPr>
                <w:rFonts w:cs="Times New Roman"/>
                <w:b/>
                <w:lang w:val="pt-BR"/>
              </w:rPr>
              <w:t>DDL</w:t>
            </w:r>
            <w:r w:rsidRPr="005F69E2">
              <w:rPr>
                <w:rFonts w:cs="Times New Roman"/>
                <w:lang w:val="pt-BR"/>
              </w:rPr>
              <w:t>. Os gastos em moeda estrangeira serão indicados como percentagens do preço da Proposta e pagáveis à escolha do Concorrente em até 3 (três) moedas estrangeiras, livremente conversíveis.</w:t>
            </w:r>
          </w:p>
          <w:p w14:paraId="36B28E64" w14:textId="2D99B502" w:rsidR="00A159DC" w:rsidRPr="005F69E2" w:rsidRDefault="00A159DC"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As taxas de câmbio a serem utilizadas pelo Concorrente para obter o equivalente em moeda local e as percentagens mencionadas nas IAC 14.1 acima serão as taxas de venda para transações similares estabelecidas pela fonte especificada nos </w:t>
            </w:r>
            <w:r w:rsidRPr="005F69E2">
              <w:rPr>
                <w:rFonts w:cs="Times New Roman"/>
                <w:b/>
                <w:lang w:val="pt-BR"/>
              </w:rPr>
              <w:t>DDL</w:t>
            </w:r>
            <w:r w:rsidRPr="005F69E2">
              <w:rPr>
                <w:rFonts w:cs="Times New Roman"/>
                <w:lang w:val="pt-BR"/>
              </w:rPr>
              <w:t xml:space="preserve"> válidas à data de 28 (vinte e oito) dias antes do prazo final para a apresentação de propostas. Essas taxas de câmbio serão aplicadas a todos os pagamentos para que o Concorrente não assuma nenhum risco cambial. Se o Concorrente utilizar outras taxas de câmbio, serão aplicadas as IAC 27.1 de qualquer forma, no cálculo dos pagamentos serão utilizadas as taxas cotadas na Proposta.</w:t>
            </w:r>
          </w:p>
          <w:p w14:paraId="59593389" w14:textId="77777777" w:rsidR="00A159DC" w:rsidRPr="005F69E2" w:rsidRDefault="00A159DC"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Contratante pode solicitar que os Concorrentes esclareçam a necessidade dos gastos em moeda estrangeira e demonstrem que os valores incluídos nos preços, se exigido nos </w:t>
            </w:r>
            <w:r w:rsidRPr="005F69E2">
              <w:rPr>
                <w:rFonts w:cs="Times New Roman"/>
                <w:b/>
                <w:lang w:val="pt-BR"/>
              </w:rPr>
              <w:t>DDL</w:t>
            </w:r>
            <w:r w:rsidRPr="005F69E2">
              <w:rPr>
                <w:rFonts w:cs="Times New Roman"/>
                <w:lang w:val="pt-BR"/>
              </w:rPr>
              <w:t>, são razoáveis e estão de acordo com as IAC 14.1.</w:t>
            </w:r>
          </w:p>
          <w:p w14:paraId="32E6997E" w14:textId="77777777" w:rsidR="00A159DC" w:rsidRPr="005F69E2" w:rsidRDefault="00A159DC"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As Propostas Financeiras devem ser cotadas em Real para todos os custos locais, caso solicitado nos </w:t>
            </w:r>
            <w:r w:rsidRPr="005F69E2">
              <w:rPr>
                <w:rFonts w:cs="Times New Roman"/>
                <w:b/>
                <w:lang w:val="pt-BR"/>
              </w:rPr>
              <w:t>DDL</w:t>
            </w:r>
            <w:r w:rsidRPr="005F69E2">
              <w:rPr>
                <w:rFonts w:cs="Times New Roman"/>
                <w:lang w:val="pt-BR"/>
              </w:rPr>
              <w:t>.</w:t>
            </w:r>
          </w:p>
          <w:p w14:paraId="02766F8F" w14:textId="110C8FC5" w:rsidR="00A159DC" w:rsidRPr="005F69E2" w:rsidRDefault="00A159DC"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Uma discriminação detalhada das exigências de moeda estrangeira deve ser fornecida pelos Concorrentes (</w:t>
            </w:r>
            <w:r w:rsidR="003E0F5A" w:rsidRPr="005F69E2">
              <w:rPr>
                <w:rFonts w:cs="Times New Roman"/>
                <w:lang w:val="pt-BR"/>
              </w:rPr>
              <w:t>caso aplicável</w:t>
            </w:r>
            <w:r w:rsidRPr="005F69E2">
              <w:rPr>
                <w:rFonts w:cs="Times New Roman"/>
                <w:lang w:val="pt-BR"/>
              </w:rPr>
              <w:t>).</w:t>
            </w:r>
          </w:p>
          <w:p w14:paraId="031DF2BF" w14:textId="46F86689" w:rsidR="00A159DC" w:rsidRPr="005F69E2" w:rsidRDefault="00A159DC" w:rsidP="00480675">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pagamento de acordo com o Contrato será feito na moeda ou moedas indicada(s) nos </w:t>
            </w:r>
            <w:r w:rsidRPr="005F69E2">
              <w:rPr>
                <w:rFonts w:cs="Times New Roman"/>
                <w:b/>
                <w:lang w:val="pt-BR"/>
              </w:rPr>
              <w:t>DDL</w:t>
            </w:r>
            <w:r w:rsidRPr="005F69E2">
              <w:rPr>
                <w:rFonts w:cs="Times New Roman"/>
                <w:lang w:val="pt-BR"/>
              </w:rPr>
              <w:t>.</w:t>
            </w:r>
          </w:p>
        </w:tc>
      </w:tr>
      <w:tr w:rsidR="008D5CEC" w:rsidRPr="007A2977" w14:paraId="473DEC6C" w14:textId="77777777" w:rsidTr="008D5CEC">
        <w:trPr>
          <w:trHeight w:val="830"/>
        </w:trPr>
        <w:tc>
          <w:tcPr>
            <w:tcW w:w="2341" w:type="dxa"/>
          </w:tcPr>
          <w:p w14:paraId="6761A903" w14:textId="0B7AF2BD" w:rsidR="008D5CEC" w:rsidRPr="005F69E2" w:rsidRDefault="004D0E60" w:rsidP="00682F09">
            <w:pPr>
              <w:pStyle w:val="Subtitulo1"/>
              <w:ind w:left="601" w:hanging="544"/>
            </w:pPr>
            <w:bookmarkStart w:id="24" w:name="_Toc140678665"/>
            <w:r w:rsidRPr="005F69E2">
              <w:t>Período de validade da proposta</w:t>
            </w:r>
            <w:bookmarkEnd w:id="24"/>
          </w:p>
        </w:tc>
        <w:tc>
          <w:tcPr>
            <w:tcW w:w="6726" w:type="dxa"/>
          </w:tcPr>
          <w:p w14:paraId="36448F12" w14:textId="77777777" w:rsidR="008D5CEC"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As propostas deverão permanecer válidas pelo período estabelecido nos </w:t>
            </w:r>
            <w:r w:rsidRPr="005F69E2">
              <w:rPr>
                <w:rFonts w:cs="Times New Roman"/>
                <w:b/>
                <w:lang w:val="pt-BR"/>
              </w:rPr>
              <w:t>DDL</w:t>
            </w:r>
            <w:r w:rsidRPr="005F69E2">
              <w:rPr>
                <w:rFonts w:cs="Times New Roman"/>
                <w:lang w:val="pt-BR"/>
              </w:rPr>
              <w:t>. Será rejeitada a proposta que fixe período de validade menor do que o exigido.</w:t>
            </w:r>
          </w:p>
          <w:p w14:paraId="60E9852C" w14:textId="77777777" w:rsidR="004D0E60"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Em casos excepcionais o Contratante poderá, antes de expirado o prazo original de validade da Proposta, solicitar aos Concorrentes uma prorrogação específica no prazo de validade, que deverá ser a mínima necessária para concluir a avaliação das propostas, obter as aprovações necessárias e adjudicar o objeto do contrato. Neste caso, a solicitação e as respostas serão feitas por escrito (carta ou email). O Concorrente poderá recusar-se a estender o prazo de validade da proposta, sem que resulte na execução de sua Garantia de Proposta. É vedado ao Concorrente que concordar com a prorrogação, modificar a proposta, devendo providenciar a prorrogação da correspondente Garantia.</w:t>
            </w:r>
          </w:p>
          <w:p w14:paraId="74BAD032" w14:textId="77777777" w:rsidR="004D0E60"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Nos contratos com preço fixo, caso o Contratante solicite uma ou mais de uma extensão do período de validade da Proposta e o </w:t>
            </w:r>
            <w:r w:rsidRPr="005F69E2">
              <w:rPr>
                <w:rFonts w:cs="Times New Roman"/>
                <w:lang w:val="pt-BR"/>
              </w:rPr>
              <w:lastRenderedPageBreak/>
              <w:t xml:space="preserve">Concorrente concordar, o preço inicial do Contrato será atualizado pelo índice especificado nos </w:t>
            </w:r>
            <w:r w:rsidRPr="005F69E2">
              <w:rPr>
                <w:rFonts w:cs="Times New Roman"/>
                <w:b/>
                <w:bCs/>
                <w:lang w:val="pt-BR"/>
              </w:rPr>
              <w:t>DDL</w:t>
            </w:r>
            <w:r w:rsidRPr="005F69E2">
              <w:rPr>
                <w:rFonts w:cs="Times New Roman"/>
                <w:lang w:val="pt-BR"/>
              </w:rPr>
              <w:t>. O fator de correção deverá ser aplicado sobre o período entre o último dia do prazo original de validade da Proposta e a data da Carta de Aceitação ao Concorrente vencedor.</w:t>
            </w:r>
          </w:p>
          <w:p w14:paraId="289DC291" w14:textId="2C24ED2A" w:rsidR="004D0E60"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Avaliação da Proposta será baseada no preço proposto, desconsiderando-se a correção prevista nas IAC 15.3.</w:t>
            </w:r>
          </w:p>
        </w:tc>
      </w:tr>
      <w:tr w:rsidR="008D5CEC" w:rsidRPr="007A2977" w14:paraId="7FE417EA" w14:textId="77777777" w:rsidTr="008D5CEC">
        <w:trPr>
          <w:trHeight w:val="830"/>
        </w:trPr>
        <w:tc>
          <w:tcPr>
            <w:tcW w:w="2341" w:type="dxa"/>
          </w:tcPr>
          <w:p w14:paraId="2DA3CA78" w14:textId="4C639E8C" w:rsidR="008D5CEC" w:rsidRPr="005F69E2" w:rsidRDefault="004D0E60" w:rsidP="00682F09">
            <w:pPr>
              <w:pStyle w:val="Subtitulo1"/>
              <w:ind w:left="601" w:hanging="544"/>
            </w:pPr>
            <w:bookmarkStart w:id="25" w:name="_Toc140678666"/>
            <w:r w:rsidRPr="005F69E2">
              <w:lastRenderedPageBreak/>
              <w:t>Garantia de proposta</w:t>
            </w:r>
            <w:bookmarkEnd w:id="25"/>
          </w:p>
        </w:tc>
        <w:tc>
          <w:tcPr>
            <w:tcW w:w="6726" w:type="dxa"/>
          </w:tcPr>
          <w:p w14:paraId="758484BF" w14:textId="77777777" w:rsidR="008D5CEC"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Concorrente deverá fornecer como parte integrante de sua proposta, em conformidade com as IAC 12, uma Garantia de Proposta ou uma Declaração de Garantia da Proposta, conforme especificado nos </w:t>
            </w:r>
            <w:r w:rsidRPr="005F69E2">
              <w:rPr>
                <w:rFonts w:cs="Times New Roman"/>
                <w:b/>
                <w:lang w:val="pt-BR"/>
              </w:rPr>
              <w:t>DDL</w:t>
            </w:r>
            <w:r w:rsidRPr="005F69E2">
              <w:rPr>
                <w:rFonts w:cs="Times New Roman"/>
                <w:lang w:val="pt-BR"/>
              </w:rPr>
              <w:t>.</w:t>
            </w:r>
          </w:p>
          <w:p w14:paraId="152C3B07" w14:textId="77777777" w:rsidR="004D0E60"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 Garantia de Proposta deverá ser no montante especificado nos </w:t>
            </w:r>
            <w:r w:rsidRPr="005F69E2">
              <w:rPr>
                <w:rFonts w:cs="Times New Roman"/>
                <w:b/>
                <w:lang w:val="pt-BR"/>
              </w:rPr>
              <w:t>DDL</w:t>
            </w:r>
            <w:r w:rsidRPr="005F69E2">
              <w:rPr>
                <w:rFonts w:cs="Times New Roman"/>
                <w:lang w:val="pt-BR"/>
              </w:rPr>
              <w:t xml:space="preserve"> e apresentada em Reais ou em uma moeda livremente conversível e deverá:</w:t>
            </w:r>
          </w:p>
          <w:p w14:paraId="095BF9CD" w14:textId="0137D789" w:rsidR="004D0E60" w:rsidRPr="005F69E2" w:rsidRDefault="004D0E60" w:rsidP="002F0F3D">
            <w:pPr>
              <w:pStyle w:val="PargrafodaLista"/>
              <w:numPr>
                <w:ilvl w:val="1"/>
                <w:numId w:val="21"/>
              </w:numPr>
              <w:spacing w:before="120" w:after="120"/>
              <w:ind w:left="1400" w:hanging="357"/>
              <w:contextualSpacing w:val="0"/>
              <w:jc w:val="both"/>
              <w:rPr>
                <w:rFonts w:cs="Times New Roman"/>
                <w:lang w:val="pt-BR"/>
              </w:rPr>
            </w:pPr>
            <w:r w:rsidRPr="005F69E2">
              <w:rPr>
                <w:rFonts w:cs="Times New Roman"/>
                <w:lang w:val="pt-BR"/>
              </w:rPr>
              <w:t>por opção do Concorrente, estar na</w:t>
            </w:r>
            <w:r w:rsidR="00EA7550" w:rsidRPr="005F69E2">
              <w:rPr>
                <w:rFonts w:cs="Times New Roman"/>
                <w:lang w:val="pt-BR"/>
              </w:rPr>
              <w:t>s</w:t>
            </w:r>
            <w:r w:rsidRPr="005F69E2">
              <w:rPr>
                <w:rFonts w:cs="Times New Roman"/>
                <w:lang w:val="pt-BR"/>
              </w:rPr>
              <w:t xml:space="preserve"> forma</w:t>
            </w:r>
            <w:r w:rsidR="00EA7550" w:rsidRPr="005F69E2">
              <w:rPr>
                <w:rFonts w:cs="Times New Roman"/>
                <w:lang w:val="pt-BR"/>
              </w:rPr>
              <w:t>s</w:t>
            </w:r>
            <w:r w:rsidRPr="005F69E2">
              <w:rPr>
                <w:rFonts w:cs="Times New Roman"/>
                <w:lang w:val="pt-BR"/>
              </w:rPr>
              <w:t xml:space="preserve"> </w:t>
            </w:r>
            <w:r w:rsidR="00771AD2" w:rsidRPr="005F69E2">
              <w:rPr>
                <w:rFonts w:cs="Times New Roman"/>
                <w:lang w:val="pt-BR"/>
              </w:rPr>
              <w:t xml:space="preserve">indicadas nos </w:t>
            </w:r>
            <w:r w:rsidR="00771AD2" w:rsidRPr="005F69E2">
              <w:rPr>
                <w:rFonts w:cs="Times New Roman"/>
                <w:b/>
                <w:bCs/>
                <w:lang w:val="pt-BR"/>
              </w:rPr>
              <w:t>DDL</w:t>
            </w:r>
            <w:r w:rsidR="00771AD2" w:rsidRPr="005F69E2">
              <w:rPr>
                <w:rFonts w:cs="Times New Roman"/>
                <w:lang w:val="pt-BR"/>
              </w:rPr>
              <w:t xml:space="preserve"> e </w:t>
            </w:r>
            <w:r w:rsidRPr="005F69E2">
              <w:rPr>
                <w:rFonts w:cs="Times New Roman"/>
                <w:lang w:val="pt-BR"/>
              </w:rPr>
              <w:t>emitida por uma instituição bancária ou por uma instituição fiadora ou seguradora;</w:t>
            </w:r>
          </w:p>
          <w:p w14:paraId="288AEEAA" w14:textId="1A6485C0" w:rsidR="004D0E60" w:rsidRPr="005F69E2" w:rsidRDefault="004D0E60" w:rsidP="002F0F3D">
            <w:pPr>
              <w:pStyle w:val="PargrafodaLista"/>
              <w:numPr>
                <w:ilvl w:val="1"/>
                <w:numId w:val="21"/>
              </w:numPr>
              <w:spacing w:before="120" w:after="120"/>
              <w:ind w:left="1400" w:hanging="357"/>
              <w:contextualSpacing w:val="0"/>
              <w:jc w:val="both"/>
              <w:rPr>
                <w:rFonts w:cs="Times New Roman"/>
                <w:lang w:val="pt-BR"/>
              </w:rPr>
            </w:pPr>
            <w:r w:rsidRPr="005F69E2">
              <w:rPr>
                <w:rFonts w:cs="Times New Roman"/>
                <w:lang w:val="pt-BR"/>
              </w:rPr>
              <w:t xml:space="preserve">ser emitida por uma instituição de prestígio escolhida pelo </w:t>
            </w:r>
            <w:r w:rsidRPr="005F69E2">
              <w:rPr>
                <w:rFonts w:cs="Times New Roman"/>
                <w:b/>
                <w:bCs/>
                <w:lang w:val="pt-BR"/>
              </w:rPr>
              <w:t>Concorrente</w:t>
            </w:r>
            <w:r w:rsidRPr="005F69E2">
              <w:rPr>
                <w:rFonts w:cs="Times New Roman"/>
                <w:lang w:val="pt-BR"/>
              </w:rPr>
              <w:t>, aceita pelo Contratante e localizada em qualquer país. Se a instituição que emitir a garantia estiver localizada fora do Brasil, deverá ter uma instituição financeira correspondente no Brasil que permita fazer efetiva essa garantia;</w:t>
            </w:r>
          </w:p>
          <w:p w14:paraId="74F2AFC8" w14:textId="1D6BDF6F" w:rsidR="004D0E60" w:rsidRPr="005F69E2" w:rsidRDefault="004D0E60" w:rsidP="002F0F3D">
            <w:pPr>
              <w:pStyle w:val="PargrafodaLista"/>
              <w:numPr>
                <w:ilvl w:val="1"/>
                <w:numId w:val="21"/>
              </w:numPr>
              <w:spacing w:before="120" w:after="120"/>
              <w:ind w:left="1400" w:hanging="357"/>
              <w:contextualSpacing w:val="0"/>
              <w:jc w:val="both"/>
              <w:rPr>
                <w:rFonts w:cs="Times New Roman"/>
                <w:lang w:val="pt-BR"/>
              </w:rPr>
            </w:pPr>
            <w:r w:rsidRPr="005F69E2">
              <w:rPr>
                <w:rFonts w:cs="Times New Roman"/>
                <w:lang w:val="pt-BR"/>
              </w:rPr>
              <w:t>estar substancialmente de acordo com um dos formulários de Garantia de Proposta incluídos na Seção 4, Formulários da Proposta, ou outro formulário substancialmente semelhante aprovado pelo Contratante antes da apresentação da proposta;</w:t>
            </w:r>
          </w:p>
          <w:p w14:paraId="1D4E80CF" w14:textId="4E676024" w:rsidR="004D0E60" w:rsidRPr="005F69E2" w:rsidRDefault="004D0E60" w:rsidP="002F0F3D">
            <w:pPr>
              <w:pStyle w:val="PargrafodaLista"/>
              <w:numPr>
                <w:ilvl w:val="1"/>
                <w:numId w:val="21"/>
              </w:numPr>
              <w:spacing w:before="120" w:after="120"/>
              <w:ind w:left="1400" w:hanging="357"/>
              <w:contextualSpacing w:val="0"/>
              <w:jc w:val="both"/>
              <w:rPr>
                <w:rFonts w:cs="Times New Roman"/>
                <w:lang w:val="pt-BR"/>
              </w:rPr>
            </w:pPr>
            <w:r w:rsidRPr="005F69E2">
              <w:rPr>
                <w:rFonts w:cs="Times New Roman"/>
                <w:lang w:val="pt-BR"/>
              </w:rPr>
              <w:t xml:space="preserve">ser pagável à vista imediatamente após a solicitação escrita do </w:t>
            </w:r>
            <w:r w:rsidRPr="005F69E2">
              <w:rPr>
                <w:rFonts w:cs="Times New Roman"/>
                <w:b/>
                <w:bCs/>
                <w:lang w:val="pt-BR"/>
              </w:rPr>
              <w:t>Contratante</w:t>
            </w:r>
            <w:r w:rsidRPr="005F69E2">
              <w:rPr>
                <w:rFonts w:cs="Times New Roman"/>
                <w:lang w:val="pt-BR"/>
              </w:rPr>
              <w:t xml:space="preserve"> se forem evidenciadas as condições listadas nas IAC 16.5;</w:t>
            </w:r>
          </w:p>
          <w:p w14:paraId="67B04BB4" w14:textId="6EE03578" w:rsidR="004D0E60" w:rsidRPr="005F69E2" w:rsidRDefault="004D0E60" w:rsidP="002F0F3D">
            <w:pPr>
              <w:pStyle w:val="PargrafodaLista"/>
              <w:numPr>
                <w:ilvl w:val="1"/>
                <w:numId w:val="21"/>
              </w:numPr>
              <w:spacing w:before="120" w:after="120"/>
              <w:ind w:left="1400" w:hanging="357"/>
              <w:contextualSpacing w:val="0"/>
              <w:jc w:val="both"/>
              <w:rPr>
                <w:rFonts w:cs="Times New Roman"/>
                <w:lang w:val="pt-BR"/>
              </w:rPr>
            </w:pPr>
            <w:r w:rsidRPr="005F69E2">
              <w:rPr>
                <w:rFonts w:cs="Times New Roman"/>
                <w:lang w:val="pt-BR"/>
              </w:rPr>
              <w:t>ser apresentada no original; não se aceitarão cópias; e</w:t>
            </w:r>
          </w:p>
          <w:p w14:paraId="60F9FF80" w14:textId="77777777" w:rsidR="004D0E60" w:rsidRPr="005F69E2" w:rsidRDefault="004D0E60" w:rsidP="002F0F3D">
            <w:pPr>
              <w:pStyle w:val="PargrafodaLista"/>
              <w:numPr>
                <w:ilvl w:val="1"/>
                <w:numId w:val="21"/>
              </w:numPr>
              <w:spacing w:before="120" w:after="120"/>
              <w:ind w:left="1400" w:hanging="357"/>
              <w:contextualSpacing w:val="0"/>
              <w:jc w:val="both"/>
              <w:rPr>
                <w:rFonts w:cs="Times New Roman"/>
                <w:lang w:val="pt-BR"/>
              </w:rPr>
            </w:pPr>
            <w:r w:rsidRPr="005F69E2">
              <w:rPr>
                <w:rFonts w:cs="Times New Roman"/>
                <w:lang w:val="pt-BR"/>
              </w:rPr>
              <w:t>permanecer válida por um período de 28 (vinte de oito) dias após o período de validade das propostas, ou sua prorrogação, se for o caso, em conformidade com as IAC 15.2.</w:t>
            </w:r>
          </w:p>
          <w:p w14:paraId="18E60C1D" w14:textId="5495DD42" w:rsidR="004D0E60"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Todas as propostas que não estiverem acompanhadas por uma Garantia de Proposta ou uma Declaração de Manutenção da Proposta substancialmente correspondente ao exigido nas IAC 16.1 serão rejeitadas pelo Contratante por não cumprimento.</w:t>
            </w:r>
          </w:p>
          <w:p w14:paraId="013E0501" w14:textId="77777777" w:rsidR="004D0E60"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 Garantia de Proposta dos Concorrentes cujas propostas não sejam selecionadas serão devolvidas o mais rápido possível depois </w:t>
            </w:r>
            <w:r w:rsidRPr="005F69E2">
              <w:rPr>
                <w:rFonts w:cs="Times New Roman"/>
                <w:lang w:val="pt-BR"/>
              </w:rPr>
              <w:lastRenderedPageBreak/>
              <w:t>que o Concorrente vencedor fornecer sua Garantia de Execução do Contrato, em conformidade com as IAC 35.</w:t>
            </w:r>
          </w:p>
          <w:p w14:paraId="0CF45F2C" w14:textId="77777777" w:rsidR="004D0E60" w:rsidRPr="005F69E2" w:rsidRDefault="004D0E60" w:rsidP="004D0E6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Garantia de Proposta poderá ser executada se:</w:t>
            </w:r>
          </w:p>
          <w:p w14:paraId="69AC2A14" w14:textId="704E1FA8" w:rsidR="004D0E60" w:rsidRPr="005F69E2" w:rsidRDefault="004D0E60" w:rsidP="002F0F3D">
            <w:pPr>
              <w:pStyle w:val="PargrafodaLista"/>
              <w:numPr>
                <w:ilvl w:val="1"/>
                <w:numId w:val="22"/>
              </w:numPr>
              <w:spacing w:before="120" w:after="120"/>
              <w:contextualSpacing w:val="0"/>
              <w:jc w:val="both"/>
              <w:rPr>
                <w:rFonts w:cs="Times New Roman"/>
                <w:lang w:val="pt-BR"/>
              </w:rPr>
            </w:pPr>
            <w:r w:rsidRPr="005F69E2">
              <w:rPr>
                <w:rFonts w:cs="Times New Roman"/>
                <w:lang w:val="pt-BR"/>
              </w:rPr>
              <w:t>um Concorrente retirar sua proposta durante o período de validade da proposta especificado pelo Concorrente no Formulário Carta de Apresentação da Proposta, salvo o estipulado nas IAC 15.2; ou</w:t>
            </w:r>
          </w:p>
          <w:p w14:paraId="0CD7393B" w14:textId="00216D8A" w:rsidR="004D0E60" w:rsidRPr="005F69E2" w:rsidRDefault="004D0E60" w:rsidP="002F0F3D">
            <w:pPr>
              <w:pStyle w:val="PargrafodaLista"/>
              <w:numPr>
                <w:ilvl w:val="1"/>
                <w:numId w:val="22"/>
              </w:numPr>
              <w:spacing w:before="120" w:after="120"/>
              <w:ind w:left="1400" w:hanging="357"/>
              <w:contextualSpacing w:val="0"/>
              <w:jc w:val="both"/>
              <w:rPr>
                <w:rFonts w:cs="Times New Roman"/>
                <w:lang w:val="pt-BR"/>
              </w:rPr>
            </w:pPr>
            <w:r w:rsidRPr="005F69E2">
              <w:rPr>
                <w:rFonts w:cs="Times New Roman"/>
                <w:lang w:val="pt-BR"/>
              </w:rPr>
              <w:t>o Concorrente selecionado:</w:t>
            </w:r>
          </w:p>
          <w:p w14:paraId="37BB387E" w14:textId="33A46C16" w:rsidR="004D0E60" w:rsidRPr="005F69E2" w:rsidRDefault="004D0E60" w:rsidP="002F0F3D">
            <w:pPr>
              <w:pStyle w:val="PargrafodaLista"/>
              <w:numPr>
                <w:ilvl w:val="0"/>
                <w:numId w:val="23"/>
              </w:numPr>
              <w:spacing w:before="120" w:after="120"/>
              <w:ind w:left="1400" w:hanging="357"/>
              <w:contextualSpacing w:val="0"/>
              <w:jc w:val="both"/>
              <w:rPr>
                <w:rFonts w:cs="Times New Roman"/>
                <w:lang w:val="pt-BR"/>
              </w:rPr>
            </w:pPr>
            <w:r w:rsidRPr="005F69E2">
              <w:rPr>
                <w:rFonts w:cs="Times New Roman"/>
                <w:lang w:val="pt-BR"/>
              </w:rPr>
              <w:t>não assinar o contrato em conformidade com as IAC 34;</w:t>
            </w:r>
          </w:p>
          <w:p w14:paraId="42416FAB" w14:textId="77777777" w:rsidR="004D0E60" w:rsidRPr="005F69E2" w:rsidRDefault="004D0E60" w:rsidP="002F0F3D">
            <w:pPr>
              <w:pStyle w:val="PargrafodaLista"/>
              <w:numPr>
                <w:ilvl w:val="0"/>
                <w:numId w:val="23"/>
              </w:numPr>
              <w:spacing w:before="120" w:after="120"/>
              <w:ind w:left="1400" w:hanging="357"/>
              <w:contextualSpacing w:val="0"/>
              <w:jc w:val="both"/>
              <w:rPr>
                <w:rFonts w:cs="Times New Roman"/>
                <w:lang w:val="pt-BR"/>
              </w:rPr>
            </w:pPr>
            <w:r w:rsidRPr="005F69E2">
              <w:rPr>
                <w:rFonts w:cs="Times New Roman"/>
                <w:lang w:val="pt-BR"/>
              </w:rPr>
              <w:t>não fornecer a Garantia de Execução do Contrato em conformidade com as IAC 35.</w:t>
            </w:r>
          </w:p>
          <w:p w14:paraId="7B1AB6B6" w14:textId="77777777" w:rsidR="00F45E3B" w:rsidRPr="005F69E2" w:rsidRDefault="00F45E3B"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Garantia de Proposta de uma Joint Venture (JVCA) ou a Declaração de Manutenção da Proposta deverá ser emitida em nome de JVCA que apresentar a proposta. Se a JVCA não estiver legalmente constituída no momento de apresentar a proposta, a Garantia de Proposta ou a Declaração de Manutenção da Proposta deverá estar em nome de todos os futuros participantes, tal como denominados no termo de compromisso mencionado no item 7 do Modelo 3 de Informação sobre os Membros da JVCA, incluído na Seção 4, Formulários da Proposta.</w:t>
            </w:r>
          </w:p>
          <w:p w14:paraId="33B9D49A" w14:textId="77777777" w:rsidR="00F45E3B" w:rsidRPr="005F69E2" w:rsidRDefault="00F45E3B"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Em licitações com mais de um lote, o Concorrente deverá apresentar uma garantia de proposta exigida para o somatório dos lotes que estiver participando.</w:t>
            </w:r>
          </w:p>
          <w:p w14:paraId="29AAA074" w14:textId="77777777" w:rsidR="00F45E3B" w:rsidRPr="005F69E2" w:rsidRDefault="00F45E3B"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Se a Garantia de Proposta </w:t>
            </w:r>
            <w:r w:rsidRPr="005F69E2">
              <w:rPr>
                <w:rFonts w:cs="Times New Roman"/>
                <w:b/>
                <w:bCs/>
                <w:lang w:val="pt-BR"/>
              </w:rPr>
              <w:t>não for exigida nos</w:t>
            </w:r>
            <w:r w:rsidRPr="005F69E2">
              <w:rPr>
                <w:rFonts w:cs="Times New Roman"/>
                <w:lang w:val="pt-BR"/>
              </w:rPr>
              <w:t xml:space="preserve"> </w:t>
            </w:r>
            <w:r w:rsidRPr="005F69E2">
              <w:rPr>
                <w:rFonts w:cs="Times New Roman"/>
                <w:b/>
                <w:lang w:val="pt-BR"/>
              </w:rPr>
              <w:t>DDL</w:t>
            </w:r>
            <w:r w:rsidRPr="005F69E2">
              <w:rPr>
                <w:rFonts w:cs="Times New Roman"/>
                <w:lang w:val="pt-BR"/>
              </w:rPr>
              <w:t>, e:</w:t>
            </w:r>
          </w:p>
          <w:p w14:paraId="1EA51CAB" w14:textId="0450E5F5" w:rsidR="00F45E3B" w:rsidRPr="005F69E2" w:rsidRDefault="00F45E3B" w:rsidP="002F0F3D">
            <w:pPr>
              <w:pStyle w:val="PargrafodaLista"/>
              <w:numPr>
                <w:ilvl w:val="0"/>
                <w:numId w:val="24"/>
              </w:numPr>
              <w:spacing w:before="120" w:after="120"/>
              <w:contextualSpacing w:val="0"/>
              <w:jc w:val="both"/>
              <w:rPr>
                <w:rFonts w:cs="Times New Roman"/>
                <w:lang w:val="pt-BR"/>
              </w:rPr>
            </w:pPr>
            <w:r w:rsidRPr="005F69E2">
              <w:rPr>
                <w:rFonts w:cs="Times New Roman"/>
                <w:lang w:val="pt-BR"/>
              </w:rPr>
              <w:t>se o Concorrente retirar sua proposta dentro do período de validade da mesma, especificado pelo Concorrente no Formulário Carta de Apresentação da Proposta, exceto conforme estabelecido nas IAC 15.2, ou</w:t>
            </w:r>
          </w:p>
          <w:p w14:paraId="2345B107" w14:textId="1E7D20E4" w:rsidR="00F45E3B" w:rsidRPr="005F69E2" w:rsidRDefault="00F45E3B" w:rsidP="002F0F3D">
            <w:pPr>
              <w:pStyle w:val="PargrafodaLista"/>
              <w:numPr>
                <w:ilvl w:val="0"/>
                <w:numId w:val="24"/>
              </w:numPr>
              <w:spacing w:before="120" w:after="120"/>
              <w:contextualSpacing w:val="0"/>
              <w:jc w:val="both"/>
              <w:rPr>
                <w:rFonts w:cs="Times New Roman"/>
                <w:lang w:val="pt-BR"/>
              </w:rPr>
            </w:pPr>
            <w:r w:rsidRPr="005F69E2">
              <w:rPr>
                <w:rFonts w:cs="Times New Roman"/>
                <w:lang w:val="pt-BR"/>
              </w:rPr>
              <w:t>se o Concorrente selecionado não assinar o contrato em conformidade com as IAC 3</w:t>
            </w:r>
            <w:r w:rsidR="00C474DC" w:rsidRPr="005F69E2">
              <w:rPr>
                <w:rFonts w:cs="Times New Roman"/>
                <w:lang w:val="pt-BR"/>
              </w:rPr>
              <w:t>4</w:t>
            </w:r>
            <w:r w:rsidRPr="005F69E2">
              <w:rPr>
                <w:rFonts w:cs="Times New Roman"/>
                <w:lang w:val="pt-BR"/>
              </w:rPr>
              <w:t xml:space="preserve"> ou não fornecer a Garantia de Execução do Contrato em conformidade com as IAC 3</w:t>
            </w:r>
            <w:r w:rsidR="00C474DC" w:rsidRPr="005F69E2">
              <w:rPr>
                <w:rFonts w:cs="Times New Roman"/>
                <w:lang w:val="pt-BR"/>
              </w:rPr>
              <w:t>5</w:t>
            </w:r>
          </w:p>
          <w:p w14:paraId="7F9B3242" w14:textId="1453B21D" w:rsidR="00F45E3B" w:rsidRPr="005F69E2" w:rsidRDefault="00F45E3B" w:rsidP="00F45E3B">
            <w:pPr>
              <w:pStyle w:val="PargrafodaLista"/>
              <w:spacing w:before="120" w:after="120"/>
              <w:ind w:left="685"/>
              <w:contextualSpacing w:val="0"/>
              <w:jc w:val="both"/>
              <w:rPr>
                <w:rFonts w:cs="Times New Roman"/>
                <w:lang w:val="pt-BR"/>
              </w:rPr>
            </w:pPr>
            <w:r w:rsidRPr="005F69E2">
              <w:rPr>
                <w:rFonts w:cs="Times New Roman"/>
                <w:lang w:val="pt-BR"/>
              </w:rPr>
              <w:t xml:space="preserve">, o Mutuário pode, caso assim determinado nos </w:t>
            </w:r>
            <w:r w:rsidRPr="005F69E2">
              <w:rPr>
                <w:rFonts w:cs="Times New Roman"/>
                <w:b/>
                <w:bCs/>
                <w:lang w:val="pt-BR"/>
              </w:rPr>
              <w:t>DDL</w:t>
            </w:r>
            <w:r w:rsidRPr="005F69E2">
              <w:rPr>
                <w:rFonts w:cs="Times New Roman"/>
                <w:lang w:val="pt-BR"/>
              </w:rPr>
              <w:t xml:space="preserve">, declarar o Concorrente desqualificado para a adjudicação de um contrato com o Mutuário por um período de tempo, conforme estabelecido nos </w:t>
            </w:r>
            <w:r w:rsidRPr="005F69E2">
              <w:rPr>
                <w:rFonts w:cs="Times New Roman"/>
                <w:b/>
                <w:bCs/>
                <w:lang w:val="pt-BR"/>
              </w:rPr>
              <w:t>DDL</w:t>
            </w:r>
            <w:r w:rsidRPr="005F69E2">
              <w:rPr>
                <w:rFonts w:cs="Times New Roman"/>
                <w:lang w:val="pt-BR"/>
              </w:rPr>
              <w:t>.</w:t>
            </w:r>
          </w:p>
        </w:tc>
      </w:tr>
      <w:tr w:rsidR="008D5CEC" w:rsidRPr="007A2977" w14:paraId="73A976B1" w14:textId="77777777" w:rsidTr="008D5CEC">
        <w:trPr>
          <w:trHeight w:val="830"/>
        </w:trPr>
        <w:tc>
          <w:tcPr>
            <w:tcW w:w="2341" w:type="dxa"/>
          </w:tcPr>
          <w:p w14:paraId="6C767BA5" w14:textId="42DA7FA7" w:rsidR="008D5CEC" w:rsidRPr="005F69E2" w:rsidRDefault="00F45E3B" w:rsidP="00682F09">
            <w:pPr>
              <w:pStyle w:val="Subtitulo1"/>
              <w:ind w:left="601" w:hanging="544"/>
            </w:pPr>
            <w:bookmarkStart w:id="26" w:name="_Toc140678667"/>
            <w:r w:rsidRPr="005F69E2">
              <w:lastRenderedPageBreak/>
              <w:t>Apresentação de propostas alternativas</w:t>
            </w:r>
            <w:bookmarkEnd w:id="26"/>
          </w:p>
        </w:tc>
        <w:tc>
          <w:tcPr>
            <w:tcW w:w="6726" w:type="dxa"/>
          </w:tcPr>
          <w:p w14:paraId="18724ABA" w14:textId="11CFE579" w:rsidR="008D5CEC" w:rsidRPr="005F69E2" w:rsidRDefault="00F45E3B"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Não são permitidas propostas alternativas. Os Concorrentes devem apresentar propostas que atendam aos requisitos do Edital, inclusive os Projetos Básicos e/ou Executivos conforme indicado nos desenhos e especificações técnicas.</w:t>
            </w:r>
          </w:p>
        </w:tc>
      </w:tr>
      <w:tr w:rsidR="008D5CEC" w:rsidRPr="007A2977" w14:paraId="4D60C94B" w14:textId="77777777" w:rsidTr="008D5CEC">
        <w:trPr>
          <w:trHeight w:val="830"/>
        </w:trPr>
        <w:tc>
          <w:tcPr>
            <w:tcW w:w="2341" w:type="dxa"/>
          </w:tcPr>
          <w:p w14:paraId="473B5C30" w14:textId="67AF0340" w:rsidR="008D5CEC" w:rsidRPr="005F69E2" w:rsidRDefault="00F45E3B" w:rsidP="00682F09">
            <w:pPr>
              <w:pStyle w:val="Subtitulo1"/>
              <w:ind w:left="601" w:hanging="544"/>
            </w:pPr>
            <w:bookmarkStart w:id="27" w:name="_Toc140678668"/>
            <w:r w:rsidRPr="005F69E2">
              <w:t>Forma e assinatura da proposta</w:t>
            </w:r>
            <w:bookmarkEnd w:id="27"/>
          </w:p>
        </w:tc>
        <w:tc>
          <w:tcPr>
            <w:tcW w:w="6726" w:type="dxa"/>
          </w:tcPr>
          <w:p w14:paraId="5089093F" w14:textId="77777777" w:rsidR="008D5CEC" w:rsidRPr="005F69E2" w:rsidRDefault="00F45E3B"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Concorrente deverá apresentar a proposta em 2 (duas) vias, assinalando claramente “</w:t>
            </w:r>
            <w:r w:rsidRPr="005F69E2">
              <w:rPr>
                <w:rFonts w:cs="Times New Roman"/>
                <w:b/>
                <w:lang w:val="pt-BR"/>
              </w:rPr>
              <w:t>ORIGINAL</w:t>
            </w:r>
            <w:r w:rsidRPr="005F69E2">
              <w:rPr>
                <w:rFonts w:cs="Times New Roman"/>
                <w:lang w:val="pt-BR"/>
              </w:rPr>
              <w:t>” e “</w:t>
            </w:r>
            <w:r w:rsidRPr="005F69E2">
              <w:rPr>
                <w:rFonts w:cs="Times New Roman"/>
                <w:b/>
                <w:lang w:val="pt-BR"/>
              </w:rPr>
              <w:t>CÓPIA</w:t>
            </w:r>
            <w:r w:rsidRPr="005F69E2">
              <w:rPr>
                <w:rFonts w:cs="Times New Roman"/>
                <w:lang w:val="pt-BR"/>
              </w:rPr>
              <w:t xml:space="preserve">”, conforme </w:t>
            </w:r>
            <w:r w:rsidRPr="005F69E2">
              <w:rPr>
                <w:rFonts w:cs="Times New Roman"/>
                <w:lang w:val="pt-BR"/>
              </w:rPr>
              <w:lastRenderedPageBreak/>
              <w:t>apropriado. Em caso de discrepância, prevalecerá o que estiver estabelecido no “</w:t>
            </w:r>
            <w:r w:rsidRPr="005F69E2">
              <w:rPr>
                <w:rFonts w:cs="Times New Roman"/>
                <w:b/>
                <w:lang w:val="pt-BR"/>
              </w:rPr>
              <w:t>ORIGINAL</w:t>
            </w:r>
            <w:r w:rsidRPr="005F69E2">
              <w:rPr>
                <w:rFonts w:cs="Times New Roman"/>
                <w:lang w:val="pt-BR"/>
              </w:rPr>
              <w:t>”.</w:t>
            </w:r>
          </w:p>
          <w:p w14:paraId="3DF4378B" w14:textId="77777777" w:rsidR="00E22E41" w:rsidRPr="005F69E2" w:rsidRDefault="00E22E41"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original e a cópia da proposta deverão ser impressos com tinta indelével e assinados pelo Concorrente ou por pessoa(s) legalmente autorizada(s) a contrair obrigações em seu nome.  No caso do Concorrente for uma JVCA, a proposta deverá ser assinada por um representante autorizado da JVCA em nome da JVCA e com fins de ser legalmente vinculante para todos os membros, acompanhada de um termo assinado pelos representantes legais dos membros.</w:t>
            </w:r>
          </w:p>
          <w:p w14:paraId="7F00CF4F" w14:textId="77777777" w:rsidR="00E22E41" w:rsidRPr="005F69E2" w:rsidRDefault="00E22E41"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Todas as páginas da proposta, exceto impressos não rasurados que acompanhem a proposta, deverão ser sequencialmente numeradas.</w:t>
            </w:r>
          </w:p>
          <w:p w14:paraId="077A53E8" w14:textId="77777777" w:rsidR="00E22E41" w:rsidRPr="005F69E2" w:rsidRDefault="00E22E41"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Serão rejeitadas as propostas que contenham entrelinhas, emendas ou rasuras.</w:t>
            </w:r>
          </w:p>
          <w:p w14:paraId="50564E1A" w14:textId="77777777" w:rsidR="00E22E41" w:rsidRPr="005F69E2" w:rsidRDefault="00E22E41"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Concorrente deve fornecer as informações em conformidade com o solicitado na Seção 4 – Carta de Apresentação da Proposta (Modelo 4), que trata das comissões e gratificações, se houver, ou a serem pagas aos agentes relacionados a esta Proposta e à execução do contrato.</w:t>
            </w:r>
          </w:p>
          <w:p w14:paraId="4B4C68E4" w14:textId="32C5517E" w:rsidR="00E22E41" w:rsidRPr="005F69E2" w:rsidRDefault="00E22E41" w:rsidP="00F45E3B">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Os Concorrentes devem marcar como informação “</w:t>
            </w:r>
            <w:r w:rsidRPr="005F69E2">
              <w:rPr>
                <w:rFonts w:cs="Times New Roman"/>
                <w:b/>
                <w:bCs/>
                <w:lang w:val="pt-BR"/>
              </w:rPr>
              <w:t>CONFIDENCIAL</w:t>
            </w:r>
            <w:r w:rsidRPr="005F69E2">
              <w:rPr>
                <w:rFonts w:cs="Times New Roman"/>
                <w:lang w:val="pt-BR"/>
              </w:rPr>
              <w:t>” em suas propostas as partes que são confidenciais para seu negócio. Isto pode incluir informação confidencial, segredos comerciais ou informação comercial ou economicamente sensível.</w:t>
            </w:r>
          </w:p>
        </w:tc>
      </w:tr>
      <w:tr w:rsidR="00E22E41" w:rsidRPr="005F69E2" w14:paraId="197DB9D1" w14:textId="77777777" w:rsidTr="00E22E41">
        <w:trPr>
          <w:trHeight w:val="501"/>
        </w:trPr>
        <w:tc>
          <w:tcPr>
            <w:tcW w:w="9067" w:type="dxa"/>
            <w:gridSpan w:val="2"/>
            <w:shd w:val="clear" w:color="auto" w:fill="D9D9D9" w:themeFill="background1" w:themeFillShade="D9"/>
          </w:tcPr>
          <w:p w14:paraId="3623E10E" w14:textId="3C50E1D1" w:rsidR="00E22E41" w:rsidRPr="005F69E2" w:rsidRDefault="00E22E41" w:rsidP="00E22E41">
            <w:pPr>
              <w:pStyle w:val="Titulo1"/>
            </w:pPr>
            <w:bookmarkStart w:id="28" w:name="_Toc140678669"/>
            <w:r w:rsidRPr="005F69E2">
              <w:lastRenderedPageBreak/>
              <w:t>APRESENTAÇÃO DAS PROPOSTAS</w:t>
            </w:r>
            <w:bookmarkEnd w:id="28"/>
          </w:p>
        </w:tc>
      </w:tr>
      <w:tr w:rsidR="008D5CEC" w:rsidRPr="007A2977" w14:paraId="56C32DFE" w14:textId="77777777" w:rsidTr="008D5CEC">
        <w:trPr>
          <w:trHeight w:val="830"/>
        </w:trPr>
        <w:tc>
          <w:tcPr>
            <w:tcW w:w="2341" w:type="dxa"/>
          </w:tcPr>
          <w:p w14:paraId="074E57B4" w14:textId="0571494F" w:rsidR="008D5CEC" w:rsidRPr="005F69E2" w:rsidRDefault="00E22E41" w:rsidP="00682F09">
            <w:pPr>
              <w:pStyle w:val="Subtitulo1"/>
              <w:ind w:left="601" w:hanging="544"/>
            </w:pPr>
            <w:bookmarkStart w:id="29" w:name="_Toc140678670"/>
            <w:r w:rsidRPr="005F69E2">
              <w:t>Endereçamento e fechamento das propostas</w:t>
            </w:r>
            <w:bookmarkEnd w:id="29"/>
          </w:p>
        </w:tc>
        <w:tc>
          <w:tcPr>
            <w:tcW w:w="6726" w:type="dxa"/>
          </w:tcPr>
          <w:p w14:paraId="622BE993" w14:textId="77777777" w:rsidR="00E22E41" w:rsidRPr="005F69E2" w:rsidRDefault="00E22E41" w:rsidP="00E22E4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Concorrente deverá fechar o original e cada cópia da proposta em envelopes separados, devidamente identificados individualmente como “</w:t>
            </w:r>
            <w:r w:rsidRPr="005F69E2">
              <w:rPr>
                <w:rFonts w:cs="Times New Roman"/>
                <w:b/>
                <w:lang w:val="pt-BR"/>
              </w:rPr>
              <w:t>ORIGINAL</w:t>
            </w:r>
            <w:r w:rsidRPr="005F69E2">
              <w:rPr>
                <w:rFonts w:cs="Times New Roman"/>
                <w:lang w:val="pt-BR"/>
              </w:rPr>
              <w:t>” e “</w:t>
            </w:r>
            <w:r w:rsidRPr="005F69E2">
              <w:rPr>
                <w:rFonts w:cs="Times New Roman"/>
                <w:b/>
                <w:lang w:val="pt-BR"/>
              </w:rPr>
              <w:t>CÓPIA</w:t>
            </w:r>
            <w:r w:rsidRPr="005F69E2">
              <w:rPr>
                <w:rFonts w:cs="Times New Roman"/>
                <w:lang w:val="pt-BR"/>
              </w:rPr>
              <w:t>”. Os envelopes deverão, então, ser colocados e fechados em outro envelope externo.</w:t>
            </w:r>
          </w:p>
          <w:p w14:paraId="446A03D4" w14:textId="0D3FC316" w:rsidR="00E22E41" w:rsidRPr="005F69E2" w:rsidRDefault="00E22E41" w:rsidP="00E22E4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Os envelopes internos e o externo deverão:</w:t>
            </w:r>
          </w:p>
          <w:p w14:paraId="3221A54C" w14:textId="13D96441" w:rsidR="00E22E41" w:rsidRPr="005F69E2" w:rsidRDefault="00E22E41" w:rsidP="002F0F3D">
            <w:pPr>
              <w:pStyle w:val="PargrafodaLista"/>
              <w:numPr>
                <w:ilvl w:val="1"/>
                <w:numId w:val="25"/>
              </w:numPr>
              <w:spacing w:before="120" w:after="120"/>
              <w:jc w:val="both"/>
              <w:rPr>
                <w:rFonts w:cs="Times New Roman"/>
                <w:lang w:val="pt-BR"/>
              </w:rPr>
            </w:pPr>
            <w:r w:rsidRPr="005F69E2">
              <w:rPr>
                <w:rFonts w:cs="Times New Roman"/>
                <w:lang w:val="pt-BR"/>
              </w:rPr>
              <w:t xml:space="preserve">estar fechados, endereçados e identificados conforme indicado nos </w:t>
            </w:r>
            <w:r w:rsidRPr="005F69E2">
              <w:rPr>
                <w:rFonts w:cs="Times New Roman"/>
                <w:b/>
                <w:lang w:val="pt-BR"/>
              </w:rPr>
              <w:t>DDL</w:t>
            </w:r>
            <w:r w:rsidRPr="005F69E2">
              <w:rPr>
                <w:rFonts w:cs="Times New Roman"/>
                <w:lang w:val="pt-BR"/>
              </w:rPr>
              <w:t xml:space="preserve">; e </w:t>
            </w:r>
          </w:p>
          <w:p w14:paraId="78B89AB6" w14:textId="2DAFEBF4" w:rsidR="00E22E41" w:rsidRPr="005F69E2" w:rsidRDefault="00E22E41" w:rsidP="002F0F3D">
            <w:pPr>
              <w:pStyle w:val="PargrafodaLista"/>
              <w:numPr>
                <w:ilvl w:val="0"/>
                <w:numId w:val="25"/>
              </w:numPr>
              <w:spacing w:before="120" w:after="120"/>
              <w:contextualSpacing w:val="0"/>
              <w:jc w:val="both"/>
              <w:rPr>
                <w:rFonts w:cs="Times New Roman"/>
                <w:lang w:val="pt-BR"/>
              </w:rPr>
            </w:pPr>
            <w:r w:rsidRPr="005F69E2">
              <w:rPr>
                <w:rFonts w:cs="Times New Roman"/>
                <w:lang w:val="pt-BR"/>
              </w:rPr>
              <w:t>conter o nome do contrato, título e número indicados no Aviso de Licitação e o enunciado: “</w:t>
            </w:r>
            <w:r w:rsidRPr="005F69E2">
              <w:rPr>
                <w:rFonts w:cs="Times New Roman"/>
                <w:b/>
                <w:lang w:val="pt-BR"/>
              </w:rPr>
              <w:t xml:space="preserve">NÃO ABRIR ANTES DO </w:t>
            </w:r>
            <w:r w:rsidRPr="00037ABA">
              <w:rPr>
                <w:rFonts w:cs="Times New Roman"/>
                <w:b/>
                <w:lang w:val="pt-BR"/>
              </w:rPr>
              <w:t xml:space="preserve">DIA </w:t>
            </w:r>
            <w:r w:rsidR="00037ABA" w:rsidRPr="00037ABA">
              <w:rPr>
                <w:rFonts w:cs="Times New Roman"/>
                <w:b/>
                <w:lang w:val="pt-BR"/>
              </w:rPr>
              <w:t>22/09/2023</w:t>
            </w:r>
            <w:r w:rsidRPr="00037ABA">
              <w:rPr>
                <w:rFonts w:cs="Times New Roman"/>
                <w:b/>
                <w:lang w:val="pt-BR"/>
              </w:rPr>
              <w:t xml:space="preserve"> ÀS </w:t>
            </w:r>
            <w:r w:rsidR="00037ABA" w:rsidRPr="00037ABA">
              <w:rPr>
                <w:rFonts w:cs="Times New Roman"/>
                <w:b/>
                <w:lang w:val="pt-BR"/>
              </w:rPr>
              <w:t>10</w:t>
            </w:r>
            <w:r w:rsidR="00037ABA">
              <w:rPr>
                <w:rFonts w:cs="Times New Roman"/>
                <w:lang w:val="pt-BR"/>
              </w:rPr>
              <w:t xml:space="preserve"> </w:t>
            </w:r>
            <w:r w:rsidRPr="005F69E2">
              <w:rPr>
                <w:rFonts w:cs="Times New Roman"/>
                <w:b/>
                <w:lang w:val="pt-BR"/>
              </w:rPr>
              <w:t>HORAS</w:t>
            </w:r>
            <w:r w:rsidRPr="005F69E2">
              <w:rPr>
                <w:rFonts w:cs="Times New Roman"/>
                <w:lang w:val="pt-BR"/>
              </w:rPr>
              <w:t xml:space="preserve">”, a ser preenchido em conformidade com a Seção 2 – </w:t>
            </w:r>
            <w:r w:rsidRPr="005F69E2">
              <w:rPr>
                <w:rFonts w:cs="Times New Roman"/>
                <w:b/>
                <w:lang w:val="pt-BR"/>
              </w:rPr>
              <w:t>DDL</w:t>
            </w:r>
            <w:r w:rsidRPr="005F69E2">
              <w:rPr>
                <w:rFonts w:cs="Times New Roman"/>
                <w:lang w:val="pt-BR"/>
              </w:rPr>
              <w:t>.</w:t>
            </w:r>
          </w:p>
          <w:p w14:paraId="355DD772" w14:textId="77777777" w:rsidR="00E22E41" w:rsidRPr="005F69E2" w:rsidRDefault="00E22E41" w:rsidP="00E22E4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Os envelopes internos deverão, também, indicar o nome e endereço do Concorrente para possibilitar sua devolução sem adulterar seu fechamento, no caso de aplicação das IAC 21.</w:t>
            </w:r>
          </w:p>
          <w:p w14:paraId="029FA8AE" w14:textId="77777777" w:rsidR="00BD236F" w:rsidRPr="005F69E2" w:rsidRDefault="00BD236F" w:rsidP="00E22E4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não assumirá responsabilidade alguma pelo extravio ou abertura prematura da Proposta caso os envelopes não estejam fechados e identificados conforme instruído acima.</w:t>
            </w:r>
          </w:p>
          <w:p w14:paraId="63874086" w14:textId="312A559B" w:rsidR="00BD236F" w:rsidRPr="005F69E2" w:rsidRDefault="00BD236F" w:rsidP="00BD236F">
            <w:pPr>
              <w:pStyle w:val="PargrafodaLista"/>
              <w:numPr>
                <w:ilvl w:val="2"/>
                <w:numId w:val="2"/>
              </w:numPr>
              <w:spacing w:before="120" w:after="120"/>
              <w:contextualSpacing w:val="0"/>
              <w:jc w:val="both"/>
              <w:rPr>
                <w:rFonts w:cs="Times New Roman"/>
                <w:lang w:val="pt-BR"/>
              </w:rPr>
            </w:pPr>
            <w:r w:rsidRPr="005F69E2">
              <w:rPr>
                <w:rFonts w:cs="Times New Roman"/>
                <w:lang w:val="pt-BR"/>
              </w:rPr>
              <w:lastRenderedPageBreak/>
              <w:t>Caso isso ocorra a referida proposta deverá ser recusada pelo Contratante.</w:t>
            </w:r>
          </w:p>
        </w:tc>
      </w:tr>
      <w:tr w:rsidR="008D5CEC" w:rsidRPr="007A2977" w14:paraId="00DDDAC8" w14:textId="77777777" w:rsidTr="008D5CEC">
        <w:trPr>
          <w:trHeight w:val="830"/>
        </w:trPr>
        <w:tc>
          <w:tcPr>
            <w:tcW w:w="2341" w:type="dxa"/>
          </w:tcPr>
          <w:p w14:paraId="18C856E5" w14:textId="4019F7B6" w:rsidR="008D5CEC" w:rsidRPr="005F69E2" w:rsidRDefault="00BD236F" w:rsidP="00682F09">
            <w:pPr>
              <w:pStyle w:val="Subtitulo1"/>
              <w:ind w:left="601" w:hanging="544"/>
            </w:pPr>
            <w:bookmarkStart w:id="30" w:name="_Toc140678671"/>
            <w:r w:rsidRPr="005F69E2">
              <w:lastRenderedPageBreak/>
              <w:t>Prazo para apresentação das propostas</w:t>
            </w:r>
            <w:bookmarkEnd w:id="30"/>
          </w:p>
        </w:tc>
        <w:tc>
          <w:tcPr>
            <w:tcW w:w="6726" w:type="dxa"/>
          </w:tcPr>
          <w:p w14:paraId="3907EAA0" w14:textId="77777777" w:rsidR="008D5CEC" w:rsidRPr="005F69E2" w:rsidRDefault="00BD236F" w:rsidP="00BD236F">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As propostas deverão ser entregues no endereço, prazo e horário estabelecidos nos </w:t>
            </w:r>
            <w:r w:rsidRPr="005F69E2">
              <w:rPr>
                <w:rFonts w:cs="Times New Roman"/>
                <w:b/>
                <w:lang w:val="pt-BR"/>
              </w:rPr>
              <w:t>DDL</w:t>
            </w:r>
            <w:r w:rsidRPr="005F69E2">
              <w:rPr>
                <w:rFonts w:cs="Times New Roman"/>
                <w:lang w:val="pt-BR"/>
              </w:rPr>
              <w:t>.</w:t>
            </w:r>
          </w:p>
          <w:p w14:paraId="571C2077" w14:textId="77777777" w:rsidR="00BD236F" w:rsidRPr="005F69E2" w:rsidRDefault="00BD236F" w:rsidP="00BD236F">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Serão consideradas e abertas, apenas as propostas recebidas pelo Contratante no endereço, prazo e horário estabelecidos nos </w:t>
            </w:r>
            <w:r w:rsidRPr="005F69E2">
              <w:rPr>
                <w:rFonts w:cs="Times New Roman"/>
                <w:b/>
                <w:lang w:val="pt-BR"/>
              </w:rPr>
              <w:t>DDL</w:t>
            </w:r>
            <w:r w:rsidRPr="005F69E2">
              <w:rPr>
                <w:rFonts w:cs="Times New Roman"/>
                <w:lang w:val="pt-BR"/>
              </w:rPr>
              <w:t>.</w:t>
            </w:r>
          </w:p>
          <w:p w14:paraId="58BA5F10" w14:textId="17F9E0B3" w:rsidR="00BD236F" w:rsidRPr="005F69E2" w:rsidRDefault="00BD236F" w:rsidP="00BD236F">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poderá, a seu critério, prorrogar o prazo de apresentação das Propostas mediante adendo, conforme as IAC 10, caso em que todos os direitos e obrigações do Contratante e dos Concorrentes estarão sujeitos à nova data, a qual será informada oficialmente aos Concorrentes que adquiriram o Edital, dentro dos prazos estabelecidos.</w:t>
            </w:r>
          </w:p>
        </w:tc>
      </w:tr>
      <w:tr w:rsidR="008D5CEC" w:rsidRPr="007A2977" w14:paraId="50646AE9" w14:textId="77777777" w:rsidTr="008D5CEC">
        <w:trPr>
          <w:trHeight w:val="830"/>
        </w:trPr>
        <w:tc>
          <w:tcPr>
            <w:tcW w:w="2341" w:type="dxa"/>
          </w:tcPr>
          <w:p w14:paraId="6C537421" w14:textId="5BEF22AD" w:rsidR="008D5CEC" w:rsidRPr="005F69E2" w:rsidRDefault="00E330FC" w:rsidP="00682F09">
            <w:pPr>
              <w:pStyle w:val="Subtitulo1"/>
              <w:ind w:left="601" w:hanging="544"/>
            </w:pPr>
            <w:bookmarkStart w:id="31" w:name="_Toc140678672"/>
            <w:r w:rsidRPr="005F69E2">
              <w:t>Propostas entregues com atraso</w:t>
            </w:r>
            <w:bookmarkEnd w:id="31"/>
          </w:p>
        </w:tc>
        <w:tc>
          <w:tcPr>
            <w:tcW w:w="6726" w:type="dxa"/>
          </w:tcPr>
          <w:p w14:paraId="589B143E" w14:textId="217F4AB8" w:rsidR="008D5CEC" w:rsidRPr="005F69E2" w:rsidRDefault="00E330FC" w:rsidP="00E330F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Qualquer proposta entregue ao Contratante, após o prazo fixado de apresentação das Propostas, estabelecido em conformidade com as IAC 20.1, será rejeitada pelo Contratante e devolvida fechada ao respectivo remetente.</w:t>
            </w:r>
          </w:p>
        </w:tc>
      </w:tr>
      <w:tr w:rsidR="008D5CEC" w:rsidRPr="007A2977" w14:paraId="2A759450" w14:textId="77777777" w:rsidTr="008D5CEC">
        <w:trPr>
          <w:trHeight w:val="830"/>
        </w:trPr>
        <w:tc>
          <w:tcPr>
            <w:tcW w:w="2341" w:type="dxa"/>
          </w:tcPr>
          <w:p w14:paraId="37664510" w14:textId="7D7D112A" w:rsidR="008D5CEC" w:rsidRPr="005F69E2" w:rsidRDefault="00E330FC" w:rsidP="00682F09">
            <w:pPr>
              <w:pStyle w:val="Subtitulo1"/>
              <w:ind w:left="601" w:hanging="544"/>
            </w:pPr>
            <w:bookmarkStart w:id="32" w:name="_Toc140678673"/>
            <w:r w:rsidRPr="005F69E2">
              <w:t>Modificação e revogação de propostas</w:t>
            </w:r>
            <w:bookmarkEnd w:id="32"/>
          </w:p>
        </w:tc>
        <w:tc>
          <w:tcPr>
            <w:tcW w:w="6726" w:type="dxa"/>
          </w:tcPr>
          <w:p w14:paraId="508A4639" w14:textId="77777777" w:rsidR="008D5CEC" w:rsidRPr="005F69E2" w:rsidRDefault="00E330FC" w:rsidP="00E330F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Concorrente poderá modificar ou revogar sua proposta após seu encaminhamento, desde que haja, por escrito, um aviso sobre sua modificação ou revogação e que seja recebido pelo Contratante antes de encerrado o prazo de apresentação das Propostas.</w:t>
            </w:r>
          </w:p>
          <w:p w14:paraId="21F55E2F" w14:textId="77777777" w:rsidR="00E330FC" w:rsidRPr="005F69E2" w:rsidRDefault="00E330FC" w:rsidP="00E330F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aviso da modificação ou revogação da proposta deverá ser encaminhado em envelope fechado e sobrescrito de acordo com as disposições das IAC 19.2. O aviso de revogação poderá, também, ser encaminhado em meio digital, por meio de email, desde que, seguido de uma confirmação devidamente assinada, devendo ser recebida pelo Contratante dentro do prazo estipulado para apresentação das propostas.</w:t>
            </w:r>
          </w:p>
          <w:p w14:paraId="6974372C" w14:textId="7FED089A" w:rsidR="00E330FC" w:rsidRPr="005F69E2" w:rsidRDefault="00E330FC" w:rsidP="00E330F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Nenhuma proposta poderá ser modificada ou revogada após o prazo de apresentação das propostas.</w:t>
            </w:r>
          </w:p>
        </w:tc>
      </w:tr>
      <w:tr w:rsidR="00E330FC" w:rsidRPr="007A2977" w14:paraId="477F4E94" w14:textId="77777777" w:rsidTr="00E330FC">
        <w:trPr>
          <w:trHeight w:val="473"/>
        </w:trPr>
        <w:tc>
          <w:tcPr>
            <w:tcW w:w="9067" w:type="dxa"/>
            <w:gridSpan w:val="2"/>
            <w:shd w:val="clear" w:color="auto" w:fill="D9D9D9" w:themeFill="background1" w:themeFillShade="D9"/>
          </w:tcPr>
          <w:p w14:paraId="30BFC1EC" w14:textId="5941D665" w:rsidR="00E330FC" w:rsidRPr="005F69E2" w:rsidRDefault="00E330FC" w:rsidP="00E330FC">
            <w:pPr>
              <w:pStyle w:val="Titulo1"/>
            </w:pPr>
            <w:bookmarkStart w:id="33" w:name="_Toc140678674"/>
            <w:r w:rsidRPr="005F69E2">
              <w:t>ABERTURA E AVALIAÇÃO DAS PROPOSTAS</w:t>
            </w:r>
            <w:bookmarkEnd w:id="33"/>
          </w:p>
        </w:tc>
      </w:tr>
      <w:tr w:rsidR="008D5CEC" w:rsidRPr="007A2977" w14:paraId="470CAA53" w14:textId="77777777" w:rsidTr="008D5CEC">
        <w:trPr>
          <w:trHeight w:val="830"/>
        </w:trPr>
        <w:tc>
          <w:tcPr>
            <w:tcW w:w="2341" w:type="dxa"/>
          </w:tcPr>
          <w:p w14:paraId="79F6676B" w14:textId="7209304A" w:rsidR="008D5CEC" w:rsidRPr="005F69E2" w:rsidRDefault="00E330FC" w:rsidP="00682F09">
            <w:pPr>
              <w:pStyle w:val="Subtitulo1"/>
              <w:ind w:left="601" w:hanging="544"/>
            </w:pPr>
            <w:bookmarkStart w:id="34" w:name="_Toc140678675"/>
            <w:r w:rsidRPr="005F69E2">
              <w:t>Abertura e avaliação das propostas pelo contratante</w:t>
            </w:r>
            <w:bookmarkEnd w:id="34"/>
          </w:p>
        </w:tc>
        <w:tc>
          <w:tcPr>
            <w:tcW w:w="6726" w:type="dxa"/>
          </w:tcPr>
          <w:p w14:paraId="7EBFFD69" w14:textId="77777777" w:rsidR="008D5CEC" w:rsidRPr="005F69E2" w:rsidRDefault="00E330FC" w:rsidP="00E330FC">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Contratante abrirá todas as propostas na presença dos Concorrentes ou de seus representantes que comparecerem à sessão pública a ser realizada no local, na data e no horário determinados nos </w:t>
            </w:r>
            <w:r w:rsidRPr="005F69E2">
              <w:rPr>
                <w:rFonts w:cs="Times New Roman"/>
                <w:b/>
                <w:lang w:val="pt-BR"/>
              </w:rPr>
              <w:t>DDL</w:t>
            </w:r>
            <w:r w:rsidRPr="005F69E2">
              <w:rPr>
                <w:rFonts w:cs="Times New Roman"/>
                <w:lang w:val="pt-BR"/>
              </w:rPr>
              <w:t>. Os Concorrentes e/ou seus representantes legais que estiverem presentes à reunião de abertura, deverão assinar a ata da reunião evidenciando sua presença.  Todos os Concorrentes ou seus representantes e qualquer parte interessada podem assistir à abertura pública.</w:t>
            </w:r>
          </w:p>
          <w:p w14:paraId="1748049E" w14:textId="77777777" w:rsidR="00E330FC" w:rsidRPr="005F69E2" w:rsidRDefault="00E330FC" w:rsidP="00E330FC">
            <w:pPr>
              <w:pStyle w:val="PargrafodaLista"/>
              <w:numPr>
                <w:ilvl w:val="2"/>
                <w:numId w:val="2"/>
              </w:numPr>
              <w:spacing w:before="120" w:after="120"/>
              <w:contextualSpacing w:val="0"/>
              <w:jc w:val="both"/>
              <w:rPr>
                <w:rFonts w:cs="Times New Roman"/>
                <w:lang w:val="pt-BR"/>
              </w:rPr>
            </w:pPr>
            <w:r w:rsidRPr="005F69E2">
              <w:rPr>
                <w:rFonts w:cs="Times New Roman"/>
                <w:lang w:val="pt-BR"/>
              </w:rPr>
              <w:t xml:space="preserve">A análise das propostas será feita por uma comissão especialmente designada pelo Contratante, formada </w:t>
            </w:r>
            <w:r w:rsidRPr="005F69E2">
              <w:rPr>
                <w:rFonts w:cs="Times New Roman"/>
                <w:lang w:val="pt-BR"/>
              </w:rPr>
              <w:lastRenderedPageBreak/>
              <w:t>por representantes especializados, especialmente designados para esses efeitos.</w:t>
            </w:r>
          </w:p>
          <w:p w14:paraId="40A3555E" w14:textId="54992347"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Primeiro serão abertos os envelopes indicados como “</w:t>
            </w:r>
            <w:r w:rsidRPr="005F69E2">
              <w:rPr>
                <w:rFonts w:cs="Times New Roman"/>
                <w:b/>
                <w:lang w:val="pt-BR"/>
              </w:rPr>
              <w:t>RETIRADA</w:t>
            </w:r>
            <w:r w:rsidRPr="005F69E2">
              <w:rPr>
                <w:rFonts w:cs="Times New Roman"/>
                <w:lang w:val="pt-BR"/>
              </w:rPr>
              <w:t>” e lidos em voz alta e o envelope com a proposta correspondente não será aberto, mas devolvido ao Concorrente. Se o envelope de retirada não contiver uma cópia da procuração confirmando a assinatura como a de uma pessoa devidamente autorizada a assinar em nome do Concorrente, a referida proposta será aberta. Não será permitida a retirada de nenhuma proposta a menos que a comunicação de retirada pertinente contenha a autorização válida para solicitar a retirada e seja lida em voz alta no ato de abertura das propostas. Em seguida, serão abertos os envelopes denominados “</w:t>
            </w:r>
            <w:r w:rsidRPr="005F69E2">
              <w:rPr>
                <w:rFonts w:cs="Times New Roman"/>
                <w:b/>
                <w:lang w:val="pt-BR"/>
              </w:rPr>
              <w:t>SUBSTITUIÇÃO</w:t>
            </w:r>
            <w:r w:rsidRPr="005F69E2">
              <w:rPr>
                <w:rFonts w:cs="Times New Roman"/>
                <w:lang w:val="pt-BR"/>
              </w:rPr>
              <w:t>” e lidos em voz alta, substituindo a proposta correspondente; a proposta substituída não será aberta, mas devolvida ao Concorrente.  Não será permitida nenhuma substituição a menos que a comunicação de substituição correspondente contenha uma autorização válida para solicitar a substituição e seja lida em voz alta no ato de abertura das propostas. Os envelopes denominados “</w:t>
            </w:r>
            <w:r w:rsidRPr="005F69E2">
              <w:rPr>
                <w:rFonts w:cs="Times New Roman"/>
                <w:b/>
                <w:lang w:val="pt-BR"/>
              </w:rPr>
              <w:t>MODIFICAÇÃO</w:t>
            </w:r>
            <w:r w:rsidRPr="005F69E2">
              <w:rPr>
                <w:rFonts w:cs="Times New Roman"/>
                <w:lang w:val="pt-BR"/>
              </w:rPr>
              <w:t>” serão abertos e lidos em voz alta com a proposta correspondente. Não será permitida nenhuma modificação nas propostas a menos que a comunicação de modificação correspondente contenha a autorização válida para solicitar a modificação e seja lida em voz alta no ato de abertura das propostas. Somente serão considerados na avaliação os envelopes que forem abertos e lidos em voz alta durante a abertura das Propostas.</w:t>
            </w:r>
          </w:p>
          <w:p w14:paraId="43B7DD65" w14:textId="3D45FD48"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Da sessão pública será lavrada uma ata pelo Contratante, contendo os nomes dos Concorrentes, as modificações ou revogações, os preços propostos, descontos e a presença e/ou ausência da Garantia de Proposta exigida.  Outros detalhes que o Contratante considere apropriados</w:t>
            </w:r>
            <w:r w:rsidRPr="005F69E2">
              <w:rPr>
                <w:lang w:val="pt-BR"/>
              </w:rPr>
              <w:t xml:space="preserve"> </w:t>
            </w:r>
            <w:r w:rsidRPr="005F69E2">
              <w:rPr>
                <w:rFonts w:cs="Times New Roman"/>
                <w:lang w:val="pt-BR"/>
              </w:rPr>
              <w:t>Nenhuma proposta deverá ser rejeitada e/ou desclassificada na sessão de abertura, com exceção: poderão ser anunciados na reunião.</w:t>
            </w:r>
          </w:p>
          <w:p w14:paraId="719ECB6C" w14:textId="23D5C5C7"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Nenhuma proposta deverá ser rejeitada e/ou desclassificada na sessão de abertura, com exceção:</w:t>
            </w:r>
          </w:p>
          <w:p w14:paraId="35D114F8" w14:textId="1321CE83" w:rsidR="00C34E00" w:rsidRPr="005F69E2" w:rsidRDefault="00C34E00" w:rsidP="002F0F3D">
            <w:pPr>
              <w:pStyle w:val="PargrafodaLista"/>
              <w:numPr>
                <w:ilvl w:val="1"/>
                <w:numId w:val="26"/>
              </w:numPr>
              <w:spacing w:before="120" w:after="120"/>
              <w:ind w:left="1400" w:hanging="357"/>
              <w:contextualSpacing w:val="0"/>
              <w:jc w:val="both"/>
              <w:rPr>
                <w:rFonts w:cs="Times New Roman"/>
                <w:lang w:val="pt-BR"/>
              </w:rPr>
            </w:pPr>
            <w:r w:rsidRPr="005F69E2">
              <w:rPr>
                <w:rFonts w:cs="Times New Roman"/>
                <w:lang w:val="pt-BR"/>
              </w:rPr>
              <w:t>das retardatárias, que deverão ser devolvidas aos remetentes, fechadas, em conformidade com as IAC 21, ou</w:t>
            </w:r>
          </w:p>
          <w:p w14:paraId="39869688" w14:textId="12FC3316" w:rsidR="00C34E00" w:rsidRPr="005F69E2" w:rsidRDefault="00C34E00" w:rsidP="002F0F3D">
            <w:pPr>
              <w:pStyle w:val="PargrafodaLista"/>
              <w:numPr>
                <w:ilvl w:val="1"/>
                <w:numId w:val="26"/>
              </w:numPr>
              <w:spacing w:before="120" w:after="120"/>
              <w:ind w:left="1400" w:hanging="357"/>
              <w:contextualSpacing w:val="0"/>
              <w:jc w:val="both"/>
              <w:rPr>
                <w:rFonts w:cs="Times New Roman"/>
                <w:lang w:val="pt-BR"/>
              </w:rPr>
            </w:pPr>
            <w:r w:rsidRPr="005F69E2">
              <w:rPr>
                <w:rFonts w:cs="Times New Roman"/>
                <w:lang w:val="pt-BR"/>
              </w:rPr>
              <w:t>das propostas com os envelopes que não estejam fechados, conforme instruído nas IAC 19.1 a 19.2.</w:t>
            </w:r>
          </w:p>
          <w:p w14:paraId="7CEA6409" w14:textId="6A68C840" w:rsidR="00E330FC"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As propostas (e as modificações encaminhadas em conformidade com as IAC 22.2) que não forem abertas e lidas em voz alta na reunião de abertura não deverão ser consideradas para avaliação, independentemente das circunstâncias.</w:t>
            </w:r>
          </w:p>
        </w:tc>
      </w:tr>
      <w:tr w:rsidR="008D5CEC" w:rsidRPr="007A2977" w14:paraId="2B6F6857" w14:textId="77777777" w:rsidTr="008D5CEC">
        <w:trPr>
          <w:trHeight w:val="830"/>
        </w:trPr>
        <w:tc>
          <w:tcPr>
            <w:tcW w:w="2341" w:type="dxa"/>
          </w:tcPr>
          <w:p w14:paraId="4BEF1223" w14:textId="74D1CD08" w:rsidR="008D5CEC" w:rsidRPr="005F69E2" w:rsidRDefault="00C34E00" w:rsidP="00682F09">
            <w:pPr>
              <w:pStyle w:val="Subtitulo1"/>
              <w:ind w:left="601" w:hanging="544"/>
            </w:pPr>
            <w:bookmarkStart w:id="35" w:name="_Toc140678676"/>
            <w:r w:rsidRPr="005F69E2">
              <w:lastRenderedPageBreak/>
              <w:t xml:space="preserve">Esclarecimentos das propostas e </w:t>
            </w:r>
            <w:r w:rsidRPr="005F69E2">
              <w:lastRenderedPageBreak/>
              <w:t>contato com o contratante</w:t>
            </w:r>
            <w:bookmarkEnd w:id="35"/>
          </w:p>
        </w:tc>
        <w:tc>
          <w:tcPr>
            <w:tcW w:w="6726" w:type="dxa"/>
          </w:tcPr>
          <w:p w14:paraId="2E7625E8" w14:textId="77777777" w:rsidR="008D5CEC"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lastRenderedPageBreak/>
              <w:t xml:space="preserve">Para auxiliar na análise, avaliação e comparação das propostas, o Contratante poderá solicitar aos Concorrentes os esclarecimentos que julgar necessários a respeito de suas propostas, inclusive o </w:t>
            </w:r>
            <w:r w:rsidRPr="005F69E2">
              <w:rPr>
                <w:rFonts w:cs="Times New Roman"/>
                <w:lang w:val="pt-BR"/>
              </w:rPr>
              <w:lastRenderedPageBreak/>
              <w:t>detalhamento dos preços unitários. A solicitação e a resposta deverão ser feitas por escrito (carta ou email). É vedada a alteração do preço ou substância da proposta, sendo, entretanto, possível a correção de erros aritméticos, conforme as IAC 26.</w:t>
            </w:r>
          </w:p>
          <w:p w14:paraId="2E928964" w14:textId="77777777"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Em conformidade com as IAC 24.1, após a reunião de abertura das propostas, nenhum Concorrente poderá contatar o Contratante, a qualquer pretexto, até a adjudicação do contrato. Se o Concorrente desejar encaminhar informações adicionais às solicitadas pelo Contratante, deverá fazê-lo por escrito.</w:t>
            </w:r>
          </w:p>
          <w:p w14:paraId="2D979658" w14:textId="002DA493"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Qualquer tentativa do Concorrente de influenciar o Contratante no processo de julgamento e na avaliação das propostas, ou mesmo na adjudicação do vencedor, resultará na rejeição sumária de sua proposta.</w:t>
            </w:r>
          </w:p>
        </w:tc>
      </w:tr>
      <w:tr w:rsidR="008D5CEC" w:rsidRPr="007A2977" w14:paraId="0BDE058F" w14:textId="77777777" w:rsidTr="008D5CEC">
        <w:trPr>
          <w:trHeight w:val="830"/>
        </w:trPr>
        <w:tc>
          <w:tcPr>
            <w:tcW w:w="2341" w:type="dxa"/>
          </w:tcPr>
          <w:p w14:paraId="6C029830" w14:textId="38434516" w:rsidR="008D5CEC" w:rsidRPr="005F69E2" w:rsidRDefault="00C34E00" w:rsidP="00682F09">
            <w:pPr>
              <w:pStyle w:val="Subtitulo1"/>
              <w:ind w:left="601" w:hanging="544"/>
            </w:pPr>
            <w:bookmarkStart w:id="36" w:name="_Toc140678677"/>
            <w:r w:rsidRPr="005F69E2">
              <w:lastRenderedPageBreak/>
              <w:t>Análise preliminar e determinação de adequação</w:t>
            </w:r>
            <w:bookmarkEnd w:id="36"/>
          </w:p>
        </w:tc>
        <w:tc>
          <w:tcPr>
            <w:tcW w:w="6726" w:type="dxa"/>
          </w:tcPr>
          <w:p w14:paraId="744F5344" w14:textId="77777777" w:rsidR="008D5CEC"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Preliminarmente à avaliação detalhada das Propostas o Contratante verificará:</w:t>
            </w:r>
          </w:p>
          <w:p w14:paraId="2F3B9C05" w14:textId="19F1A3C2" w:rsidR="00C34E00" w:rsidRPr="005F69E2" w:rsidRDefault="00C34E00" w:rsidP="002F0F3D">
            <w:pPr>
              <w:pStyle w:val="PargrafodaLista"/>
              <w:numPr>
                <w:ilvl w:val="1"/>
                <w:numId w:val="27"/>
              </w:numPr>
              <w:spacing w:before="120" w:after="120"/>
              <w:contextualSpacing w:val="0"/>
              <w:jc w:val="both"/>
              <w:rPr>
                <w:rFonts w:cs="Times New Roman"/>
                <w:lang w:val="pt-BR"/>
              </w:rPr>
            </w:pPr>
            <w:r w:rsidRPr="005F69E2">
              <w:rPr>
                <w:rFonts w:cs="Times New Roman"/>
                <w:lang w:val="pt-BR"/>
              </w:rPr>
              <w:t>se a Proposta está devidamente assinada e acompanhada da Garantia de Proposta exigida;</w:t>
            </w:r>
          </w:p>
          <w:p w14:paraId="4DDEE520" w14:textId="77777777" w:rsidR="00C34E00" w:rsidRPr="005F69E2" w:rsidRDefault="00C34E00" w:rsidP="002F0F3D">
            <w:pPr>
              <w:pStyle w:val="PargrafodaLista"/>
              <w:numPr>
                <w:ilvl w:val="1"/>
                <w:numId w:val="27"/>
              </w:numPr>
              <w:spacing w:before="120" w:after="120"/>
              <w:contextualSpacing w:val="0"/>
              <w:jc w:val="both"/>
              <w:rPr>
                <w:rFonts w:cs="Times New Roman"/>
                <w:lang w:val="pt-BR"/>
              </w:rPr>
            </w:pPr>
            <w:r w:rsidRPr="005F69E2">
              <w:rPr>
                <w:rFonts w:cs="Times New Roman"/>
                <w:lang w:val="pt-BR"/>
              </w:rPr>
              <w:t xml:space="preserve">se as declarações atendem aos requisitos do Edital; e </w:t>
            </w:r>
          </w:p>
          <w:p w14:paraId="3594F912" w14:textId="77777777" w:rsidR="00C34E00" w:rsidRPr="005F69E2" w:rsidRDefault="00C34E00" w:rsidP="002F0F3D">
            <w:pPr>
              <w:pStyle w:val="PargrafodaLista"/>
              <w:numPr>
                <w:ilvl w:val="1"/>
                <w:numId w:val="27"/>
              </w:numPr>
              <w:spacing w:before="120" w:after="120"/>
              <w:contextualSpacing w:val="0"/>
              <w:jc w:val="both"/>
              <w:rPr>
                <w:rFonts w:cs="Times New Roman"/>
                <w:lang w:val="pt-BR"/>
              </w:rPr>
            </w:pPr>
            <w:r w:rsidRPr="005F69E2">
              <w:rPr>
                <w:rFonts w:cs="Times New Roman"/>
                <w:lang w:val="pt-BR"/>
              </w:rPr>
              <w:t>se a Proposta, de uma maneira geral, é substancialmente adequada aos termos do Edital.</w:t>
            </w:r>
          </w:p>
          <w:p w14:paraId="393F6881" w14:textId="77777777"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Para os efeitos desta cláusula, uma Proposta será considerada substancialmente adequada ao Edital quando atender a todos os termos, condições e especificações nele contidos, sem qualquer ressalva ou desvio material. Ressalva ou desvio material é aquele, se aceito, que afeta de modo substancial o objeto, a qualidade ou resultado das Obras ou que limita, de modo conflitante com os termos do Edital, os direitos do Contratante ou as obrigações do Concorrente, na forma do Contrato, cuja retificação prejudicaria a posição competitiva de outros Concorrentes que tenham apresentado propostas substancialmente adequadas.</w:t>
            </w:r>
          </w:p>
          <w:p w14:paraId="75374A6E" w14:textId="77777777"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Caso uma Proposta não esteja substancialmente adequada aos termos do Edital e aos requisitos da obra, será rejeitada pelo Contratante e não poderá tornar-se posteriormente adequada, mediante correção do desvio ou ressalva que a tornou inadequada.</w:t>
            </w:r>
          </w:p>
          <w:p w14:paraId="3A1CC0BA" w14:textId="77777777"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Não será desclassificada automaticamente a proposta de um Concorrente que não tenha apresentado informação completa, quer por omissão involuntária, quer por que o requisito não esteja claramente estabelecido no Edital.  Sempre que se trate de erros e omissões de natureza sanável, geralmente tratando de questões relacionadas à constatação de dados, informações de tipo histórico ou questões que não afetem o princípio de que as propostas devem ajustar-se substancialmente aos documentos de licitação, a Comissão de Julgamento permitirá que o Concorrente num prazo indicado no pedido de esclarecimento, forneça a informação omitida ou corrija o erro sanável.  Se o Concorrente não cumprir a </w:t>
            </w:r>
            <w:r w:rsidRPr="005F69E2">
              <w:rPr>
                <w:rFonts w:cs="Times New Roman"/>
                <w:lang w:val="pt-BR"/>
              </w:rPr>
              <w:lastRenderedPageBreak/>
              <w:t>solicitação, sua proposta será rejeitada. Em nenhuma hipótese se permitirá que o Concorrente corrija erros ou omissões que alterem a substância de sua proposta ou os preços apresentados.</w:t>
            </w:r>
          </w:p>
          <w:p w14:paraId="3A954753" w14:textId="743FC3B5"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Se uma proposta se ajusta substancialmente, o Contratante retificará desvios quantificáveis não materiais relacionados com o preço da proposta.  Para este efeito, o preço da proposta será ajustado, para efeitos comparativos, de forma a refletir o preço de um item ou componente que falta ou não esteja conforme da maneira especificada nas IAC 27.</w:t>
            </w:r>
          </w:p>
        </w:tc>
      </w:tr>
      <w:tr w:rsidR="008D5CEC" w:rsidRPr="007A2977" w14:paraId="1FDB8ACB" w14:textId="77777777" w:rsidTr="008D5CEC">
        <w:trPr>
          <w:trHeight w:val="830"/>
        </w:trPr>
        <w:tc>
          <w:tcPr>
            <w:tcW w:w="2341" w:type="dxa"/>
          </w:tcPr>
          <w:p w14:paraId="5F880096" w14:textId="4421CD09" w:rsidR="008D5CEC" w:rsidRPr="005F69E2" w:rsidRDefault="00C34E00" w:rsidP="00682F09">
            <w:pPr>
              <w:pStyle w:val="Subtitulo1"/>
              <w:ind w:left="601" w:hanging="544"/>
            </w:pPr>
            <w:bookmarkStart w:id="37" w:name="_Toc140678678"/>
            <w:r w:rsidRPr="005F69E2">
              <w:lastRenderedPageBreak/>
              <w:t>Correção de erros</w:t>
            </w:r>
            <w:bookmarkEnd w:id="37"/>
          </w:p>
        </w:tc>
        <w:tc>
          <w:tcPr>
            <w:tcW w:w="6726" w:type="dxa"/>
          </w:tcPr>
          <w:p w14:paraId="7162CE08" w14:textId="77777777" w:rsidR="008D5CEC"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examinará as propostas substancialmente adequadas, corrigindo os erros aritméticos da seguinte forma:</w:t>
            </w:r>
          </w:p>
          <w:p w14:paraId="44A372E2" w14:textId="0968E795" w:rsidR="00C34E00" w:rsidRPr="005F69E2" w:rsidRDefault="00C34E00" w:rsidP="00560D40">
            <w:pPr>
              <w:pStyle w:val="PargrafodaLista"/>
              <w:numPr>
                <w:ilvl w:val="0"/>
                <w:numId w:val="56"/>
              </w:numPr>
              <w:spacing w:before="120" w:after="120"/>
              <w:contextualSpacing w:val="0"/>
              <w:jc w:val="both"/>
              <w:rPr>
                <w:rFonts w:cs="Times New Roman"/>
                <w:lang w:val="pt-BR"/>
              </w:rPr>
            </w:pPr>
            <w:r w:rsidRPr="005F69E2">
              <w:rPr>
                <w:rFonts w:cs="Times New Roman"/>
                <w:lang w:val="pt-BR"/>
              </w:rPr>
              <w:t>existindo discrepância entre os valores em algarismos e por extenso prevalecerão os últimos;</w:t>
            </w:r>
          </w:p>
          <w:p w14:paraId="056E4CF4" w14:textId="77777777" w:rsidR="00C34E00" w:rsidRPr="005F69E2" w:rsidRDefault="00C34E00" w:rsidP="00560D40">
            <w:pPr>
              <w:pStyle w:val="PargrafodaLista"/>
              <w:numPr>
                <w:ilvl w:val="0"/>
                <w:numId w:val="56"/>
              </w:numPr>
              <w:spacing w:before="120" w:after="120"/>
              <w:contextualSpacing w:val="0"/>
              <w:jc w:val="both"/>
              <w:rPr>
                <w:rFonts w:cs="Times New Roman"/>
                <w:lang w:val="pt-BR"/>
              </w:rPr>
            </w:pPr>
            <w:r w:rsidRPr="005F69E2">
              <w:rPr>
                <w:rFonts w:cs="Times New Roman"/>
                <w:lang w:val="pt-BR"/>
              </w:rPr>
              <w:t>existindo discrepância entre o preço unitário e o valor total, resultado da multiplicação do preço unitário pela quantidade, o preço unitário prevalecerá a menos que, na opinião do Contratante, exista um erro grosseiro e óbvio de pontuação decimal no preço unitário. Neste caso o valor total cotado prevalecerá e o preço unitário será corrigido, e</w:t>
            </w:r>
          </w:p>
          <w:p w14:paraId="26C1F45D" w14:textId="5AA19F6F" w:rsidR="00C34E00" w:rsidRPr="005F69E2" w:rsidRDefault="00C34E00" w:rsidP="00560D40">
            <w:pPr>
              <w:pStyle w:val="PargrafodaLista"/>
              <w:numPr>
                <w:ilvl w:val="0"/>
                <w:numId w:val="56"/>
              </w:numPr>
              <w:spacing w:before="120" w:after="120"/>
              <w:contextualSpacing w:val="0"/>
              <w:jc w:val="both"/>
              <w:rPr>
                <w:rFonts w:cs="Times New Roman"/>
                <w:lang w:val="pt-BR"/>
              </w:rPr>
            </w:pPr>
            <w:r w:rsidRPr="005F69E2">
              <w:rPr>
                <w:rFonts w:cs="Times New Roman"/>
                <w:lang w:val="pt-BR"/>
              </w:rPr>
              <w:t>existindo discrepância entre o valor da soma de parcelas indicado na proposta e o valor somado das mesmas parcelas, prevalecerá o valor somado.</w:t>
            </w:r>
          </w:p>
          <w:p w14:paraId="7F8B58D3" w14:textId="01C872D9"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Caso o Concorrente não aceite a correção do valor, de conformidade com o procedimento descrito nas IAC 26.1, a proposta será rejeitada.</w:t>
            </w:r>
          </w:p>
        </w:tc>
      </w:tr>
      <w:tr w:rsidR="005A372C" w:rsidRPr="007A2977" w14:paraId="5AA20EBB" w14:textId="77777777" w:rsidTr="008D5CEC">
        <w:trPr>
          <w:trHeight w:val="830"/>
        </w:trPr>
        <w:tc>
          <w:tcPr>
            <w:tcW w:w="2341" w:type="dxa"/>
          </w:tcPr>
          <w:p w14:paraId="7196A2FF" w14:textId="4EBBD9DF" w:rsidR="005A372C" w:rsidRPr="005F69E2" w:rsidRDefault="00C34E00" w:rsidP="00682F09">
            <w:pPr>
              <w:pStyle w:val="Subtitulo1"/>
              <w:ind w:left="601" w:hanging="544"/>
            </w:pPr>
            <w:bookmarkStart w:id="38" w:name="_Toc140678679"/>
            <w:r w:rsidRPr="005F69E2">
              <w:t>Moeda de avaliação da proposta</w:t>
            </w:r>
            <w:bookmarkEnd w:id="38"/>
          </w:p>
        </w:tc>
        <w:tc>
          <w:tcPr>
            <w:tcW w:w="6726" w:type="dxa"/>
          </w:tcPr>
          <w:p w14:paraId="3AF81749" w14:textId="52D21699" w:rsidR="005A372C"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As propostas serão avaliadas em Real em concordância com as IAC 14.1, a menos que um Concorrente tenha utilizado taxas de câmbio diferentes das indicadas nas IAC 14.2, em cujo caso a Proposta deverá primeiro ser convertida para os valores pagáveis em moedas diferentes utilizando as taxas cotadas na Proposta e depois reconvertidas para o Real utilizando as taxas de câmbio indicadas nas IAC 14.2.</w:t>
            </w:r>
          </w:p>
        </w:tc>
      </w:tr>
      <w:tr w:rsidR="008D5CEC" w:rsidRPr="005F69E2" w14:paraId="013B2E1F" w14:textId="77777777" w:rsidTr="008D5CEC">
        <w:trPr>
          <w:trHeight w:val="810"/>
        </w:trPr>
        <w:tc>
          <w:tcPr>
            <w:tcW w:w="2341" w:type="dxa"/>
          </w:tcPr>
          <w:p w14:paraId="3A80DB62" w14:textId="0E4B6047" w:rsidR="008D5CEC" w:rsidRPr="005F69E2" w:rsidRDefault="00C34E00" w:rsidP="00682F09">
            <w:pPr>
              <w:pStyle w:val="Subtitulo1"/>
              <w:ind w:left="601" w:hanging="544"/>
            </w:pPr>
            <w:bookmarkStart w:id="39" w:name="_Toc140678680"/>
            <w:r w:rsidRPr="005F69E2">
              <w:t>Avaliação e comparação das propostas</w:t>
            </w:r>
            <w:bookmarkEnd w:id="39"/>
          </w:p>
        </w:tc>
        <w:tc>
          <w:tcPr>
            <w:tcW w:w="6726" w:type="dxa"/>
          </w:tcPr>
          <w:p w14:paraId="16F7CE35" w14:textId="77777777" w:rsidR="008D5CEC"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avaliará e comparará somente as propostas que foram consideradas substancialmente adequadas aos termos do Edital e em conformidade com as IAC 25.</w:t>
            </w:r>
          </w:p>
          <w:p w14:paraId="49904E09" w14:textId="77777777" w:rsidR="00C34E00" w:rsidRPr="005F69E2" w:rsidRDefault="00C34E00" w:rsidP="00C34E0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Na avaliação das Propostas, o Contratante definirá, para cada uma delas, o Preço Avaliado da Proposta, ajustando o Preço da Proposta da seguinte forma:</w:t>
            </w:r>
          </w:p>
          <w:p w14:paraId="41202DFD" w14:textId="17E08AC9" w:rsidR="00C34E00" w:rsidRPr="005F69E2" w:rsidRDefault="00C34E00" w:rsidP="00560D40">
            <w:pPr>
              <w:pStyle w:val="PargrafodaLista"/>
              <w:numPr>
                <w:ilvl w:val="0"/>
                <w:numId w:val="28"/>
              </w:numPr>
              <w:spacing w:before="120" w:after="120"/>
              <w:ind w:left="1368" w:hanging="426"/>
              <w:contextualSpacing w:val="0"/>
              <w:jc w:val="both"/>
              <w:rPr>
                <w:rFonts w:cs="Times New Roman"/>
                <w:lang w:val="pt-BR"/>
              </w:rPr>
            </w:pPr>
            <w:r w:rsidRPr="005F69E2">
              <w:rPr>
                <w:rFonts w:cs="Times New Roman"/>
                <w:lang w:val="pt-BR"/>
              </w:rPr>
              <w:t>corrigindo erros, conforme estipulado nas IAC 26;</w:t>
            </w:r>
          </w:p>
          <w:p w14:paraId="0A911543" w14:textId="1C38F46C" w:rsidR="00C34E00" w:rsidRPr="005F69E2" w:rsidRDefault="00C34E00" w:rsidP="00560D40">
            <w:pPr>
              <w:pStyle w:val="PargrafodaLista"/>
              <w:numPr>
                <w:ilvl w:val="0"/>
                <w:numId w:val="28"/>
              </w:numPr>
              <w:spacing w:before="120" w:after="120"/>
              <w:ind w:left="1368" w:hanging="426"/>
              <w:contextualSpacing w:val="0"/>
              <w:jc w:val="both"/>
              <w:rPr>
                <w:rFonts w:cs="Times New Roman"/>
                <w:lang w:val="pt-BR"/>
              </w:rPr>
            </w:pPr>
            <w:r w:rsidRPr="005F69E2">
              <w:rPr>
                <w:rFonts w:cs="Times New Roman"/>
                <w:lang w:val="pt-BR"/>
              </w:rPr>
              <w:lastRenderedPageBreak/>
              <w:t>procedendo qualquer ajuste apropriado para qualquer outra variação quantificável ou desvio não refletido no Preço da Proposta ou no item acima mencionado;</w:t>
            </w:r>
          </w:p>
          <w:p w14:paraId="7AE9505A" w14:textId="50059DF0" w:rsidR="00C34E00" w:rsidRPr="005F69E2" w:rsidRDefault="00C34E00" w:rsidP="00560D40">
            <w:pPr>
              <w:pStyle w:val="PargrafodaLista"/>
              <w:numPr>
                <w:ilvl w:val="0"/>
                <w:numId w:val="28"/>
              </w:numPr>
              <w:spacing w:before="120" w:after="120"/>
              <w:ind w:left="1368" w:hanging="426"/>
              <w:contextualSpacing w:val="0"/>
              <w:jc w:val="both"/>
              <w:rPr>
                <w:rFonts w:cs="Times New Roman"/>
                <w:lang w:val="pt-BR"/>
              </w:rPr>
            </w:pPr>
            <w:r w:rsidRPr="005F69E2">
              <w:rPr>
                <w:rFonts w:cs="Times New Roman"/>
                <w:lang w:val="pt-BR"/>
              </w:rPr>
              <w:t>procedendo qualquer ajuste apropriado para refletir os descontos ou outras modificações do preço ofertado de acordo com as IAC 23.3; e</w:t>
            </w:r>
          </w:p>
          <w:p w14:paraId="692C4210" w14:textId="77777777" w:rsidR="00C34E00" w:rsidRPr="005F69E2" w:rsidRDefault="00C34E00" w:rsidP="00560D40">
            <w:pPr>
              <w:pStyle w:val="PargrafodaLista"/>
              <w:numPr>
                <w:ilvl w:val="0"/>
                <w:numId w:val="28"/>
              </w:numPr>
              <w:spacing w:before="120" w:after="120"/>
              <w:ind w:left="1368" w:hanging="426"/>
              <w:contextualSpacing w:val="0"/>
              <w:jc w:val="both"/>
              <w:rPr>
                <w:rFonts w:cs="Times New Roman"/>
                <w:lang w:val="pt-BR"/>
              </w:rPr>
            </w:pPr>
            <w:r w:rsidRPr="005F69E2">
              <w:rPr>
                <w:rFonts w:cs="Times New Roman"/>
                <w:lang w:val="pt-BR"/>
              </w:rPr>
              <w:t xml:space="preserve">ajustes decorrentes da aplicação dos critérios de avaliação especificados nos </w:t>
            </w:r>
            <w:r w:rsidRPr="005F69E2">
              <w:rPr>
                <w:rFonts w:cs="Times New Roman"/>
                <w:b/>
                <w:lang w:val="pt-BR"/>
              </w:rPr>
              <w:t>DDL</w:t>
            </w:r>
            <w:r w:rsidRPr="005F69E2">
              <w:rPr>
                <w:rFonts w:cs="Times New Roman"/>
                <w:lang w:val="pt-BR"/>
              </w:rPr>
              <w:t xml:space="preserve"> no caso das licitações com mais de 1 (um) lote.</w:t>
            </w:r>
          </w:p>
          <w:p w14:paraId="2BC7CA1A" w14:textId="77777777" w:rsidR="00734C30" w:rsidRPr="005F69E2" w:rsidRDefault="00734C30" w:rsidP="00734C3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De acordo com as IAC 24, o Contratante poderá solicitar quaisquer esclarecimentos necessários.  Variações e desvios não permitidos ou não solicitados no Edital, vantagens baseadas em outras propostas apresentadas, ou a oferta de benefícios não solicitados pelo Contratante, serão desconsiderados na avaliação das Propostas.</w:t>
            </w:r>
          </w:p>
          <w:p w14:paraId="193CBC59" w14:textId="77777777" w:rsidR="00734C30" w:rsidRPr="005F69E2" w:rsidRDefault="00734C30" w:rsidP="00734C3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As disposições relativas ao reajuste de preços, aplicáveis no período de execução do Contrato, não serão levadas em consideração na avaliação das Propostas.</w:t>
            </w:r>
          </w:p>
          <w:p w14:paraId="13067F57" w14:textId="77777777" w:rsidR="00734C30" w:rsidRPr="005F69E2" w:rsidRDefault="00734C30" w:rsidP="00734C3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Se a Proposta do Concorrente estiver seriamente desequilibrada ou os preços inexequíveis, em relação à estimativa prévia de custo da Obra pelo Contratante, este poderá exigir que o Concorrente apresente um detalhamento dos preços ofertados, a fim de demonstrar a consistência dos preços em relação ao método e prazo propostos.</w:t>
            </w:r>
          </w:p>
          <w:p w14:paraId="150DC1B9" w14:textId="77777777" w:rsidR="00734C30" w:rsidRPr="005F69E2" w:rsidRDefault="00734C30" w:rsidP="00734C3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preparará uma lista dos Concorrentes segundo a ordem crescente de preços propostos, indicando como vencedor o Concorrente que tenha apresentado a Proposta de menor preço avaliado.</w:t>
            </w:r>
          </w:p>
          <w:p w14:paraId="1EAF5087" w14:textId="77777777" w:rsidR="00734C30" w:rsidRPr="005F69E2" w:rsidRDefault="00734C30" w:rsidP="00734C30">
            <w:pPr>
              <w:spacing w:before="120" w:after="120"/>
              <w:jc w:val="both"/>
              <w:rPr>
                <w:rFonts w:cs="Times New Roman"/>
                <w:b/>
                <w:lang w:val="pt-BR"/>
              </w:rPr>
            </w:pPr>
            <w:r w:rsidRPr="005F69E2">
              <w:rPr>
                <w:rFonts w:cs="Times New Roman"/>
                <w:b/>
                <w:lang w:val="pt-BR"/>
              </w:rPr>
              <w:t>Licitação com Vários Lotes</w:t>
            </w:r>
          </w:p>
          <w:p w14:paraId="6FED57CC" w14:textId="77777777"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Se assim for indicado nos </w:t>
            </w:r>
            <w:r w:rsidRPr="005F69E2">
              <w:rPr>
                <w:rFonts w:cs="Times New Roman"/>
                <w:b/>
                <w:bCs/>
                <w:lang w:val="pt-BR"/>
              </w:rPr>
              <w:t>DDL</w:t>
            </w:r>
            <w:r w:rsidRPr="005F69E2">
              <w:rPr>
                <w:rFonts w:cs="Times New Roman"/>
                <w:lang w:val="pt-BR"/>
              </w:rPr>
              <w:t xml:space="preserve">, estes Documentos de Licitação permitirão que os Licitantes cotem preços separados para um ou mais lotes, e permitirão que o Contratante adjudique um ou vários lotes a mais de um Concorrente. A metodologia de avaliação para determinar a combinação de lotes de menor preço avaliado está especificada nos </w:t>
            </w:r>
            <w:r w:rsidRPr="005F69E2">
              <w:rPr>
                <w:rFonts w:cs="Times New Roman"/>
                <w:b/>
                <w:bCs/>
                <w:lang w:val="pt-BR"/>
              </w:rPr>
              <w:t>DDL</w:t>
            </w:r>
            <w:r w:rsidRPr="005F69E2">
              <w:rPr>
                <w:rFonts w:cs="Times New Roman"/>
                <w:lang w:val="pt-BR"/>
              </w:rPr>
              <w:t>.</w:t>
            </w:r>
          </w:p>
          <w:p w14:paraId="7D052DBA" w14:textId="77777777" w:rsidR="00C77872" w:rsidRPr="005F69E2" w:rsidRDefault="00C77872" w:rsidP="00C77872">
            <w:pPr>
              <w:spacing w:before="120" w:after="120"/>
              <w:jc w:val="both"/>
              <w:rPr>
                <w:rFonts w:cs="Times New Roman"/>
                <w:b/>
                <w:lang w:val="pt-BR"/>
              </w:rPr>
            </w:pPr>
            <w:r w:rsidRPr="005F69E2">
              <w:rPr>
                <w:rFonts w:cs="Times New Roman"/>
                <w:b/>
                <w:lang w:val="pt-BR"/>
              </w:rPr>
              <w:t>Proposta de Preços Anormalmente Baixa</w:t>
            </w:r>
          </w:p>
          <w:p w14:paraId="1D322248" w14:textId="77777777"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Verifica-se a ocorrência de uma proposta de preços anormalmente baixa quando o valor da proposta, em combinação com outros elementos da mesma, parece excessivamente baixo na medida em que o preço enseja dúvidas significativas quanto à capacidade do Concorrente para executar o contrato pelo montante oferecido.</w:t>
            </w:r>
          </w:p>
          <w:p w14:paraId="1B3D7EEB" w14:textId="77777777"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No caso do Contratante identificar uma proposta potencialmente anormalmente baixa, o mesmo deverá solicitar esclarecimentos por escrito ao Concorrente, incluindo análise detalhada desse preço em </w:t>
            </w:r>
            <w:r w:rsidRPr="005F69E2">
              <w:rPr>
                <w:rFonts w:cs="Times New Roman"/>
                <w:lang w:val="pt-BR"/>
              </w:rPr>
              <w:lastRenderedPageBreak/>
              <w:t>relação ao objeto e alcance do Contrato, a metodologia proposta, o cronograma de execução, a atribuição de riscos e responsabilidades e qualquer outro requisito dos Documentos de Licitação.</w:t>
            </w:r>
          </w:p>
          <w:p w14:paraId="7E405E21" w14:textId="77777777" w:rsidR="00C77872" w:rsidRPr="005F69E2" w:rsidRDefault="00C77872" w:rsidP="00C77872">
            <w:pPr>
              <w:spacing w:before="120" w:after="120"/>
              <w:jc w:val="both"/>
              <w:rPr>
                <w:rFonts w:cs="Times New Roman"/>
                <w:b/>
                <w:lang w:val="pt-BR"/>
              </w:rPr>
            </w:pPr>
            <w:r w:rsidRPr="005F69E2">
              <w:rPr>
                <w:rFonts w:cs="Times New Roman"/>
                <w:b/>
                <w:lang w:val="pt-BR"/>
              </w:rPr>
              <w:t>Proposta Desequilibrada ou com Jogo de Planilhas</w:t>
            </w:r>
          </w:p>
          <w:p w14:paraId="0CDE07DD" w14:textId="77777777"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Se uma proposta for determinada como a de menor preço avaliado, e se a juízo do Contratante, apresenta um grave desequilíbrio ou apresenta um jogo de planilhas, o Contratante poderá exigir ao Concorrente que apresente esclarecimentos por escrito.  Os esclarecimentos poderão incluir um desmembramento de preço detalhado para demonstrar a consistência dos preços com o objeto do contrato, a metodologia proposta, as questões qualitativas e/ou quantitativas previstas, o calendário de execução e outros requisitos dos documentos de licitação.</w:t>
            </w:r>
          </w:p>
          <w:p w14:paraId="35B9B195" w14:textId="6B6D87F8" w:rsidR="00C77872" w:rsidRPr="005F69E2" w:rsidRDefault="00C77872" w:rsidP="00C77872">
            <w:pPr>
              <w:spacing w:before="120" w:after="120"/>
              <w:jc w:val="both"/>
              <w:rPr>
                <w:rFonts w:cs="Times New Roman"/>
                <w:b/>
                <w:lang w:val="pt-BR"/>
              </w:rPr>
            </w:pPr>
            <w:r w:rsidRPr="005F69E2">
              <w:rPr>
                <w:rFonts w:cs="Times New Roman"/>
                <w:b/>
                <w:lang w:val="pt-BR"/>
              </w:rPr>
              <w:t>Avaliação Final</w:t>
            </w:r>
          </w:p>
          <w:p w14:paraId="5D19F500" w14:textId="06ABE81C"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Depois da avaliação da informação apresentada pelo Concorrente e da análise detalhada do preço pelo Contratante, o Contratante poderá, conforme corresponda:</w:t>
            </w:r>
          </w:p>
          <w:p w14:paraId="2240A615" w14:textId="33EC574D" w:rsidR="00C77872" w:rsidRPr="005F69E2" w:rsidRDefault="00C77872" w:rsidP="00560D40">
            <w:pPr>
              <w:pStyle w:val="PargrafodaLista"/>
              <w:numPr>
                <w:ilvl w:val="1"/>
                <w:numId w:val="29"/>
              </w:numPr>
              <w:spacing w:before="120" w:after="120"/>
              <w:ind w:left="1368" w:hanging="426"/>
              <w:contextualSpacing w:val="0"/>
              <w:jc w:val="both"/>
              <w:rPr>
                <w:rFonts w:cs="Times New Roman"/>
                <w:lang w:val="pt-BR"/>
              </w:rPr>
            </w:pPr>
            <w:r w:rsidRPr="005F69E2">
              <w:rPr>
                <w:rFonts w:cs="Times New Roman"/>
                <w:lang w:val="pt-BR"/>
              </w:rPr>
              <w:t>aceitar a Proposta; ou</w:t>
            </w:r>
          </w:p>
          <w:p w14:paraId="253038F1" w14:textId="32889B69" w:rsidR="00C77872" w:rsidRPr="005F69E2" w:rsidRDefault="00C77872" w:rsidP="00560D40">
            <w:pPr>
              <w:pStyle w:val="PargrafodaLista"/>
              <w:numPr>
                <w:ilvl w:val="1"/>
                <w:numId w:val="29"/>
              </w:numPr>
              <w:spacing w:before="120" w:after="120"/>
              <w:ind w:left="1368" w:hanging="426"/>
              <w:contextualSpacing w:val="0"/>
              <w:jc w:val="both"/>
              <w:rPr>
                <w:rFonts w:cs="Times New Roman"/>
                <w:lang w:val="pt-BR"/>
              </w:rPr>
            </w:pPr>
            <w:r w:rsidRPr="005F69E2">
              <w:rPr>
                <w:rFonts w:cs="Times New Roman"/>
                <w:lang w:val="pt-BR"/>
              </w:rPr>
              <w:t>exigir que o montante da Garantia de Execução seja aumentado por conta do Concorrente para um nível que não exceda 100% (cem por cento) da diferença com o Orçamento Base da licitação; ou</w:t>
            </w:r>
          </w:p>
          <w:p w14:paraId="7C6D1E95" w14:textId="28BC7D4F" w:rsidR="00C77872" w:rsidRPr="005F69E2" w:rsidRDefault="00C77872" w:rsidP="00560D40">
            <w:pPr>
              <w:pStyle w:val="PargrafodaLista"/>
              <w:numPr>
                <w:ilvl w:val="1"/>
                <w:numId w:val="29"/>
              </w:numPr>
              <w:spacing w:before="120" w:after="120"/>
              <w:ind w:left="1368" w:hanging="426"/>
              <w:contextualSpacing w:val="0"/>
              <w:jc w:val="both"/>
              <w:rPr>
                <w:rFonts w:cs="Times New Roman"/>
                <w:lang w:val="pt-BR"/>
              </w:rPr>
            </w:pPr>
            <w:r w:rsidRPr="005F69E2">
              <w:rPr>
                <w:rFonts w:cs="Times New Roman"/>
                <w:lang w:val="pt-BR"/>
              </w:rPr>
              <w:t>recusar a Proposta.</w:t>
            </w:r>
          </w:p>
        </w:tc>
      </w:tr>
      <w:tr w:rsidR="00C34E00" w:rsidRPr="007A2977" w14:paraId="15CB69E3" w14:textId="77777777" w:rsidTr="008D5CEC">
        <w:trPr>
          <w:trHeight w:val="810"/>
        </w:trPr>
        <w:tc>
          <w:tcPr>
            <w:tcW w:w="2341" w:type="dxa"/>
          </w:tcPr>
          <w:p w14:paraId="401F430F" w14:textId="1A49E1C2" w:rsidR="00C34E00" w:rsidRPr="005F69E2" w:rsidRDefault="00C77872" w:rsidP="00682F09">
            <w:pPr>
              <w:pStyle w:val="Subtitulo1"/>
              <w:ind w:left="601" w:hanging="544"/>
            </w:pPr>
            <w:bookmarkStart w:id="40" w:name="_Toc140678681"/>
            <w:r w:rsidRPr="005F69E2">
              <w:lastRenderedPageBreak/>
              <w:t>Pós-qualificacao do concorrente</w:t>
            </w:r>
            <w:bookmarkEnd w:id="40"/>
          </w:p>
        </w:tc>
        <w:tc>
          <w:tcPr>
            <w:tcW w:w="6726" w:type="dxa"/>
          </w:tcPr>
          <w:p w14:paraId="6C22EB77" w14:textId="77777777" w:rsidR="00C34E00"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determinará, a seu critério, se o Concorrente selecionado como o que apresentou a proposta mais vantajosa de menor preço avaliado e substancialmente adequada está qualificado para executar o Contrato de maneira satisfatória.</w:t>
            </w:r>
          </w:p>
          <w:p w14:paraId="06328847" w14:textId="77777777"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Essa determinação será baseada no exame da prova documental das qualificações do Concorrente que este apresentar, em conformidade com as IAC 4 e de acordo com os requisitos da Seção 3. Critérios de Elegibilidade e Qualificação.  A determinação não levará em conta as qualificações de outras empresas, como as filiais do Concorrente, as matrizes, filiais, subcontratados (distintos dos subcontratados especializados se for permitido no documento de licitação), ou qualquer outra empresa (s) diferente do Concorrente.</w:t>
            </w:r>
          </w:p>
          <w:p w14:paraId="14A7B9BC" w14:textId="77777777"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Uma determinação afirmativa é condição para adjudicação ao Concorrente. Uma determinação negativa resultará na desqualificação da proposta do Concorrente, caso em que o Contratante passará ao exame do Concorrente que apresentou a proposta de menor preço avaliado seguinte, para determinar as respectivas qualificações para executar o contrato de maneira satisfatória.</w:t>
            </w:r>
          </w:p>
          <w:p w14:paraId="68A35D82" w14:textId="77777777" w:rsidR="00C77872" w:rsidRPr="005F69E2" w:rsidRDefault="00C77872" w:rsidP="00C77872">
            <w:pPr>
              <w:spacing w:before="120" w:after="120"/>
              <w:jc w:val="both"/>
              <w:rPr>
                <w:rFonts w:cs="Times New Roman"/>
                <w:b/>
                <w:lang w:val="pt-BR"/>
              </w:rPr>
            </w:pPr>
            <w:r w:rsidRPr="005F69E2">
              <w:rPr>
                <w:rFonts w:cs="Times New Roman"/>
                <w:b/>
                <w:lang w:val="pt-BR"/>
              </w:rPr>
              <w:lastRenderedPageBreak/>
              <w:t>Subcontratados</w:t>
            </w:r>
          </w:p>
          <w:p w14:paraId="6C0844F0" w14:textId="5722C56D"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 menos que se indique o contrário nos </w:t>
            </w:r>
            <w:r w:rsidRPr="005F69E2">
              <w:rPr>
                <w:rFonts w:cs="Times New Roman"/>
                <w:b/>
                <w:lang w:val="pt-BR"/>
              </w:rPr>
              <w:t>DDL</w:t>
            </w:r>
            <w:r w:rsidRPr="005F69E2">
              <w:rPr>
                <w:rFonts w:cs="Times New Roman"/>
                <w:lang w:val="pt-BR"/>
              </w:rPr>
              <w:t>, o Contratante não tem a intenção de executar nenhum elemento específico das Obras com subcontratados selecionados previamente pelo Contratante.</w:t>
            </w:r>
          </w:p>
          <w:p w14:paraId="3CB6E530" w14:textId="47055BBD"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As qualificações dos Subcontratados propostos pelo Concorrente não serão utilizadas para qualificar para as obras a menos que se trate de partes específicas das mesmas, que tenham sido previamente designadas como tais pelo Contratante nos </w:t>
            </w:r>
            <w:r w:rsidRPr="005F69E2">
              <w:rPr>
                <w:rFonts w:cs="Times New Roman"/>
                <w:b/>
                <w:lang w:val="pt-BR"/>
              </w:rPr>
              <w:t>DDL</w:t>
            </w:r>
            <w:r w:rsidRPr="005F69E2">
              <w:rPr>
                <w:rFonts w:cs="Times New Roman"/>
                <w:lang w:val="pt-BR"/>
              </w:rPr>
              <w:t>, e que se designarão daqui para frente como “subcontratados especializados”, sendo que nesse caso, as qualificações desses “subcontratados especializados” propostos pelo Concorrente poderão ser analisadas.</w:t>
            </w:r>
          </w:p>
          <w:p w14:paraId="0A5C6640" w14:textId="74779CDC" w:rsidR="00C77872"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Os Concorrentes poderão propor a subcontratação até o percentual do valor total do contrato ou do volume das obras tal como especifica-se nos </w:t>
            </w:r>
            <w:r w:rsidRPr="005F69E2">
              <w:rPr>
                <w:rFonts w:cs="Times New Roman"/>
                <w:b/>
                <w:lang w:val="pt-BR"/>
              </w:rPr>
              <w:t>DDL</w:t>
            </w:r>
            <w:r w:rsidRPr="005F69E2">
              <w:rPr>
                <w:rFonts w:cs="Times New Roman"/>
                <w:lang w:val="pt-BR"/>
              </w:rPr>
              <w:t>. Os Subcontratados propostos pelo Concorrente deverão estar plenamente qualificados para executar suas partes das Obras.</w:t>
            </w:r>
          </w:p>
        </w:tc>
      </w:tr>
      <w:tr w:rsidR="00C77872" w:rsidRPr="005F69E2" w14:paraId="6D0905AA" w14:textId="77777777" w:rsidTr="00C77872">
        <w:trPr>
          <w:trHeight w:val="397"/>
        </w:trPr>
        <w:tc>
          <w:tcPr>
            <w:tcW w:w="9067" w:type="dxa"/>
            <w:gridSpan w:val="2"/>
            <w:shd w:val="clear" w:color="auto" w:fill="D9D9D9" w:themeFill="background1" w:themeFillShade="D9"/>
          </w:tcPr>
          <w:p w14:paraId="0CC141E1" w14:textId="3F7F9A87" w:rsidR="00C77872" w:rsidRPr="005F69E2" w:rsidRDefault="00C77872" w:rsidP="00C77872">
            <w:pPr>
              <w:pStyle w:val="Titulo1"/>
            </w:pPr>
            <w:bookmarkStart w:id="41" w:name="_Toc140678682"/>
            <w:r w:rsidRPr="005F69E2">
              <w:lastRenderedPageBreak/>
              <w:t>ADJUDICAÇÃO</w:t>
            </w:r>
            <w:bookmarkEnd w:id="41"/>
          </w:p>
        </w:tc>
      </w:tr>
      <w:tr w:rsidR="00C34E00" w:rsidRPr="007A2977" w14:paraId="6EF7B5C7" w14:textId="77777777" w:rsidTr="008D5CEC">
        <w:trPr>
          <w:trHeight w:val="810"/>
        </w:trPr>
        <w:tc>
          <w:tcPr>
            <w:tcW w:w="2341" w:type="dxa"/>
          </w:tcPr>
          <w:p w14:paraId="0E2B3C0E" w14:textId="22ABF531" w:rsidR="00C34E00" w:rsidRPr="005F69E2" w:rsidRDefault="00C77872" w:rsidP="00682F09">
            <w:pPr>
              <w:pStyle w:val="Subtitulo1"/>
              <w:ind w:left="601" w:hanging="544"/>
            </w:pPr>
            <w:bookmarkStart w:id="42" w:name="_Toc140678683"/>
            <w:r w:rsidRPr="005F69E2">
              <w:t>Critérios para adjudicação</w:t>
            </w:r>
            <w:bookmarkEnd w:id="42"/>
          </w:p>
        </w:tc>
        <w:tc>
          <w:tcPr>
            <w:tcW w:w="6726" w:type="dxa"/>
          </w:tcPr>
          <w:p w14:paraId="2698860E" w14:textId="77777777" w:rsidR="00C34E00"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fará a adjudicação ao Concorrente cuja proposta tenha sido considerada como substancialmente adequada aos termos do Edital e que tenha apresentado o menor preço avaliado, desde que tal Concorrente tenha sido considerado:</w:t>
            </w:r>
          </w:p>
          <w:p w14:paraId="39A84B6F" w14:textId="7491D66E" w:rsidR="00C77872" w:rsidRPr="005F69E2" w:rsidRDefault="00C77872" w:rsidP="00560D40">
            <w:pPr>
              <w:pStyle w:val="PargrafodaLista"/>
              <w:numPr>
                <w:ilvl w:val="0"/>
                <w:numId w:val="30"/>
              </w:numPr>
              <w:spacing w:before="120" w:after="120"/>
              <w:contextualSpacing w:val="0"/>
              <w:jc w:val="both"/>
              <w:rPr>
                <w:rFonts w:cs="Times New Roman"/>
                <w:lang w:val="pt-BR"/>
              </w:rPr>
            </w:pPr>
            <w:r w:rsidRPr="005F69E2">
              <w:rPr>
                <w:rFonts w:cs="Times New Roman"/>
                <w:lang w:val="pt-BR"/>
              </w:rPr>
              <w:t xml:space="preserve">elegível segundo os termos das IAC 3; e </w:t>
            </w:r>
          </w:p>
          <w:p w14:paraId="2BAB8AC7" w14:textId="08A10263" w:rsidR="00C77872" w:rsidRPr="005F69E2" w:rsidRDefault="00C77872" w:rsidP="00560D40">
            <w:pPr>
              <w:pStyle w:val="PargrafodaLista"/>
              <w:numPr>
                <w:ilvl w:val="0"/>
                <w:numId w:val="30"/>
              </w:numPr>
              <w:spacing w:before="120" w:after="120"/>
              <w:contextualSpacing w:val="0"/>
              <w:jc w:val="both"/>
              <w:rPr>
                <w:rFonts w:cs="Times New Roman"/>
                <w:lang w:val="pt-BR"/>
              </w:rPr>
            </w:pPr>
            <w:r w:rsidRPr="005F69E2">
              <w:rPr>
                <w:rFonts w:cs="Times New Roman"/>
                <w:lang w:val="pt-BR"/>
              </w:rPr>
              <w:t>habilitado e qualificado segundo os termos das IAC 4.</w:t>
            </w:r>
          </w:p>
        </w:tc>
      </w:tr>
      <w:tr w:rsidR="00C34E00" w:rsidRPr="007A2977" w14:paraId="6835E03C" w14:textId="77777777" w:rsidTr="008D5CEC">
        <w:trPr>
          <w:trHeight w:val="810"/>
        </w:trPr>
        <w:tc>
          <w:tcPr>
            <w:tcW w:w="2341" w:type="dxa"/>
          </w:tcPr>
          <w:p w14:paraId="30058A0E" w14:textId="683D9F68" w:rsidR="00C34E00" w:rsidRPr="005F69E2" w:rsidRDefault="00C77872" w:rsidP="00682F09">
            <w:pPr>
              <w:pStyle w:val="Subtitulo1"/>
              <w:ind w:left="601" w:hanging="544"/>
            </w:pPr>
            <w:bookmarkStart w:id="43" w:name="_Toc140678684"/>
            <w:r w:rsidRPr="005F69E2">
              <w:t>Direito do contratante de aceitar qualquer proposta e de rejeitar qualquer uma ou todas as propostas</w:t>
            </w:r>
            <w:bookmarkEnd w:id="43"/>
          </w:p>
        </w:tc>
        <w:tc>
          <w:tcPr>
            <w:tcW w:w="6726" w:type="dxa"/>
          </w:tcPr>
          <w:p w14:paraId="5F8E112D" w14:textId="38B363F0" w:rsidR="00C34E00" w:rsidRPr="005F69E2" w:rsidRDefault="00C77872" w:rsidP="00C77872">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se reserva o direito de, nos termos do Edital, aceitar ou rejeitar qualquer proposta, ou cancelar o processo de licitação, a qualquer tempo antes da adjudicação do Contrato sem que do cancelamento decorra qualquer direito à indenização aos Concorrentes.</w:t>
            </w:r>
          </w:p>
        </w:tc>
      </w:tr>
      <w:tr w:rsidR="00C34E00" w:rsidRPr="007A2977" w14:paraId="4E74AEE3" w14:textId="77777777" w:rsidTr="008D5CEC">
        <w:trPr>
          <w:trHeight w:val="810"/>
        </w:trPr>
        <w:tc>
          <w:tcPr>
            <w:tcW w:w="2341" w:type="dxa"/>
          </w:tcPr>
          <w:p w14:paraId="75E8456B" w14:textId="71F3D949" w:rsidR="00C34E00" w:rsidRPr="005F69E2" w:rsidRDefault="0077571A" w:rsidP="00682F09">
            <w:pPr>
              <w:pStyle w:val="Subtitulo1"/>
              <w:ind w:left="601" w:hanging="544"/>
            </w:pPr>
            <w:bookmarkStart w:id="44" w:name="_Toc140678685"/>
            <w:r w:rsidRPr="005F69E2">
              <w:t>Carta de aceitação</w:t>
            </w:r>
            <w:bookmarkEnd w:id="44"/>
          </w:p>
        </w:tc>
        <w:tc>
          <w:tcPr>
            <w:tcW w:w="6726" w:type="dxa"/>
          </w:tcPr>
          <w:p w14:paraId="7AC13091" w14:textId="77777777" w:rsidR="00C34E0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Antes do término do prazo de validade das propostas, o Contratante notificará o Concorrente vencedor, por meio eletrônico e confirmando posteriormente, por meio de carta registrada (Carta de Aceitação), de que sua proposta foi aceita.</w:t>
            </w:r>
          </w:p>
          <w:p w14:paraId="6ABC2217" w14:textId="69261924" w:rsidR="00C2022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Uma vez recebida do Concorrente vencedor a Garantia de Execução, de acordo com as IAC 35.1, o Contratante liberará e restituirá as Garantias de Proposta apresentadas pelos demais Concorrentes, caso tenham sido solicitadas.</w:t>
            </w:r>
          </w:p>
        </w:tc>
      </w:tr>
      <w:tr w:rsidR="00C34E00" w:rsidRPr="007A2977" w14:paraId="2E8F1038" w14:textId="77777777" w:rsidTr="008D5CEC">
        <w:trPr>
          <w:trHeight w:val="810"/>
        </w:trPr>
        <w:tc>
          <w:tcPr>
            <w:tcW w:w="2341" w:type="dxa"/>
          </w:tcPr>
          <w:p w14:paraId="4A3BA808" w14:textId="7C34109D" w:rsidR="00C34E00" w:rsidRPr="005F69E2" w:rsidRDefault="00C20220" w:rsidP="00682F09">
            <w:pPr>
              <w:pStyle w:val="Subtitulo1"/>
              <w:ind w:left="601" w:hanging="544"/>
            </w:pPr>
            <w:bookmarkStart w:id="45" w:name="_Toc140678686"/>
            <w:r w:rsidRPr="005F69E2">
              <w:lastRenderedPageBreak/>
              <w:t>Recursos administrativos</w:t>
            </w:r>
            <w:bookmarkEnd w:id="45"/>
          </w:p>
        </w:tc>
        <w:tc>
          <w:tcPr>
            <w:tcW w:w="6726" w:type="dxa"/>
          </w:tcPr>
          <w:p w14:paraId="658BDAD0" w14:textId="77777777" w:rsidR="00C34E0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Caberão recursos administrativos das decisões emanadas da Comissão de Julgamento, em quaisquer das etapas da presente licitação, no prazo de 05 (cinco) dias úteis, contado da divulgação da decisão.</w:t>
            </w:r>
          </w:p>
          <w:p w14:paraId="7D189A81" w14:textId="77777777" w:rsidR="00C2022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O recurso deverá ser protocolizado no endereço indicado nos </w:t>
            </w:r>
            <w:r w:rsidRPr="005F69E2">
              <w:rPr>
                <w:rFonts w:cs="Times New Roman"/>
                <w:b/>
                <w:lang w:val="pt-BR"/>
              </w:rPr>
              <w:t>DDL</w:t>
            </w:r>
            <w:r w:rsidRPr="005F69E2">
              <w:rPr>
                <w:rFonts w:cs="Times New Roman"/>
                <w:lang w:val="pt-BR"/>
              </w:rPr>
              <w:t>.</w:t>
            </w:r>
          </w:p>
          <w:p w14:paraId="7FE23F59" w14:textId="77777777" w:rsidR="00C2022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recurso será dirigido à autoridade superior, por intermédio da Comissão de Julgamento, a qual poderá reconsiderar sua decisão, no prazo de 05 (cinco) dias úteis, ou nesse mesmo prazo, fazê-lo subir, devidamente informado, devendo, neste caso a decisão ser proferida dentro do prazo de 05 (cinco) dias úteis, contado do recebimento do recurso, sob pena de responsabilidade.</w:t>
            </w:r>
          </w:p>
          <w:p w14:paraId="7997F250" w14:textId="77777777" w:rsidR="00C2022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Interposto, o recurso será comunicado aos demais licitantes, que poderão impugná-lo no prazo de 05 (cinco) dias úteis.</w:t>
            </w:r>
          </w:p>
          <w:p w14:paraId="70EE3208" w14:textId="77777777" w:rsidR="00C2022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recurso, nos casos de habilitação ou inabilitação da licitante e julgamento das propostas, tem efeito suspensivo..</w:t>
            </w:r>
          </w:p>
          <w:p w14:paraId="5F6C8D3A" w14:textId="77777777" w:rsidR="00C2022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Somente serão considerados os recursos devidamente fundamentados que estiverem dentro do prazo estabelecido nas IAC 33.1.</w:t>
            </w:r>
          </w:p>
          <w:p w14:paraId="625CBC70" w14:textId="1AB5F2E0" w:rsidR="00C20220" w:rsidRPr="005F69E2" w:rsidRDefault="00C20220" w:rsidP="00C20220">
            <w:pPr>
              <w:pStyle w:val="PargrafodaLista"/>
              <w:numPr>
                <w:ilvl w:val="2"/>
                <w:numId w:val="2"/>
              </w:numPr>
              <w:spacing w:before="120" w:after="120"/>
              <w:contextualSpacing w:val="0"/>
              <w:jc w:val="both"/>
              <w:rPr>
                <w:rFonts w:cs="Times New Roman"/>
                <w:lang w:val="pt-BR"/>
              </w:rPr>
            </w:pPr>
            <w:r w:rsidRPr="005F69E2">
              <w:rPr>
                <w:rFonts w:cs="Times New Roman"/>
                <w:lang w:val="pt-BR"/>
              </w:rPr>
              <w:t>A petição de recurso deverá ser instruída com a descrição pormenorizada dos fatos, a decisão objeto da controvérsia e as razões da discordância do Concorrente.</w:t>
            </w:r>
          </w:p>
          <w:p w14:paraId="1AD6CADD" w14:textId="77777777" w:rsidR="00C20220" w:rsidRPr="005F69E2" w:rsidRDefault="00C20220"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 xml:space="preserve">Recursos encaminhados via meio eletrônico só terão eficácia se o original for entregue no endereço indicado nos </w:t>
            </w:r>
            <w:r w:rsidRPr="005F69E2">
              <w:rPr>
                <w:rFonts w:cs="Times New Roman"/>
                <w:b/>
                <w:lang w:val="pt-BR"/>
              </w:rPr>
              <w:t>DDL</w:t>
            </w:r>
            <w:r w:rsidRPr="005F69E2">
              <w:rPr>
                <w:rFonts w:cs="Times New Roman"/>
                <w:lang w:val="pt-BR"/>
              </w:rPr>
              <w:t>, necessariamente, até 05 (cinco) dias da data do término do prazo recursal.</w:t>
            </w:r>
          </w:p>
          <w:p w14:paraId="2C03B4E0" w14:textId="77777777" w:rsidR="00802511" w:rsidRPr="005F69E2" w:rsidRDefault="00802511" w:rsidP="00C20220">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Os Concorrentes poderão alertar a Contratante, com cópia ao FONPLATA, quando considerarem que:</w:t>
            </w:r>
          </w:p>
          <w:p w14:paraId="41122751" w14:textId="75F2A938" w:rsidR="00802511" w:rsidRPr="005F69E2" w:rsidRDefault="00802511" w:rsidP="00560D40">
            <w:pPr>
              <w:pStyle w:val="PargrafodaLista"/>
              <w:numPr>
                <w:ilvl w:val="0"/>
                <w:numId w:val="31"/>
              </w:numPr>
              <w:spacing w:before="120" w:after="120"/>
              <w:contextualSpacing w:val="0"/>
              <w:jc w:val="both"/>
              <w:rPr>
                <w:rFonts w:cs="Times New Roman"/>
                <w:lang w:val="pt-BR"/>
              </w:rPr>
            </w:pPr>
            <w:r w:rsidRPr="005F69E2">
              <w:rPr>
                <w:rFonts w:cs="Times New Roman"/>
                <w:lang w:val="pt-BR"/>
              </w:rPr>
              <w:t xml:space="preserve">as cláusulas e / ou especificações técnicas constantes deste Edital restringem a concorrência; e/ou que </w:t>
            </w:r>
          </w:p>
          <w:p w14:paraId="6DAA0502" w14:textId="6B8CB3C8" w:rsidR="00802511" w:rsidRPr="005F69E2" w:rsidRDefault="00802511" w:rsidP="00560D40">
            <w:pPr>
              <w:pStyle w:val="PargrafodaLista"/>
              <w:numPr>
                <w:ilvl w:val="0"/>
                <w:numId w:val="31"/>
              </w:numPr>
              <w:spacing w:before="120" w:after="120"/>
              <w:contextualSpacing w:val="0"/>
              <w:jc w:val="both"/>
              <w:rPr>
                <w:rFonts w:cs="Times New Roman"/>
                <w:lang w:val="pt-BR"/>
              </w:rPr>
            </w:pPr>
            <w:r w:rsidRPr="005F69E2">
              <w:rPr>
                <w:rFonts w:cs="Times New Roman"/>
                <w:lang w:val="pt-BR"/>
              </w:rPr>
              <w:t>conferem vantagem injusta a um ou vários concorrentes (</w:t>
            </w:r>
            <w:r w:rsidRPr="005F69E2">
              <w:rPr>
                <w:rFonts w:cs="Times New Roman"/>
                <w:b/>
                <w:i/>
                <w:lang w:val="pt-BR"/>
              </w:rPr>
              <w:t>cumplimiento@fonplata.org</w:t>
            </w:r>
            <w:r w:rsidRPr="005F69E2">
              <w:rPr>
                <w:rFonts w:cs="Times New Roman"/>
                <w:lang w:val="pt-BR"/>
              </w:rPr>
              <w:t>).</w:t>
            </w:r>
          </w:p>
        </w:tc>
      </w:tr>
      <w:tr w:rsidR="00802511" w:rsidRPr="005F69E2" w14:paraId="05F76C25" w14:textId="77777777" w:rsidTr="00C732A1">
        <w:trPr>
          <w:trHeight w:val="425"/>
        </w:trPr>
        <w:tc>
          <w:tcPr>
            <w:tcW w:w="9067" w:type="dxa"/>
            <w:gridSpan w:val="2"/>
            <w:shd w:val="clear" w:color="auto" w:fill="D9D9D9" w:themeFill="background1" w:themeFillShade="D9"/>
          </w:tcPr>
          <w:p w14:paraId="338810C0" w14:textId="1E430E8A" w:rsidR="00802511" w:rsidRPr="005F69E2" w:rsidRDefault="00802511" w:rsidP="00802511">
            <w:pPr>
              <w:pStyle w:val="Titulo1"/>
            </w:pPr>
            <w:bookmarkStart w:id="46" w:name="_Toc140678687"/>
            <w:r w:rsidRPr="005F69E2">
              <w:t>CONTRATAÇÃO</w:t>
            </w:r>
            <w:bookmarkEnd w:id="46"/>
          </w:p>
        </w:tc>
      </w:tr>
      <w:tr w:rsidR="00C34E00" w:rsidRPr="007A2977" w14:paraId="38EEF84C" w14:textId="77777777" w:rsidTr="008D5CEC">
        <w:trPr>
          <w:trHeight w:val="810"/>
        </w:trPr>
        <w:tc>
          <w:tcPr>
            <w:tcW w:w="2341" w:type="dxa"/>
          </w:tcPr>
          <w:p w14:paraId="7FFC8B79" w14:textId="0981F4C7" w:rsidR="00C34E00" w:rsidRPr="005F69E2" w:rsidRDefault="00802511" w:rsidP="00682F09">
            <w:pPr>
              <w:pStyle w:val="Subtitulo1"/>
              <w:ind w:left="601" w:hanging="544"/>
            </w:pPr>
            <w:bookmarkStart w:id="47" w:name="_Toc140678688"/>
            <w:r w:rsidRPr="005F69E2">
              <w:t>Assinatura do contrato</w:t>
            </w:r>
            <w:bookmarkEnd w:id="47"/>
          </w:p>
        </w:tc>
        <w:tc>
          <w:tcPr>
            <w:tcW w:w="6726" w:type="dxa"/>
          </w:tcPr>
          <w:p w14:paraId="6826AC6A" w14:textId="77777777" w:rsidR="00C34E00" w:rsidRPr="005F69E2" w:rsidRDefault="00802511" w:rsidP="0080251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Contratante enviará a Carta de Aceitação e o Termo de Contrato, constantes da Seção 9 – Formulários do Contrato, devidamente preenchidos ao Concorrente que tiver apresentado a proposta vencedora num prazo máximo de 21 (vinte e um) dias contados da data de Carta de Aceitação.</w:t>
            </w:r>
          </w:p>
          <w:p w14:paraId="5B6179E8" w14:textId="77777777" w:rsidR="00802511" w:rsidRPr="005F69E2" w:rsidRDefault="00802511" w:rsidP="0080251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Concorrente que teve sua proposta adjudicada deverá:</w:t>
            </w:r>
          </w:p>
          <w:p w14:paraId="149180A9" w14:textId="242E3992" w:rsidR="00802511" w:rsidRPr="005F69E2" w:rsidRDefault="00802511" w:rsidP="00560D40">
            <w:pPr>
              <w:pStyle w:val="PargrafodaLista"/>
              <w:numPr>
                <w:ilvl w:val="0"/>
                <w:numId w:val="32"/>
              </w:numPr>
              <w:spacing w:before="120" w:after="120"/>
              <w:contextualSpacing w:val="0"/>
              <w:jc w:val="both"/>
              <w:rPr>
                <w:rFonts w:cs="Times New Roman"/>
                <w:lang w:val="pt-BR"/>
              </w:rPr>
            </w:pPr>
            <w:r w:rsidRPr="005F69E2">
              <w:rPr>
                <w:rFonts w:cs="Times New Roman"/>
                <w:lang w:val="pt-BR"/>
              </w:rPr>
              <w:lastRenderedPageBreak/>
              <w:t>assinar e datar o Contrato e devolvê-lo ao Contratante dentro de 21 (vinte e um) dias, contados da data do seu recebimento; e</w:t>
            </w:r>
          </w:p>
          <w:p w14:paraId="2DD6ACEA" w14:textId="77777777" w:rsidR="00802511" w:rsidRPr="005F69E2" w:rsidRDefault="00802511" w:rsidP="00560D40">
            <w:pPr>
              <w:pStyle w:val="PargrafodaLista"/>
              <w:numPr>
                <w:ilvl w:val="0"/>
                <w:numId w:val="32"/>
              </w:numPr>
              <w:spacing w:before="120" w:after="120"/>
              <w:contextualSpacing w:val="0"/>
              <w:jc w:val="both"/>
              <w:rPr>
                <w:rFonts w:cs="Times New Roman"/>
                <w:lang w:val="pt-BR"/>
              </w:rPr>
            </w:pPr>
            <w:r w:rsidRPr="005F69E2">
              <w:rPr>
                <w:rFonts w:cs="Times New Roman"/>
                <w:lang w:val="pt-BR"/>
              </w:rPr>
              <w:t xml:space="preserve">apresentar para aprovação prévia do Contratante um Plano de Gestão Ambiental e Social (PGAS), em caráter preliminar, dentro de 10 (dez) dias, contados da data de assinatura do Contrato. </w:t>
            </w:r>
          </w:p>
          <w:p w14:paraId="167F9E77" w14:textId="3E091BE0" w:rsidR="00802511" w:rsidRPr="005F69E2" w:rsidRDefault="00802511" w:rsidP="00802511">
            <w:pPr>
              <w:pStyle w:val="PargrafodaLista"/>
              <w:spacing w:before="120" w:after="120"/>
              <w:ind w:left="685"/>
              <w:contextualSpacing w:val="0"/>
              <w:jc w:val="both"/>
              <w:rPr>
                <w:rFonts w:cs="Times New Roman"/>
                <w:lang w:val="pt-BR"/>
              </w:rPr>
            </w:pPr>
            <w:r w:rsidRPr="005F69E2">
              <w:rPr>
                <w:rFonts w:cs="Times New Roman"/>
                <w:lang w:val="pt-BR"/>
              </w:rPr>
              <w:t xml:space="preserve">salvo se estabelecido prazo diferente nos </w:t>
            </w:r>
            <w:r w:rsidRPr="005F69E2">
              <w:rPr>
                <w:rFonts w:cs="Times New Roman"/>
                <w:b/>
                <w:bCs/>
                <w:lang w:val="pt-BR"/>
              </w:rPr>
              <w:t>DDL</w:t>
            </w:r>
            <w:r w:rsidRPr="005F69E2">
              <w:rPr>
                <w:rFonts w:cs="Times New Roman"/>
                <w:lang w:val="pt-BR"/>
              </w:rPr>
              <w:t>.</w:t>
            </w:r>
          </w:p>
        </w:tc>
      </w:tr>
      <w:tr w:rsidR="00C34E00" w:rsidRPr="007A2977" w14:paraId="7EAC6716" w14:textId="77777777" w:rsidTr="008D5CEC">
        <w:trPr>
          <w:trHeight w:val="810"/>
        </w:trPr>
        <w:tc>
          <w:tcPr>
            <w:tcW w:w="2341" w:type="dxa"/>
          </w:tcPr>
          <w:p w14:paraId="42B856DF" w14:textId="5D1DD770" w:rsidR="00C34E00" w:rsidRPr="005F69E2" w:rsidRDefault="00802511" w:rsidP="00682F09">
            <w:pPr>
              <w:pStyle w:val="Subtitulo1"/>
              <w:ind w:left="601" w:hanging="544"/>
            </w:pPr>
            <w:bookmarkStart w:id="48" w:name="_Toc140678689"/>
            <w:r w:rsidRPr="005F69E2">
              <w:lastRenderedPageBreak/>
              <w:t>Garantia de execução</w:t>
            </w:r>
            <w:bookmarkEnd w:id="48"/>
          </w:p>
        </w:tc>
        <w:tc>
          <w:tcPr>
            <w:tcW w:w="6726" w:type="dxa"/>
          </w:tcPr>
          <w:p w14:paraId="17123551" w14:textId="77777777" w:rsidR="00C34E00" w:rsidRPr="005F69E2" w:rsidRDefault="00C732A1" w:rsidP="00C732A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Concorrente vencedor deverá fornecer a Garantia de Execução, de acordo com a Cláusula 52 das Condições Gerais do Contrato, na forma prevista no Edital ou outra forma aceita pelo Contratante, até a data prevista para a emissão da Ordem de Serviço (OS) por parte do Contratante.</w:t>
            </w:r>
          </w:p>
          <w:p w14:paraId="7991A7C3" w14:textId="77777777" w:rsidR="00C732A1" w:rsidRPr="005F69E2" w:rsidRDefault="00C732A1" w:rsidP="00C732A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Além da Garantia de Execução poderá ser retido o equivalente à porcentagem indicada nos Dados do Contrato (DDC) para o valor devido de cada fatura.</w:t>
            </w:r>
          </w:p>
          <w:p w14:paraId="326DD1E3" w14:textId="77777777" w:rsidR="00C732A1" w:rsidRPr="005F69E2" w:rsidRDefault="00C732A1" w:rsidP="00C732A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não cumprimento do disposto nas IAC 34.2 e/ou 35.1 constituirá motivo suficiente para que seja cancelada a adjudicação que lhe foi feita, ensejando a execução da Garantia de Proposta.  Neste caso o Contratante poderá adjudicar o objeto da licitação ao Concorrente que se seguir na ordem de classificação, respeitadas as condições de sua proposta, ou proceder a uma nova licitação.</w:t>
            </w:r>
          </w:p>
          <w:p w14:paraId="34E98BFE" w14:textId="4A4194BF" w:rsidR="00C732A1" w:rsidRPr="005F69E2" w:rsidRDefault="00C732A1" w:rsidP="00C732A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A Garantia de Execução deverá ser emitida por uma instituição de prestígio escolhida pelo Concorrente, aceita pelo Contratante e localizada em qualquer país. Se a instituição que emitir a garantia estiver localizada fora do Brasil, deverá ter uma instituição financeira correspondente no Brasil que permita fazer efetiva essa garantia.</w:t>
            </w:r>
          </w:p>
        </w:tc>
      </w:tr>
      <w:tr w:rsidR="00C732A1" w:rsidRPr="005F69E2" w14:paraId="27875B90" w14:textId="77777777" w:rsidTr="00C732A1">
        <w:trPr>
          <w:trHeight w:val="461"/>
        </w:trPr>
        <w:tc>
          <w:tcPr>
            <w:tcW w:w="9067" w:type="dxa"/>
            <w:gridSpan w:val="2"/>
            <w:shd w:val="clear" w:color="auto" w:fill="D9D9D9" w:themeFill="background1" w:themeFillShade="D9"/>
          </w:tcPr>
          <w:p w14:paraId="710352AB" w14:textId="5BE90872" w:rsidR="00C732A1" w:rsidRPr="005F69E2" w:rsidRDefault="00C732A1" w:rsidP="00C732A1">
            <w:pPr>
              <w:pStyle w:val="Titulo1"/>
            </w:pPr>
            <w:bookmarkStart w:id="49" w:name="_Toc140678690"/>
            <w:r w:rsidRPr="005F69E2">
              <w:t>PRÁTICAS PROIBIDAS</w:t>
            </w:r>
            <w:bookmarkEnd w:id="49"/>
          </w:p>
        </w:tc>
      </w:tr>
      <w:tr w:rsidR="008D5CEC" w:rsidRPr="007A2977" w14:paraId="185FC1AD" w14:textId="77777777" w:rsidTr="008D5CEC">
        <w:trPr>
          <w:trHeight w:val="810"/>
        </w:trPr>
        <w:tc>
          <w:tcPr>
            <w:tcW w:w="2341" w:type="dxa"/>
          </w:tcPr>
          <w:p w14:paraId="566515A1" w14:textId="0F6C8B3E" w:rsidR="008D5CEC" w:rsidRPr="005F69E2" w:rsidRDefault="00C732A1" w:rsidP="00682F09">
            <w:pPr>
              <w:pStyle w:val="Subtitulo1"/>
              <w:ind w:left="601" w:hanging="544"/>
            </w:pPr>
            <w:bookmarkStart w:id="50" w:name="_Toc140678691"/>
            <w:r w:rsidRPr="005F69E2">
              <w:t>Práticas proibidas</w:t>
            </w:r>
            <w:bookmarkEnd w:id="50"/>
          </w:p>
        </w:tc>
        <w:tc>
          <w:tcPr>
            <w:tcW w:w="6726" w:type="dxa"/>
          </w:tcPr>
          <w:p w14:paraId="7B20164D" w14:textId="77777777" w:rsidR="008D5CEC" w:rsidRPr="005F69E2" w:rsidRDefault="00C732A1" w:rsidP="00C732A1">
            <w:pPr>
              <w:pStyle w:val="PargrafodaLista"/>
              <w:numPr>
                <w:ilvl w:val="1"/>
                <w:numId w:val="2"/>
              </w:numPr>
              <w:spacing w:before="120" w:after="120"/>
              <w:ind w:left="685" w:hanging="685"/>
              <w:contextualSpacing w:val="0"/>
              <w:jc w:val="both"/>
              <w:rPr>
                <w:rFonts w:cs="Times New Roman"/>
                <w:lang w:val="pt-BR"/>
              </w:rPr>
            </w:pPr>
            <w:r w:rsidRPr="005F69E2">
              <w:rPr>
                <w:rFonts w:cs="Times New Roman"/>
                <w:lang w:val="pt-BR"/>
              </w:rPr>
              <w:t>O FONPLATA exigirá dos Mutuários/Beneficiários e de toda pessoa que participar da preparação, execução e avaliação de projetos financiados com seus recursos, os mais altos níveis éticos e a denúncia de qualquer ato suspeito de constituir uma prática proibida da qual tenham conhecimento.</w:t>
            </w:r>
          </w:p>
          <w:p w14:paraId="59A2C54A" w14:textId="77777777" w:rsidR="00C732A1" w:rsidRPr="005F69E2" w:rsidRDefault="00C732A1" w:rsidP="00C732A1">
            <w:pPr>
              <w:pStyle w:val="PargrafodaLista"/>
              <w:spacing w:before="120" w:after="120"/>
              <w:ind w:left="685"/>
              <w:contextualSpacing w:val="0"/>
              <w:jc w:val="both"/>
              <w:rPr>
                <w:rFonts w:cs="Times New Roman"/>
                <w:lang w:val="pt-BR"/>
              </w:rPr>
            </w:pPr>
            <w:r w:rsidRPr="005F69E2">
              <w:rPr>
                <w:rFonts w:cs="Times New Roman"/>
                <w:lang w:val="pt-BR"/>
              </w:rPr>
              <w:t>Lista não taxativa das práticas proibidas:</w:t>
            </w:r>
          </w:p>
          <w:p w14:paraId="0C09B9E2" w14:textId="386041DA" w:rsidR="00C732A1" w:rsidRPr="005F69E2" w:rsidRDefault="00C732A1" w:rsidP="00560D40">
            <w:pPr>
              <w:pStyle w:val="PargrafodaLista"/>
              <w:numPr>
                <w:ilvl w:val="0"/>
                <w:numId w:val="33"/>
              </w:numPr>
              <w:spacing w:before="120" w:after="120"/>
              <w:contextualSpacing w:val="0"/>
              <w:jc w:val="both"/>
              <w:rPr>
                <w:rFonts w:cs="Times New Roman"/>
                <w:lang w:val="pt-BR"/>
              </w:rPr>
            </w:pPr>
            <w:r w:rsidRPr="005F69E2">
              <w:rPr>
                <w:rFonts w:cs="Times New Roman"/>
                <w:b/>
                <w:lang w:val="pt-BR"/>
              </w:rPr>
              <w:t>Ações corruptas:</w:t>
            </w:r>
            <w:r w:rsidRPr="005F69E2">
              <w:rPr>
                <w:rFonts w:cs="Times New Roman"/>
                <w:lang w:val="pt-BR"/>
              </w:rPr>
              <w:t xml:space="preserve"> oferecer, dar, receber ou solicitar, direta ou indiretamente, qualquer coisa de valor para influenciar as ações de outra parte;</w:t>
            </w:r>
          </w:p>
          <w:p w14:paraId="6C2CD629" w14:textId="7FCDCEAC" w:rsidR="00C732A1" w:rsidRPr="005F69E2" w:rsidRDefault="00C732A1" w:rsidP="00560D40">
            <w:pPr>
              <w:pStyle w:val="PargrafodaLista"/>
              <w:numPr>
                <w:ilvl w:val="0"/>
                <w:numId w:val="33"/>
              </w:numPr>
              <w:spacing w:before="120" w:after="120"/>
              <w:contextualSpacing w:val="0"/>
              <w:jc w:val="both"/>
              <w:rPr>
                <w:rFonts w:cs="Times New Roman"/>
                <w:lang w:val="pt-BR"/>
              </w:rPr>
            </w:pPr>
            <w:r w:rsidRPr="005F69E2">
              <w:rPr>
                <w:rFonts w:cs="Times New Roman"/>
                <w:b/>
                <w:lang w:val="pt-BR"/>
              </w:rPr>
              <w:t>Práticas fraudulentas:</w:t>
            </w:r>
            <w:r w:rsidRPr="005F69E2">
              <w:rPr>
                <w:rFonts w:cs="Times New Roman"/>
                <w:lang w:val="pt-BR"/>
              </w:rPr>
              <w:t xml:space="preserve"> qualquer ato ou omissão, incluindo a desvirtuação de fatos e circunstâncias que enganem ou tentem enganar alguma parte para obter </w:t>
            </w:r>
            <w:r w:rsidRPr="005F69E2">
              <w:rPr>
                <w:rFonts w:cs="Times New Roman"/>
                <w:lang w:val="pt-BR"/>
              </w:rPr>
              <w:lastRenderedPageBreak/>
              <w:t>qualquer benefício financeiro ou de outra natureza, ou para evadir uma obrigação;</w:t>
            </w:r>
          </w:p>
          <w:p w14:paraId="0F20D28A" w14:textId="157E90C7" w:rsidR="00C732A1" w:rsidRPr="005F69E2" w:rsidRDefault="00C732A1" w:rsidP="00560D40">
            <w:pPr>
              <w:pStyle w:val="PargrafodaLista"/>
              <w:numPr>
                <w:ilvl w:val="0"/>
                <w:numId w:val="33"/>
              </w:numPr>
              <w:spacing w:before="120" w:after="120"/>
              <w:contextualSpacing w:val="0"/>
              <w:jc w:val="both"/>
              <w:rPr>
                <w:rFonts w:cs="Times New Roman"/>
                <w:lang w:val="pt-BR"/>
              </w:rPr>
            </w:pPr>
            <w:r w:rsidRPr="005F69E2">
              <w:rPr>
                <w:rFonts w:cs="Times New Roman"/>
                <w:b/>
                <w:lang w:val="pt-BR"/>
              </w:rPr>
              <w:t>Práticas coercitivas:</w:t>
            </w:r>
            <w:r w:rsidRPr="005F69E2">
              <w:rPr>
                <w:rFonts w:cs="Times New Roman"/>
                <w:lang w:val="pt-BR"/>
              </w:rPr>
              <w:t xml:space="preserve"> prejudicar ou causar danos, ou ameaçar prejudicar ou causar danos, direta ou indiretamente, a qualquer parte ou a seus bens para influenciar as ações de uma parte;</w:t>
            </w:r>
          </w:p>
          <w:p w14:paraId="7939C47B" w14:textId="3384D22C" w:rsidR="00C732A1" w:rsidRPr="005F69E2" w:rsidRDefault="00C732A1" w:rsidP="00560D40">
            <w:pPr>
              <w:pStyle w:val="PargrafodaLista"/>
              <w:numPr>
                <w:ilvl w:val="0"/>
                <w:numId w:val="33"/>
              </w:numPr>
              <w:spacing w:before="120" w:after="120"/>
              <w:contextualSpacing w:val="0"/>
              <w:jc w:val="both"/>
              <w:rPr>
                <w:rFonts w:cs="Times New Roman"/>
                <w:lang w:val="pt-BR"/>
              </w:rPr>
            </w:pPr>
            <w:r w:rsidRPr="005F69E2">
              <w:rPr>
                <w:rFonts w:cs="Times New Roman"/>
                <w:b/>
                <w:lang w:val="pt-BR"/>
              </w:rPr>
              <w:t>Práticas colusivas:</w:t>
            </w:r>
            <w:r w:rsidRPr="005F69E2">
              <w:rPr>
                <w:rFonts w:cs="Times New Roman"/>
                <w:lang w:val="pt-BR"/>
              </w:rPr>
              <w:t xml:space="preserve"> estabelecer acordos entre duas ou mais partes com vistas a atingir um objetivo inapropriado, incluindo influenciar de forma inapropriada as ações de outra parte;</w:t>
            </w:r>
          </w:p>
          <w:p w14:paraId="3833A669" w14:textId="174D32F3" w:rsidR="00C732A1" w:rsidRPr="005F69E2" w:rsidRDefault="00C732A1" w:rsidP="00560D40">
            <w:pPr>
              <w:pStyle w:val="PargrafodaLista"/>
              <w:numPr>
                <w:ilvl w:val="0"/>
                <w:numId w:val="33"/>
              </w:numPr>
              <w:spacing w:before="120" w:after="120"/>
              <w:contextualSpacing w:val="0"/>
              <w:jc w:val="both"/>
              <w:rPr>
                <w:rFonts w:cs="Times New Roman"/>
                <w:lang w:val="pt-BR"/>
              </w:rPr>
            </w:pPr>
            <w:r w:rsidRPr="005F69E2">
              <w:rPr>
                <w:rFonts w:cs="Times New Roman"/>
                <w:b/>
                <w:lang w:val="pt-BR"/>
              </w:rPr>
              <w:t>Práticas obstrutivas:</w:t>
            </w:r>
            <w:r w:rsidRPr="005F69E2">
              <w:rPr>
                <w:rFonts w:cs="Times New Roman"/>
                <w:lang w:val="pt-BR"/>
              </w:rPr>
              <w:t xml:space="preserve"> (</w:t>
            </w:r>
            <w:r w:rsidR="00736CA7" w:rsidRPr="005F69E2">
              <w:rPr>
                <w:rFonts w:cs="Times New Roman"/>
                <w:lang w:val="pt-BR"/>
              </w:rPr>
              <w:t>i</w:t>
            </w:r>
            <w:r w:rsidRPr="005F69E2">
              <w:rPr>
                <w:rFonts w:cs="Times New Roman"/>
                <w:lang w:val="pt-BR"/>
              </w:rPr>
              <w:t>) destruir, falsificar, alterar ou ocultar deliberadamente evidência significativa para a investigação, ou fazer declarações falsas perante os investigadores para impedir materialmente uma investigação sobre denúncias de uma prática corrupta, fraudulenta, coercitiva ou colusiva e/ou ameaçar, assediar ou intimidar qualquer parte para impedir que divulgue seu conhecimento de assuntos que são importantes para a investigação ou para sua prossecução; ou (</w:t>
            </w:r>
            <w:r w:rsidR="00736CA7" w:rsidRPr="005F69E2">
              <w:rPr>
                <w:rFonts w:cs="Times New Roman"/>
                <w:lang w:val="pt-BR"/>
              </w:rPr>
              <w:t>ii</w:t>
            </w:r>
            <w:r w:rsidRPr="005F69E2">
              <w:rPr>
                <w:rFonts w:cs="Times New Roman"/>
                <w:lang w:val="pt-BR"/>
              </w:rPr>
              <w:t>) todo ato voltado para impedir materialmente o exercício de inspeção do FONPLATA e os direitos de auditoria; e</w:t>
            </w:r>
          </w:p>
          <w:p w14:paraId="7EFBAE6F" w14:textId="4373717E" w:rsidR="00C732A1" w:rsidRPr="005F69E2" w:rsidRDefault="00C732A1" w:rsidP="00560D40">
            <w:pPr>
              <w:pStyle w:val="PargrafodaLista"/>
              <w:numPr>
                <w:ilvl w:val="0"/>
                <w:numId w:val="33"/>
              </w:numPr>
              <w:spacing w:before="120" w:after="120"/>
              <w:contextualSpacing w:val="0"/>
              <w:jc w:val="both"/>
              <w:rPr>
                <w:rFonts w:cs="Times New Roman"/>
                <w:lang w:val="pt-BR"/>
              </w:rPr>
            </w:pPr>
            <w:r w:rsidRPr="005F69E2">
              <w:rPr>
                <w:rFonts w:cs="Times New Roman"/>
                <w:b/>
                <w:lang w:val="pt-BR"/>
              </w:rPr>
              <w:t>Crimes graves:</w:t>
            </w:r>
            <w:r w:rsidRPr="005F69E2">
              <w:rPr>
                <w:rFonts w:cs="Times New Roman"/>
                <w:lang w:val="pt-BR"/>
              </w:rPr>
              <w:t xml:space="preserve"> incluindo a lavagem de ativos e o financiamento do terrorismo.</w:t>
            </w:r>
          </w:p>
        </w:tc>
      </w:tr>
    </w:tbl>
    <w:p w14:paraId="05795BF4" w14:textId="77777777" w:rsidR="00294EAF" w:rsidRPr="005F69E2" w:rsidRDefault="00294EAF" w:rsidP="005A372C">
      <w:pPr>
        <w:spacing w:before="120" w:after="120"/>
        <w:jc w:val="center"/>
        <w:rPr>
          <w:rFonts w:cs="Times New Roman"/>
          <w:b/>
          <w:lang w:val="pt-BR"/>
        </w:rPr>
        <w:sectPr w:rsidR="00294EAF" w:rsidRPr="005F69E2">
          <w:headerReference w:type="default" r:id="rId13"/>
          <w:pgSz w:w="11906" w:h="16838"/>
          <w:pgMar w:top="1440" w:right="1440" w:bottom="1440" w:left="1440" w:header="708" w:footer="708" w:gutter="0"/>
          <w:cols w:space="708"/>
          <w:docGrid w:linePitch="360"/>
        </w:sectPr>
      </w:pPr>
    </w:p>
    <w:p w14:paraId="1A2A33D6" w14:textId="214D6967" w:rsidR="005A372C" w:rsidRPr="005F69E2" w:rsidRDefault="00BF18D9" w:rsidP="00C8280A">
      <w:pPr>
        <w:pStyle w:val="Titulo3"/>
        <w:rPr>
          <w:sz w:val="22"/>
          <w:szCs w:val="22"/>
        </w:rPr>
      </w:pPr>
      <w:bookmarkStart w:id="51" w:name="_Toc138860272"/>
      <w:bookmarkStart w:id="52" w:name="_Toc138862929"/>
      <w:bookmarkStart w:id="53" w:name="_Toc140678621"/>
      <w:r w:rsidRPr="005F69E2">
        <w:rPr>
          <w:sz w:val="22"/>
          <w:szCs w:val="22"/>
        </w:rPr>
        <w:lastRenderedPageBreak/>
        <w:t>SEÇÃO 2 – DADOS DA LICITAÇÃO (DDL)</w:t>
      </w:r>
      <w:bookmarkEnd w:id="51"/>
      <w:bookmarkEnd w:id="52"/>
      <w:bookmarkEnd w:id="53"/>
    </w:p>
    <w:p w14:paraId="4559D1DB" w14:textId="10B690D0" w:rsidR="00BF18D9" w:rsidRPr="005F69E2" w:rsidRDefault="00BF18D9" w:rsidP="00BF18D9">
      <w:pPr>
        <w:spacing w:before="120" w:after="120"/>
        <w:rPr>
          <w:rFonts w:cs="Times New Roman"/>
          <w:lang w:val="pt-BR"/>
        </w:rPr>
      </w:pPr>
      <w:r w:rsidRPr="005F69E2">
        <w:rPr>
          <w:rFonts w:cs="Times New Roman"/>
          <w:lang w:val="pt-BR"/>
        </w:rPr>
        <w:t>As disposições a seguir modificam ou complementam as cláusulas correspondentes da Seção 1 – Instruções aos Concorrentes (IAC):</w:t>
      </w:r>
    </w:p>
    <w:tbl>
      <w:tblPr>
        <w:tblStyle w:val="Tabelacomgrade"/>
        <w:tblW w:w="0" w:type="auto"/>
        <w:tblLook w:val="04A0" w:firstRow="1" w:lastRow="0" w:firstColumn="1" w:lastColumn="0" w:noHBand="0" w:noVBand="1"/>
      </w:tblPr>
      <w:tblGrid>
        <w:gridCol w:w="1873"/>
        <w:gridCol w:w="7143"/>
      </w:tblGrid>
      <w:tr w:rsidR="00BF18D9" w:rsidRPr="005F69E2" w14:paraId="29CFFF53" w14:textId="77777777" w:rsidTr="00D038C3">
        <w:tc>
          <w:tcPr>
            <w:tcW w:w="1873" w:type="dxa"/>
            <w:shd w:val="clear" w:color="auto" w:fill="D9D9D9" w:themeFill="background1" w:themeFillShade="D9"/>
            <w:vAlign w:val="center"/>
          </w:tcPr>
          <w:p w14:paraId="35A53CC6" w14:textId="11F50A26" w:rsidR="00BF18D9" w:rsidRPr="005F69E2" w:rsidRDefault="0094388A" w:rsidP="00101684">
            <w:pPr>
              <w:spacing w:before="120" w:after="120"/>
              <w:jc w:val="center"/>
              <w:rPr>
                <w:rFonts w:cs="Times New Roman"/>
                <w:b/>
                <w:lang w:val="pt-BR"/>
              </w:rPr>
            </w:pPr>
            <w:r w:rsidRPr="005F69E2">
              <w:rPr>
                <w:rFonts w:cs="Times New Roman"/>
                <w:b/>
                <w:lang w:val="pt-BR"/>
              </w:rPr>
              <w:t>Cláusula das IAC</w:t>
            </w:r>
          </w:p>
        </w:tc>
        <w:tc>
          <w:tcPr>
            <w:tcW w:w="7143" w:type="dxa"/>
            <w:shd w:val="clear" w:color="auto" w:fill="D9D9D9" w:themeFill="background1" w:themeFillShade="D9"/>
            <w:vAlign w:val="center"/>
          </w:tcPr>
          <w:p w14:paraId="1F19549E" w14:textId="2D9F1D85" w:rsidR="00BF18D9" w:rsidRPr="005F69E2" w:rsidRDefault="0094388A" w:rsidP="00101684">
            <w:pPr>
              <w:spacing w:before="120" w:after="120"/>
              <w:jc w:val="center"/>
              <w:rPr>
                <w:rFonts w:cs="Times New Roman"/>
                <w:b/>
                <w:lang w:val="pt-BR"/>
              </w:rPr>
            </w:pPr>
            <w:r w:rsidRPr="005F69E2">
              <w:rPr>
                <w:rFonts w:cs="Times New Roman"/>
                <w:b/>
                <w:lang w:val="pt-BR"/>
              </w:rPr>
              <w:t>Complemento ou Modificação</w:t>
            </w:r>
          </w:p>
        </w:tc>
      </w:tr>
      <w:tr w:rsidR="0094388A" w:rsidRPr="005F69E2" w14:paraId="6ABABDD9" w14:textId="77777777" w:rsidTr="00DC602D">
        <w:trPr>
          <w:trHeight w:val="157"/>
        </w:trPr>
        <w:tc>
          <w:tcPr>
            <w:tcW w:w="9016" w:type="dxa"/>
            <w:gridSpan w:val="2"/>
            <w:shd w:val="clear" w:color="auto" w:fill="F2F2F2" w:themeFill="background1" w:themeFillShade="F2"/>
          </w:tcPr>
          <w:p w14:paraId="3D727336" w14:textId="5FA94890" w:rsidR="0094388A" w:rsidRPr="005F69E2" w:rsidRDefault="0094388A" w:rsidP="00101684">
            <w:pPr>
              <w:spacing w:before="120" w:after="120"/>
              <w:jc w:val="center"/>
              <w:rPr>
                <w:rFonts w:cs="Times New Roman"/>
                <w:b/>
                <w:lang w:val="pt-BR"/>
              </w:rPr>
            </w:pPr>
            <w:r w:rsidRPr="005F69E2">
              <w:rPr>
                <w:rFonts w:cs="Times New Roman"/>
                <w:b/>
                <w:lang w:val="pt-BR"/>
              </w:rPr>
              <w:t>A – GERAL</w:t>
            </w:r>
          </w:p>
        </w:tc>
      </w:tr>
      <w:tr w:rsidR="00BF18D9" w:rsidRPr="007A2977" w14:paraId="42E64B8D" w14:textId="77777777" w:rsidTr="00D038C3">
        <w:tc>
          <w:tcPr>
            <w:tcW w:w="1873" w:type="dxa"/>
          </w:tcPr>
          <w:p w14:paraId="2B82E965" w14:textId="7EA75180" w:rsidR="00BF18D9" w:rsidRPr="005F69E2" w:rsidRDefault="0094388A" w:rsidP="00101684">
            <w:pPr>
              <w:spacing w:before="120" w:after="120"/>
              <w:rPr>
                <w:rFonts w:cs="Times New Roman"/>
                <w:b/>
                <w:lang w:val="pt-BR"/>
              </w:rPr>
            </w:pPr>
            <w:r w:rsidRPr="005F69E2">
              <w:rPr>
                <w:rFonts w:cs="Times New Roman"/>
                <w:b/>
                <w:lang w:val="pt-BR"/>
              </w:rPr>
              <w:t>1.1.</w:t>
            </w:r>
          </w:p>
        </w:tc>
        <w:tc>
          <w:tcPr>
            <w:tcW w:w="7143" w:type="dxa"/>
          </w:tcPr>
          <w:p w14:paraId="5013E38F" w14:textId="4780EB64" w:rsidR="0094388A" w:rsidRPr="005F69E2" w:rsidRDefault="007F7FAC" w:rsidP="00101684">
            <w:pPr>
              <w:spacing w:before="120" w:after="120"/>
              <w:jc w:val="both"/>
              <w:rPr>
                <w:rFonts w:cs="Times New Roman"/>
                <w:b/>
                <w:u w:val="single"/>
                <w:lang w:val="pt-BR"/>
              </w:rPr>
            </w:pPr>
            <w:r w:rsidRPr="005F69E2">
              <w:rPr>
                <w:rFonts w:cs="Times New Roman"/>
                <w:b/>
                <w:u w:val="single"/>
                <w:lang w:val="pt-BR"/>
              </w:rPr>
              <w:t>ESCOPO DA LICITAÇÃO</w:t>
            </w:r>
          </w:p>
          <w:p w14:paraId="788B1AFB" w14:textId="1B350A22" w:rsidR="0094388A" w:rsidRPr="005F69E2" w:rsidRDefault="0094388A" w:rsidP="00101684">
            <w:pPr>
              <w:spacing w:before="120" w:after="120"/>
              <w:jc w:val="both"/>
              <w:rPr>
                <w:rFonts w:cs="Times New Roman"/>
                <w:lang w:val="pt-BR"/>
              </w:rPr>
            </w:pPr>
            <w:r w:rsidRPr="005F69E2">
              <w:rPr>
                <w:rFonts w:cs="Times New Roman"/>
                <w:lang w:val="pt-BR"/>
              </w:rPr>
              <w:t xml:space="preserve">Contratante: </w:t>
            </w:r>
            <w:r w:rsidR="009C1996" w:rsidRPr="005F69E2">
              <w:rPr>
                <w:rFonts w:cs="Times New Roman"/>
                <w:b/>
                <w:bCs/>
                <w:lang w:val="pt-BR"/>
              </w:rPr>
              <w:t>Município de Itajaí/SC</w:t>
            </w:r>
            <w:r w:rsidR="00766C4F" w:rsidRPr="005F69E2">
              <w:rPr>
                <w:rFonts w:cs="Times New Roman"/>
                <w:b/>
                <w:bCs/>
                <w:lang w:val="pt-BR"/>
              </w:rPr>
              <w:t>.</w:t>
            </w:r>
          </w:p>
          <w:p w14:paraId="5840A427" w14:textId="44796F88" w:rsidR="00BF18D9" w:rsidRPr="005F69E2" w:rsidRDefault="0094388A" w:rsidP="00101684">
            <w:pPr>
              <w:spacing w:before="120" w:after="120"/>
              <w:jc w:val="both"/>
              <w:rPr>
                <w:rFonts w:cs="Times New Roman"/>
                <w:lang w:val="pt-BR"/>
              </w:rPr>
            </w:pPr>
            <w:r w:rsidRPr="005F69E2">
              <w:rPr>
                <w:rFonts w:cs="Times New Roman"/>
                <w:lang w:val="pt-BR"/>
              </w:rPr>
              <w:t xml:space="preserve">Descrição das Obras: </w:t>
            </w:r>
            <w:r w:rsidR="0042414F" w:rsidRPr="0042414F">
              <w:rPr>
                <w:rFonts w:cs="Times New Roman"/>
                <w:b/>
                <w:bCs/>
                <w:iCs/>
                <w:lang w:val="pt-BR"/>
              </w:rPr>
              <w:t>EXECUÇÃO DAS OBRAS DE LIGAÇÃO DA Av. CEL. MARCOS KONDER E AV. IRINEU BORNHAUSEN (RUA DO PORTO)</w:t>
            </w:r>
          </w:p>
        </w:tc>
      </w:tr>
      <w:tr w:rsidR="0094388A" w:rsidRPr="007A2977" w14:paraId="78CAEA36" w14:textId="77777777" w:rsidTr="00D038C3">
        <w:tc>
          <w:tcPr>
            <w:tcW w:w="1873" w:type="dxa"/>
          </w:tcPr>
          <w:p w14:paraId="5D7146AE" w14:textId="4E168765" w:rsidR="0094388A" w:rsidRPr="005F69E2" w:rsidRDefault="0094388A" w:rsidP="00101684">
            <w:pPr>
              <w:spacing w:before="120" w:after="120"/>
              <w:rPr>
                <w:rFonts w:cs="Times New Roman"/>
                <w:b/>
                <w:lang w:val="pt-BR"/>
              </w:rPr>
            </w:pPr>
            <w:r w:rsidRPr="005F69E2">
              <w:rPr>
                <w:rFonts w:cs="Times New Roman"/>
                <w:b/>
                <w:lang w:val="pt-BR"/>
              </w:rPr>
              <w:t>1.2.</w:t>
            </w:r>
          </w:p>
        </w:tc>
        <w:tc>
          <w:tcPr>
            <w:tcW w:w="7143" w:type="dxa"/>
          </w:tcPr>
          <w:p w14:paraId="69ECF58A" w14:textId="651EFDF6" w:rsidR="0094388A" w:rsidRPr="005F69E2" w:rsidRDefault="0040700C" w:rsidP="00101684">
            <w:pPr>
              <w:spacing w:before="120" w:after="120"/>
              <w:jc w:val="both"/>
              <w:rPr>
                <w:rFonts w:cs="Times New Roman"/>
                <w:b/>
                <w:u w:val="single"/>
                <w:lang w:val="pt-BR"/>
              </w:rPr>
            </w:pPr>
            <w:r w:rsidRPr="005F69E2">
              <w:rPr>
                <w:rFonts w:cs="Times New Roman"/>
                <w:b/>
                <w:u w:val="single"/>
                <w:lang w:val="pt-BR"/>
              </w:rPr>
              <w:t>PRAZO DE EXECUÇÃO DAS OBRAS</w:t>
            </w:r>
          </w:p>
          <w:p w14:paraId="5DB1605E" w14:textId="08C9398E" w:rsidR="0094388A" w:rsidRPr="005F69E2" w:rsidRDefault="0042414F" w:rsidP="0042414F">
            <w:pPr>
              <w:spacing w:before="120" w:after="120"/>
              <w:jc w:val="both"/>
              <w:rPr>
                <w:rFonts w:cs="Times New Roman"/>
                <w:lang w:val="pt-BR"/>
              </w:rPr>
            </w:pPr>
            <w:r w:rsidRPr="0042414F">
              <w:rPr>
                <w:rFonts w:cs="Times New Roman"/>
                <w:lang w:val="pt-BR"/>
              </w:rPr>
              <w:t>O prazo de execução do objeto será de 540 (quinhentos e quarenta) dias, contados a partir da Ordem de Serviços (OS) pelo Contratante, e prazo contratual de 630 (seiscentos e trinta) dias, podendo ser prorrogado nos termos do art. 57, §1º da Lei Federal nº 8.666/93.</w:t>
            </w:r>
          </w:p>
        </w:tc>
      </w:tr>
      <w:tr w:rsidR="0094388A" w:rsidRPr="007A2977" w14:paraId="707D9A82" w14:textId="77777777" w:rsidTr="00D038C3">
        <w:tc>
          <w:tcPr>
            <w:tcW w:w="1873" w:type="dxa"/>
          </w:tcPr>
          <w:p w14:paraId="1B880152" w14:textId="383160BC" w:rsidR="0094388A" w:rsidRPr="005F69E2" w:rsidRDefault="0094388A" w:rsidP="00101684">
            <w:pPr>
              <w:spacing w:before="120" w:after="120"/>
              <w:rPr>
                <w:rFonts w:cs="Times New Roman"/>
                <w:b/>
                <w:lang w:val="pt-BR"/>
              </w:rPr>
            </w:pPr>
            <w:r w:rsidRPr="005F69E2">
              <w:rPr>
                <w:rFonts w:cs="Times New Roman"/>
                <w:b/>
                <w:lang w:val="pt-BR"/>
              </w:rPr>
              <w:t>2.1.</w:t>
            </w:r>
          </w:p>
        </w:tc>
        <w:tc>
          <w:tcPr>
            <w:tcW w:w="7143" w:type="dxa"/>
          </w:tcPr>
          <w:p w14:paraId="7AE94D8B" w14:textId="6501E643" w:rsidR="0094388A" w:rsidRPr="005F69E2" w:rsidRDefault="00C13A36" w:rsidP="00101684">
            <w:pPr>
              <w:spacing w:before="120" w:after="120"/>
              <w:jc w:val="both"/>
              <w:rPr>
                <w:rFonts w:cs="Times New Roman"/>
                <w:b/>
                <w:u w:val="single"/>
                <w:lang w:val="pt-BR"/>
              </w:rPr>
            </w:pPr>
            <w:r w:rsidRPr="005F69E2">
              <w:rPr>
                <w:rFonts w:cs="Times New Roman"/>
                <w:b/>
                <w:u w:val="single"/>
                <w:lang w:val="pt-BR"/>
              </w:rPr>
              <w:t>FONTE DE RECURSOS</w:t>
            </w:r>
          </w:p>
          <w:p w14:paraId="479EA6B6" w14:textId="253D0221" w:rsidR="001C20F1" w:rsidRPr="005F69E2" w:rsidRDefault="001C20F1" w:rsidP="00101684">
            <w:pPr>
              <w:spacing w:before="120" w:after="120"/>
              <w:rPr>
                <w:rFonts w:cs="Times New Roman"/>
                <w:b/>
                <w:bCs/>
                <w:iCs/>
                <w:lang w:val="pt-BR"/>
              </w:rPr>
            </w:pPr>
            <w:r w:rsidRPr="005F69E2">
              <w:rPr>
                <w:rFonts w:cs="Times New Roman"/>
                <w:bCs/>
                <w:iCs/>
                <w:lang w:val="pt-BR"/>
              </w:rPr>
              <w:t xml:space="preserve">Mutuário ou Beneficiário: </w:t>
            </w:r>
            <w:r w:rsidR="0052160B" w:rsidRPr="005F69E2">
              <w:rPr>
                <w:rFonts w:cs="Times New Roman"/>
                <w:b/>
                <w:bCs/>
                <w:iCs/>
                <w:lang w:val="pt-BR"/>
              </w:rPr>
              <w:t>MUNICÍPIO DE ITAJAÍ/SC</w:t>
            </w:r>
          </w:p>
          <w:p w14:paraId="236B0073" w14:textId="77777777" w:rsidR="002121B2" w:rsidRPr="005F69E2" w:rsidRDefault="002121B2" w:rsidP="002121B2">
            <w:pPr>
              <w:spacing w:before="120" w:after="120"/>
              <w:rPr>
                <w:rFonts w:cs="Times New Roman"/>
                <w:bCs/>
                <w:lang w:val="pt-BR"/>
              </w:rPr>
            </w:pPr>
            <w:r w:rsidRPr="005F69E2">
              <w:rPr>
                <w:rFonts w:cs="Times New Roman"/>
                <w:bCs/>
                <w:lang w:val="pt-BR"/>
              </w:rPr>
              <w:t>Os recursos orçamentários necessários à execução do objeto presente neste processo licitatório são provenientes do Convênio Internacional - FONPLATA com a seguinte dotação orçamentária:</w:t>
            </w:r>
          </w:p>
          <w:p w14:paraId="3B7CACCE" w14:textId="459BF0C7" w:rsidR="002121B2" w:rsidRPr="005F69E2" w:rsidRDefault="002121B2" w:rsidP="002121B2">
            <w:pPr>
              <w:spacing w:before="120" w:after="120"/>
              <w:rPr>
                <w:rFonts w:cs="Times New Roman"/>
                <w:bCs/>
                <w:lang w:val="pt-BR"/>
              </w:rPr>
            </w:pPr>
            <w:r w:rsidRPr="005F69E2">
              <w:rPr>
                <w:rFonts w:cs="Times New Roman"/>
                <w:bCs/>
                <w:lang w:val="pt-BR"/>
              </w:rPr>
              <w:t>Ação: 2.223 – Operação de Crédito Externas - Despesa 538 - 4.4.90.00.00 -Aplicações Diretas</w:t>
            </w:r>
            <w:r w:rsidR="005A03E6" w:rsidRPr="005F69E2">
              <w:rPr>
                <w:rFonts w:cs="Times New Roman"/>
                <w:bCs/>
                <w:lang w:val="pt-BR"/>
              </w:rPr>
              <w:t>.</w:t>
            </w:r>
          </w:p>
          <w:p w14:paraId="2C6E72AE" w14:textId="77777777" w:rsidR="001C20F1" w:rsidRPr="005F69E2" w:rsidRDefault="001C20F1" w:rsidP="00101684">
            <w:pPr>
              <w:spacing w:before="120" w:after="120"/>
              <w:rPr>
                <w:rFonts w:cs="Times New Roman"/>
                <w:bCs/>
                <w:lang w:val="pt-BR"/>
              </w:rPr>
            </w:pPr>
            <w:r w:rsidRPr="005F69E2">
              <w:rPr>
                <w:rFonts w:cs="Times New Roman"/>
                <w:bCs/>
                <w:lang w:val="pt-BR"/>
              </w:rPr>
              <w:t xml:space="preserve">O FONPLATA significa, </w:t>
            </w:r>
            <w:r w:rsidRPr="005F69E2">
              <w:rPr>
                <w:rFonts w:cs="Times New Roman"/>
                <w:iCs/>
                <w:lang w:val="pt-BR"/>
              </w:rPr>
              <w:t>FONPLATA, Banco de Desenvolvimento.</w:t>
            </w:r>
          </w:p>
          <w:p w14:paraId="24325089" w14:textId="63919096" w:rsidR="001C20F1" w:rsidRPr="005F69E2" w:rsidRDefault="001C20F1" w:rsidP="00101684">
            <w:pPr>
              <w:spacing w:before="120" w:after="120"/>
              <w:rPr>
                <w:rFonts w:cs="Times New Roman"/>
                <w:bCs/>
                <w:lang w:val="pt-BR"/>
              </w:rPr>
            </w:pPr>
            <w:r w:rsidRPr="005F69E2">
              <w:rPr>
                <w:rFonts w:cs="Times New Roman"/>
                <w:bCs/>
                <w:iCs/>
                <w:lang w:val="pt-BR"/>
              </w:rPr>
              <w:t xml:space="preserve">Montante do Empréstimo: </w:t>
            </w:r>
            <w:r w:rsidR="0042414F" w:rsidRPr="00D126D5">
              <w:t xml:space="preserve">R$ </w:t>
            </w:r>
            <w:r w:rsidR="0042414F">
              <w:t xml:space="preserve">27.349.824,10 (Vinte e sete milhões, trezentos e quarenta e nove mil, oitocentos e vinte e quatro reais e dez centavos) - </w:t>
            </w:r>
            <w:r w:rsidR="0042414F" w:rsidRPr="00551FC5">
              <w:t>U$</w:t>
            </w:r>
            <w:r w:rsidR="0042414F">
              <w:t>5</w:t>
            </w:r>
            <w:r w:rsidR="0042414F" w:rsidRPr="00551FC5">
              <w:t>.</w:t>
            </w:r>
            <w:r w:rsidR="0042414F">
              <w:t xml:space="preserve">574.772,08 </w:t>
            </w:r>
            <w:r w:rsidR="0042414F" w:rsidRPr="00551FC5">
              <w:t>(U$1,00=R$</w:t>
            </w:r>
            <w:r w:rsidR="0042414F">
              <w:t>4</w:t>
            </w:r>
            <w:r w:rsidR="0042414F" w:rsidRPr="00551FC5">
              <w:t>,</w:t>
            </w:r>
            <w:r w:rsidR="0042414F">
              <w:t>91</w:t>
            </w:r>
            <w:r w:rsidR="0042414F" w:rsidRPr="00551FC5">
              <w:t xml:space="preserve"> – </w:t>
            </w:r>
            <w:r w:rsidR="0042414F">
              <w:t>09</w:t>
            </w:r>
            <w:r w:rsidR="0042414F" w:rsidRPr="00551FC5">
              <w:t>/</w:t>
            </w:r>
            <w:r w:rsidR="0042414F">
              <w:t>08</w:t>
            </w:r>
            <w:r w:rsidR="0042414F" w:rsidRPr="00551FC5">
              <w:t>/202</w:t>
            </w:r>
            <w:r w:rsidR="0042414F">
              <w:t>3</w:t>
            </w:r>
            <w:r w:rsidR="0042414F" w:rsidRPr="00551FC5">
              <w:t>)</w:t>
            </w:r>
          </w:p>
          <w:p w14:paraId="4BA76940" w14:textId="35CFB8A4" w:rsidR="0094388A" w:rsidRPr="005F69E2" w:rsidRDefault="001C20F1" w:rsidP="00101684">
            <w:pPr>
              <w:spacing w:before="120" w:after="120"/>
              <w:jc w:val="both"/>
              <w:rPr>
                <w:rFonts w:cs="Times New Roman"/>
                <w:lang w:val="pt-BR"/>
              </w:rPr>
            </w:pPr>
            <w:r w:rsidRPr="005F69E2">
              <w:rPr>
                <w:rFonts w:cs="Times New Roman"/>
                <w:bCs/>
                <w:iCs/>
                <w:lang w:val="pt-BR"/>
              </w:rPr>
              <w:t xml:space="preserve">Projeto: </w:t>
            </w:r>
            <w:r w:rsidR="0046795E" w:rsidRPr="005F69E2">
              <w:rPr>
                <w:rFonts w:cs="Times New Roman"/>
                <w:iCs/>
                <w:lang w:val="pt-BR"/>
              </w:rPr>
              <w:t>Itajaí 2040 – Moderna e Sustentável</w:t>
            </w:r>
          </w:p>
        </w:tc>
      </w:tr>
      <w:tr w:rsidR="0094388A" w:rsidRPr="007A2977" w14:paraId="31717DE2" w14:textId="77777777" w:rsidTr="00D038C3">
        <w:tc>
          <w:tcPr>
            <w:tcW w:w="1873" w:type="dxa"/>
          </w:tcPr>
          <w:p w14:paraId="1D9D5A66" w14:textId="5D038163" w:rsidR="0094388A" w:rsidRPr="005F69E2" w:rsidRDefault="0094388A" w:rsidP="00101684">
            <w:pPr>
              <w:spacing w:before="120" w:after="120"/>
              <w:rPr>
                <w:rFonts w:cs="Times New Roman"/>
                <w:b/>
                <w:lang w:val="pt-BR"/>
              </w:rPr>
            </w:pPr>
            <w:r w:rsidRPr="005F69E2">
              <w:rPr>
                <w:rFonts w:cs="Times New Roman"/>
                <w:b/>
                <w:lang w:val="pt-BR"/>
              </w:rPr>
              <w:t>3.6</w:t>
            </w:r>
          </w:p>
        </w:tc>
        <w:tc>
          <w:tcPr>
            <w:tcW w:w="7143" w:type="dxa"/>
          </w:tcPr>
          <w:p w14:paraId="44AEBFC8" w14:textId="33FDC576" w:rsidR="0094388A" w:rsidRPr="005F69E2" w:rsidRDefault="00D24CF5" w:rsidP="00101684">
            <w:pPr>
              <w:spacing w:before="120" w:after="120"/>
              <w:jc w:val="both"/>
              <w:rPr>
                <w:rFonts w:cs="Times New Roman"/>
                <w:b/>
                <w:u w:val="single"/>
                <w:lang w:val="pt-BR"/>
              </w:rPr>
            </w:pPr>
            <w:r w:rsidRPr="005F69E2">
              <w:rPr>
                <w:rFonts w:cs="Times New Roman"/>
                <w:b/>
                <w:u w:val="single"/>
                <w:lang w:val="pt-BR"/>
              </w:rPr>
              <w:t>CONCORRENTES ELEGÍVEIS</w:t>
            </w:r>
          </w:p>
          <w:p w14:paraId="38A1C78F" w14:textId="0F275E13" w:rsidR="0094388A" w:rsidRPr="005F69E2" w:rsidRDefault="00D24CF5" w:rsidP="00101684">
            <w:pPr>
              <w:spacing w:before="120" w:after="120"/>
              <w:jc w:val="both"/>
              <w:rPr>
                <w:rFonts w:cs="Times New Roman"/>
                <w:lang w:val="pt-BR"/>
              </w:rPr>
            </w:pPr>
            <w:r w:rsidRPr="005F69E2">
              <w:rPr>
                <w:rFonts w:cs="Times New Roman"/>
                <w:bCs/>
                <w:iCs/>
                <w:lang w:val="pt-BR"/>
              </w:rPr>
              <w:t>O presente processo licitatório não foi precedido de pré-qualificação.</w:t>
            </w:r>
          </w:p>
        </w:tc>
      </w:tr>
      <w:tr w:rsidR="0094388A" w:rsidRPr="007A2977" w14:paraId="5E8312E1" w14:textId="77777777" w:rsidTr="00D038C3">
        <w:tc>
          <w:tcPr>
            <w:tcW w:w="1873" w:type="dxa"/>
          </w:tcPr>
          <w:p w14:paraId="2511B3AA" w14:textId="0EE6B17F" w:rsidR="0094388A" w:rsidRPr="005F69E2" w:rsidRDefault="0094388A" w:rsidP="00101684">
            <w:pPr>
              <w:spacing w:before="120" w:after="120"/>
              <w:rPr>
                <w:rFonts w:cs="Times New Roman"/>
                <w:b/>
                <w:lang w:val="pt-BR"/>
              </w:rPr>
            </w:pPr>
            <w:r w:rsidRPr="005F69E2">
              <w:rPr>
                <w:rFonts w:cs="Times New Roman"/>
                <w:b/>
                <w:lang w:val="pt-BR"/>
              </w:rPr>
              <w:t>4.4 e 4.6</w:t>
            </w:r>
          </w:p>
        </w:tc>
        <w:tc>
          <w:tcPr>
            <w:tcW w:w="7143" w:type="dxa"/>
          </w:tcPr>
          <w:p w14:paraId="714B034E" w14:textId="08B277E3" w:rsidR="0094388A" w:rsidRPr="005F69E2" w:rsidRDefault="006B5D99" w:rsidP="00101684">
            <w:pPr>
              <w:spacing w:before="120" w:after="120"/>
              <w:jc w:val="both"/>
              <w:rPr>
                <w:rFonts w:cs="Times New Roman"/>
                <w:b/>
                <w:u w:val="single"/>
                <w:lang w:val="pt-BR"/>
              </w:rPr>
            </w:pPr>
            <w:r w:rsidRPr="005F69E2">
              <w:rPr>
                <w:rFonts w:cs="Times New Roman"/>
                <w:b/>
                <w:u w:val="single"/>
                <w:lang w:val="pt-BR"/>
              </w:rPr>
              <w:t>CONSÓRCIOS</w:t>
            </w:r>
          </w:p>
          <w:p w14:paraId="48EA7EC2" w14:textId="5B6D56FB" w:rsidR="00EE3853" w:rsidRPr="005F69E2" w:rsidRDefault="0012588E" w:rsidP="00B54F3A">
            <w:pPr>
              <w:spacing w:before="120" w:after="120"/>
              <w:jc w:val="both"/>
              <w:rPr>
                <w:rFonts w:cs="Times New Roman"/>
                <w:bCs/>
                <w:iCs/>
                <w:lang w:val="pt-BR"/>
              </w:rPr>
            </w:pPr>
            <w:r w:rsidRPr="005F69E2">
              <w:rPr>
                <w:rFonts w:cs="Times New Roman"/>
                <w:bCs/>
                <w:iCs/>
                <w:lang w:val="pt-BR"/>
              </w:rPr>
              <w:t>Será permitida a participação de empresas reunidas em consórcio.</w:t>
            </w:r>
          </w:p>
          <w:p w14:paraId="3FD456BC" w14:textId="3E148B84" w:rsidR="006B5D99" w:rsidRPr="005F69E2" w:rsidRDefault="006B5D99" w:rsidP="00101684">
            <w:pPr>
              <w:spacing w:before="120" w:after="120"/>
              <w:rPr>
                <w:rFonts w:cs="Times New Roman"/>
                <w:bCs/>
                <w:iCs/>
                <w:lang w:val="pt-BR"/>
              </w:rPr>
            </w:pPr>
            <w:r w:rsidRPr="005F69E2">
              <w:rPr>
                <w:rFonts w:cs="Times New Roman"/>
                <w:bCs/>
                <w:iCs/>
                <w:lang w:val="pt-BR"/>
              </w:rPr>
              <w:t>É permitida a participação de empresas em consórcio, atendidas as condições previstas no artigo 33 da Lei n.º 8.666/93 e aquelas estabelecidas neste edital.</w:t>
            </w:r>
          </w:p>
          <w:p w14:paraId="50103AC5" w14:textId="6D32CBD4" w:rsidR="006B5D99" w:rsidRPr="005F69E2" w:rsidRDefault="006B5D99" w:rsidP="00101684">
            <w:pPr>
              <w:spacing w:before="120" w:after="120"/>
              <w:rPr>
                <w:rFonts w:cs="Times New Roman"/>
                <w:bCs/>
                <w:iCs/>
                <w:lang w:val="pt-BR"/>
              </w:rPr>
            </w:pPr>
            <w:r w:rsidRPr="005F69E2">
              <w:rPr>
                <w:rFonts w:cs="Times New Roman"/>
                <w:bCs/>
                <w:iCs/>
                <w:lang w:val="pt-BR"/>
              </w:rPr>
              <w:t xml:space="preserve">As empresas consorciadas deverão apresentar compromisso de constituição do consórcio, por escritura pública ou documento particular registrado em </w:t>
            </w:r>
            <w:r w:rsidRPr="005F69E2">
              <w:rPr>
                <w:rFonts w:cs="Times New Roman"/>
                <w:bCs/>
                <w:iCs/>
                <w:lang w:val="pt-BR"/>
              </w:rPr>
              <w:lastRenderedPageBreak/>
              <w:t xml:space="preserve">Cartório de Registro de Títulos e Documentos, subscrito por todas elas, no qual deverá constar: </w:t>
            </w:r>
          </w:p>
          <w:p w14:paraId="19AB748E" w14:textId="50E85A1B" w:rsidR="006B5D99" w:rsidRPr="005F69E2" w:rsidRDefault="006B5D99" w:rsidP="00560D40">
            <w:pPr>
              <w:pStyle w:val="PargrafodaLista"/>
              <w:numPr>
                <w:ilvl w:val="0"/>
                <w:numId w:val="60"/>
              </w:numPr>
              <w:spacing w:before="120" w:after="120"/>
              <w:jc w:val="both"/>
              <w:rPr>
                <w:lang w:val="pt-BR"/>
              </w:rPr>
            </w:pPr>
            <w:r w:rsidRPr="005F69E2">
              <w:rPr>
                <w:lang w:val="pt-BR"/>
              </w:rPr>
              <w:t>indicação da empresa líder, que será responsável principal perante o MUNICÍPIO, que deverá ter poderes expressos para representar o consórcio em todas as fases do presente procedimento licitatório, podendo, inclusive, interpor e desistir de recursos, firmar contrato e praticar todos os atos necessários, visando à perfeita execução do objeto, até o término do contrato com a contratante. Em se tratando de consórcio com empresa estrangeira a liderança deverá caber à empresa brasileira.</w:t>
            </w:r>
          </w:p>
          <w:p w14:paraId="61A32F05" w14:textId="4FF70394" w:rsidR="006B5D99" w:rsidRPr="005F69E2" w:rsidRDefault="006B5D99" w:rsidP="00560D40">
            <w:pPr>
              <w:pStyle w:val="PargrafodaLista"/>
              <w:numPr>
                <w:ilvl w:val="0"/>
                <w:numId w:val="60"/>
              </w:numPr>
              <w:spacing w:before="120" w:after="120"/>
              <w:jc w:val="both"/>
              <w:rPr>
                <w:lang w:val="pt-BR"/>
              </w:rPr>
            </w:pPr>
            <w:r w:rsidRPr="005F69E2">
              <w:rPr>
                <w:lang w:val="pt-BR"/>
              </w:rPr>
              <w:t>compromisso expresso de responsabilidade solidária de todos os consorciados pelos atos praticados sob consórcio, em relação à licitação, e posteriormente, ao eventual contrato, até seu recebimento definitivo.</w:t>
            </w:r>
          </w:p>
          <w:p w14:paraId="4C4FBEF0" w14:textId="7CA35AD6" w:rsidR="006B5D99" w:rsidRPr="005F69E2" w:rsidRDefault="006B5D99" w:rsidP="00560D40">
            <w:pPr>
              <w:pStyle w:val="PargrafodaLista"/>
              <w:numPr>
                <w:ilvl w:val="0"/>
                <w:numId w:val="60"/>
              </w:numPr>
              <w:spacing w:before="120" w:after="120"/>
              <w:jc w:val="both"/>
              <w:rPr>
                <w:lang w:val="pt-BR"/>
              </w:rPr>
            </w:pPr>
            <w:r w:rsidRPr="005F69E2">
              <w:rPr>
                <w:lang w:val="pt-BR"/>
              </w:rPr>
              <w:t>compromisso de que o consórcio não terá sua composição ou constituição alterada, ou, sob qualquer forma, modificada, sem prévia anuência da contratante, até o recebimento definitivo do objeto do contrato.</w:t>
            </w:r>
          </w:p>
          <w:p w14:paraId="2A5CDB26" w14:textId="4673B08A" w:rsidR="006B5D99" w:rsidRPr="005F69E2" w:rsidRDefault="006B5D99" w:rsidP="00560D40">
            <w:pPr>
              <w:pStyle w:val="PargrafodaLista"/>
              <w:numPr>
                <w:ilvl w:val="0"/>
                <w:numId w:val="60"/>
              </w:numPr>
              <w:spacing w:before="120" w:after="120"/>
              <w:jc w:val="both"/>
              <w:rPr>
                <w:lang w:val="pt-BR"/>
              </w:rPr>
            </w:pPr>
            <w:r w:rsidRPr="005F69E2">
              <w:rPr>
                <w:lang w:val="pt-BR"/>
              </w:rPr>
              <w:t>compromisso expresso de que o consórcio não se constitui, nem se constituirá, em pessoa jurídica distinta da de seus membros.</w:t>
            </w:r>
          </w:p>
          <w:p w14:paraId="4750121A" w14:textId="1B5DB867" w:rsidR="006B5D99" w:rsidRPr="005F69E2" w:rsidRDefault="006B5D99" w:rsidP="00560D40">
            <w:pPr>
              <w:pStyle w:val="PargrafodaLista"/>
              <w:numPr>
                <w:ilvl w:val="0"/>
                <w:numId w:val="60"/>
              </w:numPr>
              <w:spacing w:before="120" w:after="120"/>
              <w:jc w:val="both"/>
              <w:rPr>
                <w:lang w:val="pt-BR"/>
              </w:rPr>
            </w:pPr>
            <w:r w:rsidRPr="005F69E2">
              <w:rPr>
                <w:lang w:val="pt-BR"/>
              </w:rPr>
              <w:t>compromisso e obrigações de cada um dos consorciados, individualmente, em relação ao objeto desta licitação.</w:t>
            </w:r>
          </w:p>
          <w:p w14:paraId="29408AB0" w14:textId="77777777" w:rsidR="00DA72B6" w:rsidRPr="005F69E2" w:rsidRDefault="006B5D99" w:rsidP="00101684">
            <w:pPr>
              <w:pStyle w:val="PargrafodaLista"/>
              <w:numPr>
                <w:ilvl w:val="0"/>
                <w:numId w:val="60"/>
              </w:numPr>
              <w:spacing w:before="120" w:after="120"/>
              <w:jc w:val="both"/>
              <w:rPr>
                <w:lang w:val="pt-BR"/>
              </w:rPr>
            </w:pPr>
            <w:r w:rsidRPr="005F69E2">
              <w:rPr>
                <w:lang w:val="pt-BR"/>
              </w:rPr>
              <w:t>duração do consórcio, no mínimo, pelo prazo do contrato, se este vier a ser firmado.</w:t>
            </w:r>
          </w:p>
          <w:p w14:paraId="3326471E" w14:textId="541E4B6E" w:rsidR="00B54F3A" w:rsidRPr="005F69E2" w:rsidRDefault="006B5D99" w:rsidP="00101684">
            <w:pPr>
              <w:pStyle w:val="PargrafodaLista"/>
              <w:numPr>
                <w:ilvl w:val="0"/>
                <w:numId w:val="60"/>
              </w:numPr>
              <w:spacing w:before="120" w:after="120"/>
              <w:jc w:val="both"/>
              <w:rPr>
                <w:lang w:val="pt-BR"/>
              </w:rPr>
            </w:pPr>
            <w:r w:rsidRPr="005F69E2">
              <w:rPr>
                <w:lang w:val="pt-BR"/>
              </w:rPr>
              <w:t>declaração expressa dos consorciados de que, por ocasião da eventual assinatura do contrato, providenciarão o arquivamento do instrumento de constituição do consórcio, a respectiva publicação da certidão de arquivamento e atenderão ao disposto no art. 33 da Lei nº 8.666/93, bem como o registro no CNPJ.</w:t>
            </w:r>
          </w:p>
        </w:tc>
      </w:tr>
      <w:tr w:rsidR="0094388A" w:rsidRPr="007A2977" w14:paraId="0D5D18AC" w14:textId="77777777" w:rsidTr="00D038C3">
        <w:tc>
          <w:tcPr>
            <w:tcW w:w="1873" w:type="dxa"/>
          </w:tcPr>
          <w:p w14:paraId="6578186E" w14:textId="15F991AD" w:rsidR="0094388A" w:rsidRPr="005F69E2" w:rsidRDefault="0094388A" w:rsidP="00101684">
            <w:pPr>
              <w:spacing w:before="120" w:after="120"/>
              <w:rPr>
                <w:rFonts w:cs="Times New Roman"/>
                <w:b/>
                <w:lang w:val="pt-BR"/>
              </w:rPr>
            </w:pPr>
            <w:r w:rsidRPr="005F69E2">
              <w:rPr>
                <w:rFonts w:cs="Times New Roman"/>
                <w:b/>
                <w:lang w:val="pt-BR"/>
              </w:rPr>
              <w:lastRenderedPageBreak/>
              <w:t>4.5 (b)</w:t>
            </w:r>
          </w:p>
        </w:tc>
        <w:tc>
          <w:tcPr>
            <w:tcW w:w="7143" w:type="dxa"/>
          </w:tcPr>
          <w:p w14:paraId="1E0A0474" w14:textId="39106AA4" w:rsidR="0094388A" w:rsidRPr="007571F0" w:rsidRDefault="00DD3732" w:rsidP="00101684">
            <w:pPr>
              <w:spacing w:before="120" w:after="120"/>
              <w:jc w:val="both"/>
              <w:rPr>
                <w:rFonts w:cs="Times New Roman"/>
                <w:b/>
                <w:u w:val="single"/>
                <w:lang w:val="pt-BR"/>
              </w:rPr>
            </w:pPr>
            <w:r w:rsidRPr="007571F0">
              <w:rPr>
                <w:rFonts w:cs="Times New Roman"/>
                <w:b/>
                <w:u w:val="single"/>
                <w:lang w:val="pt-BR"/>
              </w:rPr>
              <w:t>VOLUME MÉDIO ANUAL DE OBRAS</w:t>
            </w:r>
          </w:p>
          <w:p w14:paraId="4B4E13DE" w14:textId="2D7BF1C1" w:rsidR="0094388A" w:rsidRPr="005F69E2" w:rsidRDefault="00D6210E" w:rsidP="007B4932">
            <w:pPr>
              <w:spacing w:before="120" w:after="120"/>
              <w:ind w:left="371" w:hanging="283"/>
              <w:jc w:val="both"/>
              <w:rPr>
                <w:rFonts w:cs="Times New Roman"/>
                <w:i/>
                <w:lang w:val="pt-BR"/>
              </w:rPr>
            </w:pPr>
            <w:r w:rsidRPr="007571F0">
              <w:rPr>
                <w:rFonts w:cs="Times New Roman"/>
                <w:bCs/>
                <w:lang w:val="pt-BR"/>
              </w:rPr>
              <w:t>N</w:t>
            </w:r>
            <w:r w:rsidRPr="007571F0">
              <w:rPr>
                <w:lang w:val="pt-BR"/>
              </w:rPr>
              <w:t>ã</w:t>
            </w:r>
            <w:r w:rsidRPr="007571F0">
              <w:rPr>
                <w:rFonts w:cs="Times New Roman"/>
                <w:bCs/>
                <w:lang w:val="pt-BR"/>
              </w:rPr>
              <w:t>o se aplica</w:t>
            </w:r>
          </w:p>
        </w:tc>
      </w:tr>
      <w:tr w:rsidR="0094388A" w:rsidRPr="007A2977" w14:paraId="7255EEE9" w14:textId="77777777" w:rsidTr="00D038C3">
        <w:tc>
          <w:tcPr>
            <w:tcW w:w="1873" w:type="dxa"/>
          </w:tcPr>
          <w:p w14:paraId="26C4DD41" w14:textId="16A0E27C" w:rsidR="0094388A" w:rsidRPr="005F69E2" w:rsidRDefault="0094388A" w:rsidP="00101684">
            <w:pPr>
              <w:spacing w:before="120" w:after="120"/>
              <w:rPr>
                <w:rFonts w:cs="Times New Roman"/>
                <w:b/>
                <w:lang w:val="pt-BR"/>
              </w:rPr>
            </w:pPr>
            <w:r w:rsidRPr="005F69E2">
              <w:rPr>
                <w:rFonts w:cs="Times New Roman"/>
                <w:b/>
                <w:lang w:val="pt-BR"/>
              </w:rPr>
              <w:t>4.5 (c)</w:t>
            </w:r>
          </w:p>
        </w:tc>
        <w:tc>
          <w:tcPr>
            <w:tcW w:w="7143" w:type="dxa"/>
          </w:tcPr>
          <w:p w14:paraId="67F12045" w14:textId="77777777" w:rsidR="0094388A" w:rsidRPr="005F69E2" w:rsidRDefault="00C6049C" w:rsidP="005F068F">
            <w:pPr>
              <w:spacing w:before="120" w:after="120"/>
              <w:jc w:val="both"/>
              <w:rPr>
                <w:rFonts w:cs="Times New Roman"/>
                <w:b/>
                <w:u w:val="single"/>
                <w:lang w:val="pt-BR"/>
              </w:rPr>
            </w:pPr>
            <w:r w:rsidRPr="0042414F">
              <w:rPr>
                <w:rFonts w:cs="Times New Roman"/>
                <w:b/>
                <w:u w:val="single"/>
                <w:lang w:val="pt-BR"/>
              </w:rPr>
              <w:t>EXPERIÊNCIA COMO CONTRATADO/EXECUTOR PRINCIPAL</w:t>
            </w:r>
          </w:p>
          <w:p w14:paraId="6968BE35" w14:textId="3C5F033B" w:rsidR="00DF6A8B" w:rsidRPr="005F69E2" w:rsidRDefault="00D6210E" w:rsidP="005F068F">
            <w:pPr>
              <w:spacing w:before="120" w:after="120"/>
              <w:jc w:val="both"/>
              <w:rPr>
                <w:rFonts w:cs="Times New Roman"/>
                <w:bCs/>
                <w:lang w:val="pt-BR"/>
              </w:rPr>
            </w:pPr>
            <w:r w:rsidRPr="005F69E2">
              <w:rPr>
                <w:rFonts w:cs="Times New Roman"/>
                <w:bCs/>
                <w:lang w:val="pt-BR"/>
              </w:rPr>
              <w:t>N</w:t>
            </w:r>
            <w:r w:rsidRPr="005F69E2">
              <w:rPr>
                <w:lang w:val="pt-BR"/>
              </w:rPr>
              <w:t>ã</w:t>
            </w:r>
            <w:r w:rsidRPr="005F69E2">
              <w:rPr>
                <w:rFonts w:cs="Times New Roman"/>
                <w:bCs/>
                <w:lang w:val="pt-BR"/>
              </w:rPr>
              <w:t>o se aplica</w:t>
            </w:r>
          </w:p>
        </w:tc>
      </w:tr>
      <w:tr w:rsidR="0094388A" w:rsidRPr="007A2977" w14:paraId="34A1C1C5" w14:textId="77777777" w:rsidTr="00D038C3">
        <w:trPr>
          <w:trHeight w:val="5500"/>
        </w:trPr>
        <w:tc>
          <w:tcPr>
            <w:tcW w:w="1873" w:type="dxa"/>
          </w:tcPr>
          <w:p w14:paraId="65BB63EB" w14:textId="40E2A5BE" w:rsidR="0094388A" w:rsidRPr="005F69E2" w:rsidRDefault="0094388A" w:rsidP="00101684">
            <w:pPr>
              <w:spacing w:before="120" w:after="120"/>
              <w:rPr>
                <w:rFonts w:cs="Times New Roman"/>
                <w:b/>
                <w:lang w:val="pt-BR"/>
              </w:rPr>
            </w:pPr>
            <w:r w:rsidRPr="005F69E2">
              <w:rPr>
                <w:rFonts w:cs="Times New Roman"/>
                <w:b/>
                <w:lang w:val="pt-BR"/>
              </w:rPr>
              <w:lastRenderedPageBreak/>
              <w:t>4.5 (d)</w:t>
            </w:r>
          </w:p>
        </w:tc>
        <w:tc>
          <w:tcPr>
            <w:tcW w:w="7143" w:type="dxa"/>
          </w:tcPr>
          <w:p w14:paraId="07A8DB44" w14:textId="77777777" w:rsidR="001A7C36" w:rsidRPr="005F69E2" w:rsidRDefault="001A7C36" w:rsidP="00101684">
            <w:pPr>
              <w:spacing w:before="120" w:after="120"/>
              <w:rPr>
                <w:rFonts w:cs="Times New Roman"/>
                <w:b/>
                <w:u w:val="single"/>
                <w:lang w:val="pt-BR"/>
              </w:rPr>
            </w:pPr>
            <w:r w:rsidRPr="005F69E2">
              <w:rPr>
                <w:rFonts w:cs="Times New Roman"/>
                <w:b/>
                <w:u w:val="single"/>
                <w:lang w:val="pt-BR"/>
              </w:rPr>
              <w:t>ÍNDICES CONTÁBEIS</w:t>
            </w:r>
          </w:p>
          <w:p w14:paraId="73F067C9" w14:textId="77777777" w:rsidR="001A7C36" w:rsidRPr="005F69E2" w:rsidRDefault="001A7C36" w:rsidP="00101684">
            <w:pPr>
              <w:spacing w:before="120" w:after="120"/>
              <w:rPr>
                <w:rFonts w:cs="Times New Roman"/>
                <w:bCs/>
                <w:iCs/>
                <w:lang w:val="pt-BR"/>
              </w:rPr>
            </w:pPr>
            <w:r w:rsidRPr="005F69E2">
              <w:rPr>
                <w:rFonts w:cs="Times New Roman"/>
                <w:bCs/>
                <w:iCs/>
                <w:lang w:val="pt-BR"/>
              </w:rPr>
              <w:t>A boa situação financeira da empresa será comprovada por meio dos seguintes índices contábeis:</w:t>
            </w:r>
          </w:p>
          <w:p w14:paraId="68CA910A" w14:textId="77777777" w:rsidR="001A7C36" w:rsidRPr="005F69E2" w:rsidRDefault="001A7C36" w:rsidP="00101684">
            <w:pPr>
              <w:spacing w:before="120" w:after="120"/>
              <w:rPr>
                <w:rFonts w:cs="Times New Roman"/>
                <w:b/>
                <w:u w:val="single"/>
                <w:lang w:val="pt-BR"/>
              </w:rPr>
            </w:pPr>
            <w:r w:rsidRPr="005F69E2">
              <w:rPr>
                <w:rFonts w:cs="Times New Roman"/>
                <w:b/>
                <w:u w:val="single"/>
                <w:lang w:val="pt-BR"/>
              </w:rPr>
              <w:t>ÍNDICE DE LIQUIDEZ GERAL (ILG)</w:t>
            </w:r>
          </w:p>
          <w:p w14:paraId="1D870939" w14:textId="77777777" w:rsidR="009651FB" w:rsidRPr="005F69E2" w:rsidRDefault="009651FB" w:rsidP="00101684">
            <w:pPr>
              <w:spacing w:before="120" w:after="120"/>
              <w:rPr>
                <w:rFonts w:cs="Times New Roman"/>
                <w:b/>
                <w:lang w:val="pt-BR"/>
              </w:rPr>
            </w:pPr>
            <w:r w:rsidRPr="005F69E2">
              <w:rPr>
                <w:rFonts w:cs="Times New Roman"/>
                <w:b/>
                <w:lang w:val="pt-BR"/>
              </w:rPr>
              <w:t>ILG ≥ 1,00</w:t>
            </w:r>
          </w:p>
          <w:p w14:paraId="7A816641" w14:textId="77777777" w:rsidR="00390313" w:rsidRPr="005F69E2" w:rsidRDefault="00390313" w:rsidP="00390313">
            <w:pPr>
              <w:spacing w:before="120" w:after="120"/>
              <w:rPr>
                <w:rFonts w:cs="Times New Roman"/>
                <w:bCs/>
                <w:iCs/>
                <w:lang w:val="pt-BR"/>
              </w:rPr>
            </w:pPr>
            <w:r w:rsidRPr="005F69E2">
              <w:rPr>
                <w:rFonts w:cs="Times New Roman"/>
                <w:bCs/>
                <w:iCs/>
                <w:lang w:val="pt-BR"/>
              </w:rPr>
              <w:t xml:space="preserve">              Ativo Circulante + Ativo Realizável a Longo Prazo</w:t>
            </w:r>
          </w:p>
          <w:p w14:paraId="513CC5AC" w14:textId="77777777" w:rsidR="00390313" w:rsidRPr="005F69E2" w:rsidRDefault="00390313" w:rsidP="00390313">
            <w:pPr>
              <w:spacing w:before="120" w:after="120"/>
              <w:rPr>
                <w:rFonts w:cs="Times New Roman"/>
                <w:bCs/>
                <w:iCs/>
                <w:lang w:val="pt-BR"/>
              </w:rPr>
            </w:pPr>
            <w:r w:rsidRPr="005F69E2">
              <w:rPr>
                <w:rFonts w:cs="Times New Roman"/>
                <w:bCs/>
                <w:iCs/>
                <w:lang w:val="pt-BR"/>
              </w:rPr>
              <w:t xml:space="preserve">ILG = </w:t>
            </w:r>
            <w:r w:rsidRPr="005F69E2">
              <w:rPr>
                <w:rFonts w:cs="Times New Roman"/>
                <w:bCs/>
                <w:iCs/>
                <w:lang w:val="pt-BR"/>
              </w:rPr>
              <w:tab/>
              <w:t>----------------------------------------------------------------</w:t>
            </w:r>
          </w:p>
          <w:p w14:paraId="6324385F" w14:textId="77777777" w:rsidR="00390313" w:rsidRPr="005F69E2" w:rsidRDefault="00390313" w:rsidP="00390313">
            <w:pPr>
              <w:spacing w:before="120" w:after="120"/>
              <w:rPr>
                <w:rFonts w:cs="Times New Roman"/>
                <w:bCs/>
                <w:iCs/>
                <w:lang w:val="pt-BR"/>
              </w:rPr>
            </w:pPr>
            <w:r w:rsidRPr="005F69E2">
              <w:rPr>
                <w:rFonts w:cs="Times New Roman"/>
                <w:bCs/>
                <w:iCs/>
                <w:lang w:val="pt-BR"/>
              </w:rPr>
              <w:t xml:space="preserve">             Passivo Circulante + Passivo Exigível a Longo Prazo</w:t>
            </w:r>
          </w:p>
          <w:p w14:paraId="53B93EFF" w14:textId="1A6656FF" w:rsidR="001A7C36" w:rsidRPr="005F69E2" w:rsidRDefault="001A7C36" w:rsidP="00390313">
            <w:pPr>
              <w:spacing w:before="120" w:after="120"/>
              <w:rPr>
                <w:rFonts w:cs="Times New Roman"/>
                <w:b/>
                <w:u w:val="single"/>
                <w:lang w:val="pt-BR"/>
              </w:rPr>
            </w:pPr>
            <w:r w:rsidRPr="005F69E2">
              <w:rPr>
                <w:rFonts w:cs="Times New Roman"/>
                <w:b/>
                <w:u w:val="single"/>
                <w:lang w:val="pt-BR"/>
              </w:rPr>
              <w:t>ENDIVIDAMENTO TOTAL (ET)</w:t>
            </w:r>
          </w:p>
          <w:p w14:paraId="3FF4FB7B" w14:textId="77777777" w:rsidR="00100A95" w:rsidRPr="005F69E2" w:rsidRDefault="00100A95" w:rsidP="00445D44">
            <w:pPr>
              <w:spacing w:before="120" w:after="120"/>
              <w:rPr>
                <w:rFonts w:cs="Times New Roman"/>
                <w:b/>
                <w:lang w:val="pt-BR"/>
              </w:rPr>
            </w:pPr>
            <w:r w:rsidRPr="005F69E2">
              <w:rPr>
                <w:rFonts w:cs="Times New Roman"/>
                <w:b/>
                <w:lang w:val="pt-BR"/>
              </w:rPr>
              <w:t>ET ≤0,60</w:t>
            </w:r>
          </w:p>
          <w:p w14:paraId="73B453CB" w14:textId="53309547" w:rsidR="00445D44" w:rsidRPr="005F69E2" w:rsidRDefault="00445D44" w:rsidP="00445D44">
            <w:pPr>
              <w:spacing w:before="120" w:after="120"/>
              <w:rPr>
                <w:rFonts w:cs="Times New Roman"/>
                <w:bCs/>
                <w:iCs/>
                <w:lang w:val="pt-BR"/>
              </w:rPr>
            </w:pPr>
            <w:r w:rsidRPr="005F69E2">
              <w:rPr>
                <w:rFonts w:cs="Times New Roman"/>
                <w:bCs/>
                <w:iCs/>
                <w:lang w:val="pt-BR"/>
              </w:rPr>
              <w:t xml:space="preserve">     </w:t>
            </w:r>
            <w:r w:rsidR="00100A95" w:rsidRPr="005F69E2">
              <w:rPr>
                <w:rFonts w:cs="Times New Roman"/>
                <w:bCs/>
                <w:iCs/>
                <w:lang w:val="pt-BR"/>
              </w:rPr>
              <w:t xml:space="preserve"> </w:t>
            </w:r>
            <w:r w:rsidRPr="005F69E2">
              <w:rPr>
                <w:rFonts w:cs="Times New Roman"/>
                <w:bCs/>
                <w:iCs/>
                <w:lang w:val="pt-BR"/>
              </w:rPr>
              <w:t xml:space="preserve">      Passivo Circulante + Passivo Exigível a Longo Prazo</w:t>
            </w:r>
          </w:p>
          <w:p w14:paraId="67FF9AAA" w14:textId="4CFB2206" w:rsidR="00445D44" w:rsidRPr="005F69E2" w:rsidRDefault="00445D44" w:rsidP="00445D44">
            <w:pPr>
              <w:spacing w:before="120" w:after="120"/>
              <w:rPr>
                <w:rFonts w:cs="Times New Roman"/>
                <w:bCs/>
                <w:iCs/>
                <w:lang w:val="pt-BR"/>
              </w:rPr>
            </w:pPr>
            <w:r w:rsidRPr="005F69E2">
              <w:rPr>
                <w:rFonts w:cs="Times New Roman"/>
                <w:bCs/>
                <w:iCs/>
                <w:lang w:val="pt-BR"/>
              </w:rPr>
              <w:t>ET=   -----------------------------------------------------------------</w:t>
            </w:r>
            <w:r w:rsidR="00100A95" w:rsidRPr="005F69E2">
              <w:rPr>
                <w:rFonts w:cs="Times New Roman"/>
                <w:bCs/>
                <w:iCs/>
                <w:lang w:val="pt-BR"/>
              </w:rPr>
              <w:t>---</w:t>
            </w:r>
            <w:r w:rsidRPr="005F69E2">
              <w:rPr>
                <w:rFonts w:cs="Times New Roman"/>
                <w:bCs/>
                <w:iCs/>
                <w:lang w:val="pt-BR"/>
              </w:rPr>
              <w:t>-</w:t>
            </w:r>
          </w:p>
          <w:p w14:paraId="5724255D" w14:textId="53DD58C7" w:rsidR="001A7C36" w:rsidRPr="005F69E2" w:rsidRDefault="00445D44" w:rsidP="00445D44">
            <w:pPr>
              <w:spacing w:before="120" w:after="120"/>
              <w:rPr>
                <w:rFonts w:cs="Times New Roman"/>
                <w:bCs/>
                <w:iCs/>
                <w:lang w:val="pt-BR"/>
              </w:rPr>
            </w:pPr>
            <w:r w:rsidRPr="005F69E2">
              <w:rPr>
                <w:rFonts w:cs="Times New Roman"/>
                <w:bCs/>
                <w:iCs/>
                <w:lang w:val="pt-BR"/>
              </w:rPr>
              <w:t xml:space="preserve">                                          Ativo Total</w:t>
            </w:r>
          </w:p>
          <w:p w14:paraId="20BA53CD" w14:textId="77777777" w:rsidR="001A7C36" w:rsidRPr="005F69E2" w:rsidRDefault="001A7C36" w:rsidP="00101684">
            <w:pPr>
              <w:spacing w:before="120" w:after="120"/>
              <w:rPr>
                <w:rFonts w:cs="Times New Roman"/>
                <w:b/>
                <w:u w:val="single"/>
                <w:lang w:val="pt-BR"/>
              </w:rPr>
            </w:pPr>
            <w:r w:rsidRPr="005F69E2">
              <w:rPr>
                <w:rFonts w:cs="Times New Roman"/>
                <w:b/>
                <w:u w:val="single"/>
                <w:lang w:val="pt-BR"/>
              </w:rPr>
              <w:t>ÍNDICE DE LIQUIDEZ CORRENTE (ILC)</w:t>
            </w:r>
          </w:p>
          <w:p w14:paraId="586B12B4" w14:textId="77777777" w:rsidR="00B21BA8" w:rsidRPr="005F69E2" w:rsidRDefault="00B21BA8" w:rsidP="00B21BA8">
            <w:pPr>
              <w:spacing w:before="120" w:after="120"/>
              <w:rPr>
                <w:rFonts w:cs="Times New Roman"/>
                <w:b/>
                <w:lang w:val="pt-BR"/>
              </w:rPr>
            </w:pPr>
            <w:r w:rsidRPr="005F69E2">
              <w:rPr>
                <w:rFonts w:cs="Times New Roman"/>
                <w:b/>
                <w:lang w:val="pt-BR"/>
              </w:rPr>
              <w:t>ILC ≥ 1,00</w:t>
            </w:r>
          </w:p>
          <w:p w14:paraId="4A8D7756" w14:textId="77777777" w:rsidR="00B21BA8" w:rsidRPr="005F69E2" w:rsidRDefault="00B21BA8" w:rsidP="00B21BA8">
            <w:pPr>
              <w:spacing w:before="120" w:after="120"/>
              <w:rPr>
                <w:rFonts w:cs="Times New Roman"/>
                <w:bCs/>
                <w:lang w:val="pt-BR"/>
              </w:rPr>
            </w:pPr>
            <w:r w:rsidRPr="005F69E2">
              <w:rPr>
                <w:rFonts w:cs="Times New Roman"/>
                <w:bCs/>
                <w:lang w:val="pt-BR"/>
              </w:rPr>
              <w:t xml:space="preserve">                     Ativo Circulante</w:t>
            </w:r>
          </w:p>
          <w:p w14:paraId="3027EE91" w14:textId="0B848592" w:rsidR="00B21BA8" w:rsidRPr="005F69E2" w:rsidRDefault="00B21BA8" w:rsidP="00B21BA8">
            <w:pPr>
              <w:spacing w:before="120" w:after="120"/>
              <w:rPr>
                <w:rFonts w:cs="Times New Roman"/>
                <w:bCs/>
                <w:lang w:val="pt-BR"/>
              </w:rPr>
            </w:pPr>
            <w:r w:rsidRPr="005F69E2">
              <w:rPr>
                <w:rFonts w:cs="Times New Roman"/>
                <w:bCs/>
                <w:lang w:val="pt-BR"/>
              </w:rPr>
              <w:t xml:space="preserve">ILG = </w:t>
            </w:r>
            <w:r w:rsidRPr="005F69E2">
              <w:rPr>
                <w:rFonts w:cs="Times New Roman"/>
                <w:bCs/>
                <w:lang w:val="pt-BR"/>
              </w:rPr>
              <w:tab/>
              <w:t>-------------------------------</w:t>
            </w:r>
          </w:p>
          <w:p w14:paraId="60F51133" w14:textId="163CF5E5" w:rsidR="001F0436" w:rsidRPr="005F69E2" w:rsidRDefault="00B21BA8" w:rsidP="00B21BA8">
            <w:pPr>
              <w:spacing w:before="120" w:after="120"/>
              <w:jc w:val="both"/>
              <w:rPr>
                <w:rFonts w:cs="Times New Roman"/>
                <w:lang w:val="pt-BR"/>
              </w:rPr>
            </w:pPr>
            <w:r w:rsidRPr="005F69E2">
              <w:rPr>
                <w:rFonts w:cs="Times New Roman"/>
                <w:bCs/>
                <w:lang w:val="pt-BR"/>
              </w:rPr>
              <w:t xml:space="preserve">                    Passivo Circulante</w:t>
            </w:r>
          </w:p>
        </w:tc>
      </w:tr>
      <w:tr w:rsidR="0094388A" w:rsidRPr="005F69E2" w14:paraId="2BD2B111" w14:textId="77777777" w:rsidTr="00D038C3">
        <w:tc>
          <w:tcPr>
            <w:tcW w:w="1873" w:type="dxa"/>
          </w:tcPr>
          <w:p w14:paraId="3C938027" w14:textId="4ED79341" w:rsidR="0094388A" w:rsidRPr="005F69E2" w:rsidRDefault="001F0436" w:rsidP="00101684">
            <w:pPr>
              <w:spacing w:before="120" w:after="120"/>
              <w:rPr>
                <w:rFonts w:cs="Times New Roman"/>
                <w:b/>
                <w:lang w:val="pt-BR"/>
              </w:rPr>
            </w:pPr>
            <w:r w:rsidRPr="005F69E2">
              <w:rPr>
                <w:rFonts w:cs="Times New Roman"/>
                <w:b/>
                <w:lang w:val="pt-BR"/>
              </w:rPr>
              <w:t>4.5(e)</w:t>
            </w:r>
          </w:p>
        </w:tc>
        <w:tc>
          <w:tcPr>
            <w:tcW w:w="7143" w:type="dxa"/>
          </w:tcPr>
          <w:p w14:paraId="2939F0CA" w14:textId="626C26FB" w:rsidR="001F0436" w:rsidRPr="005F69E2" w:rsidRDefault="00FF37EF" w:rsidP="00101684">
            <w:pPr>
              <w:spacing w:before="120" w:after="120"/>
              <w:jc w:val="both"/>
              <w:rPr>
                <w:rFonts w:cs="Times New Roman"/>
                <w:b/>
                <w:u w:val="single"/>
                <w:lang w:val="pt-BR"/>
              </w:rPr>
            </w:pPr>
            <w:r w:rsidRPr="005F69E2">
              <w:rPr>
                <w:rFonts w:cs="Times New Roman"/>
                <w:b/>
                <w:u w:val="single"/>
                <w:lang w:val="pt-BR"/>
              </w:rPr>
              <w:t>PATRIMÔNIO LÍQUIDO E VALOR ESTIMADO DA CONTRATAÇÃO</w:t>
            </w:r>
          </w:p>
          <w:p w14:paraId="01A82CFE" w14:textId="472960FB" w:rsidR="0094388A" w:rsidRPr="005F69E2" w:rsidRDefault="00620A0E" w:rsidP="00101684">
            <w:pPr>
              <w:spacing w:before="120" w:after="120"/>
              <w:jc w:val="both"/>
              <w:rPr>
                <w:rFonts w:cs="Times New Roman"/>
                <w:iCs/>
                <w:lang w:val="pt-BR"/>
              </w:rPr>
            </w:pPr>
            <w:r w:rsidRPr="005F69E2">
              <w:rPr>
                <w:rFonts w:cs="Times New Roman"/>
                <w:bCs/>
                <w:lang w:val="pt-BR"/>
              </w:rPr>
              <w:t>N</w:t>
            </w:r>
            <w:r w:rsidRPr="005F69E2">
              <w:rPr>
                <w:lang w:val="pt-BR"/>
              </w:rPr>
              <w:t>ã</w:t>
            </w:r>
            <w:r w:rsidRPr="005F69E2">
              <w:rPr>
                <w:rFonts w:cs="Times New Roman"/>
                <w:bCs/>
                <w:lang w:val="pt-BR"/>
              </w:rPr>
              <w:t>o se aplica</w:t>
            </w:r>
            <w:r w:rsidR="00F04EDE" w:rsidRPr="005F69E2">
              <w:rPr>
                <w:rFonts w:cs="Times New Roman"/>
                <w:iCs/>
                <w:lang w:val="pt-BR"/>
              </w:rPr>
              <w:t>.</w:t>
            </w:r>
          </w:p>
        </w:tc>
      </w:tr>
      <w:tr w:rsidR="0094388A" w:rsidRPr="007A2977" w14:paraId="5DA4CECB" w14:textId="77777777" w:rsidTr="00ED4A74">
        <w:trPr>
          <w:trHeight w:val="3960"/>
        </w:trPr>
        <w:tc>
          <w:tcPr>
            <w:tcW w:w="1873" w:type="dxa"/>
          </w:tcPr>
          <w:p w14:paraId="4CDF93C5" w14:textId="65032332" w:rsidR="0094388A" w:rsidRPr="005F69E2" w:rsidRDefault="001F0436" w:rsidP="00101684">
            <w:pPr>
              <w:spacing w:before="120" w:after="120"/>
              <w:rPr>
                <w:rFonts w:cs="Times New Roman"/>
                <w:b/>
                <w:lang w:val="pt-BR"/>
              </w:rPr>
            </w:pPr>
            <w:r w:rsidRPr="005F69E2">
              <w:rPr>
                <w:rFonts w:cs="Times New Roman"/>
                <w:b/>
                <w:lang w:val="pt-BR"/>
              </w:rPr>
              <w:t>4.5(f)</w:t>
            </w:r>
          </w:p>
        </w:tc>
        <w:tc>
          <w:tcPr>
            <w:tcW w:w="7143" w:type="dxa"/>
          </w:tcPr>
          <w:p w14:paraId="17B0B2BC" w14:textId="77777777" w:rsidR="00376CE3" w:rsidRPr="005F69E2" w:rsidRDefault="00376CE3" w:rsidP="00101684">
            <w:pPr>
              <w:spacing w:before="120" w:after="120"/>
              <w:jc w:val="both"/>
              <w:rPr>
                <w:rFonts w:cs="Times New Roman"/>
                <w:b/>
                <w:u w:val="single"/>
                <w:lang w:val="pt-BR"/>
              </w:rPr>
            </w:pPr>
            <w:r w:rsidRPr="005F69E2">
              <w:rPr>
                <w:rFonts w:cs="Times New Roman"/>
                <w:b/>
                <w:u w:val="single"/>
                <w:lang w:val="pt-BR"/>
              </w:rPr>
              <w:t>PARCELAS DE MAIOR RELEVÂNCIA DAS OBRAS</w:t>
            </w:r>
          </w:p>
          <w:p w14:paraId="729BC15C" w14:textId="77777777" w:rsidR="001F0436" w:rsidRPr="005F69E2" w:rsidRDefault="00220F81" w:rsidP="00E65E02">
            <w:pPr>
              <w:spacing w:before="120" w:after="120"/>
              <w:jc w:val="both"/>
              <w:rPr>
                <w:rFonts w:cs="Times New Roman"/>
                <w:bCs/>
                <w:iCs/>
                <w:lang w:val="pt-BR"/>
              </w:rPr>
            </w:pPr>
            <w:r w:rsidRPr="005F69E2">
              <w:rPr>
                <w:rFonts w:cs="Times New Roman"/>
                <w:bCs/>
                <w:iCs/>
                <w:lang w:val="pt-BR"/>
              </w:rPr>
              <w:t>As parcelas de maior relevância das Obras (Atividades Chave) têm as seguintes características:</w:t>
            </w:r>
          </w:p>
          <w:tbl>
            <w:tblPr>
              <w:tblStyle w:val="Tabelacomgrade"/>
              <w:tblW w:w="0" w:type="auto"/>
              <w:tblInd w:w="562" w:type="dxa"/>
              <w:tblLook w:val="04A0" w:firstRow="1" w:lastRow="0" w:firstColumn="1" w:lastColumn="0" w:noHBand="0" w:noVBand="1"/>
            </w:tblPr>
            <w:tblGrid>
              <w:gridCol w:w="3260"/>
              <w:gridCol w:w="2693"/>
            </w:tblGrid>
            <w:tr w:rsidR="00591093" w:rsidRPr="005F69E2" w14:paraId="605CE763" w14:textId="77777777" w:rsidTr="00740A50">
              <w:trPr>
                <w:trHeight w:val="832"/>
              </w:trPr>
              <w:tc>
                <w:tcPr>
                  <w:tcW w:w="3260" w:type="dxa"/>
                  <w:shd w:val="clear" w:color="auto" w:fill="D9D9D9" w:themeFill="background1" w:themeFillShade="D9"/>
                  <w:vAlign w:val="center"/>
                </w:tcPr>
                <w:p w14:paraId="38300CB2" w14:textId="529DF65A" w:rsidR="00591093" w:rsidRPr="005F69E2" w:rsidRDefault="00BF47B4" w:rsidP="009568B9">
                  <w:pPr>
                    <w:spacing w:before="60" w:after="60"/>
                    <w:jc w:val="center"/>
                    <w:rPr>
                      <w:rFonts w:cs="Times New Roman"/>
                      <w:iCs/>
                      <w:lang w:val="pt-BR"/>
                    </w:rPr>
                  </w:pPr>
                  <w:r w:rsidRPr="005F69E2">
                    <w:rPr>
                      <w:rFonts w:cs="Times New Roman"/>
                      <w:iCs/>
                      <w:lang w:val="pt-BR"/>
                    </w:rPr>
                    <w:t>ESPECIFICAÇÃO DAS OBRAS/SERVIÇOS DE RELEVÂNCIA TÉCNICA</w:t>
                  </w:r>
                </w:p>
              </w:tc>
              <w:tc>
                <w:tcPr>
                  <w:tcW w:w="2693" w:type="dxa"/>
                  <w:shd w:val="clear" w:color="auto" w:fill="D9D9D9" w:themeFill="background1" w:themeFillShade="D9"/>
                  <w:vAlign w:val="center"/>
                </w:tcPr>
                <w:p w14:paraId="2663DE89" w14:textId="4EC0F971" w:rsidR="00591093" w:rsidRPr="005F69E2" w:rsidRDefault="0081341E" w:rsidP="009568B9">
                  <w:pPr>
                    <w:spacing w:before="60" w:after="60"/>
                    <w:jc w:val="center"/>
                    <w:rPr>
                      <w:rFonts w:cs="Times New Roman"/>
                      <w:iCs/>
                      <w:lang w:val="pt-BR"/>
                    </w:rPr>
                  </w:pPr>
                  <w:r w:rsidRPr="005F69E2">
                    <w:rPr>
                      <w:rFonts w:cs="Times New Roman"/>
                      <w:iCs/>
                      <w:lang w:val="pt-BR"/>
                    </w:rPr>
                    <w:t>COMPROVAÇÃO QUANTITATIVA MÍNIMA</w:t>
                  </w:r>
                </w:p>
              </w:tc>
            </w:tr>
            <w:tr w:rsidR="009568B9" w:rsidRPr="005F69E2" w14:paraId="71558A74" w14:textId="77777777" w:rsidTr="00740A50">
              <w:tc>
                <w:tcPr>
                  <w:tcW w:w="3260" w:type="dxa"/>
                  <w:vAlign w:val="center"/>
                </w:tcPr>
                <w:p w14:paraId="6725B4F4" w14:textId="1479EBE1" w:rsidR="009568B9" w:rsidRPr="005F69E2" w:rsidRDefault="009568B9" w:rsidP="009568B9">
                  <w:pPr>
                    <w:spacing w:before="60" w:after="60"/>
                    <w:jc w:val="both"/>
                    <w:rPr>
                      <w:rFonts w:cs="Times New Roman"/>
                      <w:i/>
                      <w:lang w:val="pt-BR"/>
                    </w:rPr>
                  </w:pPr>
                  <w:r w:rsidRPr="005F69E2">
                    <w:rPr>
                      <w:lang w:val="pt-BR"/>
                    </w:rPr>
                    <w:t>Execução de bueiro celular de concreto pré-moldado com área de vazão não inferior a 6,00 m²</w:t>
                  </w:r>
                </w:p>
              </w:tc>
              <w:tc>
                <w:tcPr>
                  <w:tcW w:w="2693" w:type="dxa"/>
                  <w:vAlign w:val="center"/>
                </w:tcPr>
                <w:p w14:paraId="2C9BD560" w14:textId="245ADD53" w:rsidR="009568B9" w:rsidRPr="005F69E2" w:rsidRDefault="009568B9" w:rsidP="009568B9">
                  <w:pPr>
                    <w:spacing w:before="60" w:after="60"/>
                    <w:jc w:val="both"/>
                    <w:rPr>
                      <w:rFonts w:cs="Times New Roman"/>
                      <w:i/>
                      <w:lang w:val="pt-BR"/>
                    </w:rPr>
                  </w:pPr>
                  <w:r w:rsidRPr="005F69E2">
                    <w:rPr>
                      <w:lang w:val="pt-BR"/>
                    </w:rPr>
                    <w:t>388,00 m</w:t>
                  </w:r>
                </w:p>
              </w:tc>
            </w:tr>
            <w:tr w:rsidR="009568B9" w:rsidRPr="005F69E2" w14:paraId="324BA403" w14:textId="77777777" w:rsidTr="00740A50">
              <w:tc>
                <w:tcPr>
                  <w:tcW w:w="3260" w:type="dxa"/>
                  <w:vAlign w:val="center"/>
                </w:tcPr>
                <w:p w14:paraId="79AD8863" w14:textId="4CE970AC" w:rsidR="009568B9" w:rsidRPr="005F69E2" w:rsidRDefault="009568B9" w:rsidP="009568B9">
                  <w:pPr>
                    <w:spacing w:before="60" w:after="60"/>
                    <w:jc w:val="both"/>
                    <w:rPr>
                      <w:rFonts w:cs="Times New Roman"/>
                      <w:i/>
                      <w:lang w:val="pt-BR"/>
                    </w:rPr>
                  </w:pPr>
                  <w:r w:rsidRPr="005F69E2">
                    <w:rPr>
                      <w:lang w:val="pt-BR"/>
                    </w:rPr>
                    <w:t>Execução de pavimento asfáltico em CBUQ</w:t>
                  </w:r>
                </w:p>
              </w:tc>
              <w:tc>
                <w:tcPr>
                  <w:tcW w:w="2693" w:type="dxa"/>
                  <w:vAlign w:val="center"/>
                </w:tcPr>
                <w:p w14:paraId="11562EBC" w14:textId="3294672D" w:rsidR="009568B9" w:rsidRPr="005F69E2" w:rsidRDefault="009568B9" w:rsidP="009568B9">
                  <w:pPr>
                    <w:spacing w:before="60" w:after="60"/>
                    <w:jc w:val="both"/>
                    <w:rPr>
                      <w:rFonts w:cs="Times New Roman"/>
                      <w:i/>
                      <w:lang w:val="pt-BR"/>
                    </w:rPr>
                  </w:pPr>
                  <w:r w:rsidRPr="005F69E2">
                    <w:rPr>
                      <w:lang w:val="pt-BR"/>
                    </w:rPr>
                    <w:t>2.707,00t ou 1.128,00m³*</w:t>
                  </w:r>
                </w:p>
              </w:tc>
            </w:tr>
            <w:tr w:rsidR="009568B9" w:rsidRPr="005F69E2" w14:paraId="0B7F5EFF" w14:textId="77777777" w:rsidTr="00740A50">
              <w:tc>
                <w:tcPr>
                  <w:tcW w:w="3260" w:type="dxa"/>
                  <w:vAlign w:val="center"/>
                </w:tcPr>
                <w:p w14:paraId="1ADFC608" w14:textId="02470A62" w:rsidR="009568B9" w:rsidRPr="005F69E2" w:rsidRDefault="009568B9" w:rsidP="009568B9">
                  <w:pPr>
                    <w:spacing w:before="60" w:after="60"/>
                    <w:jc w:val="both"/>
                    <w:rPr>
                      <w:rFonts w:cs="Times New Roman"/>
                      <w:i/>
                      <w:lang w:val="pt-BR"/>
                    </w:rPr>
                  </w:pPr>
                  <w:r w:rsidRPr="005F69E2">
                    <w:rPr>
                      <w:lang w:val="pt-BR"/>
                    </w:rPr>
                    <w:t>Execução de piso de concreto moldado in loco</w:t>
                  </w:r>
                </w:p>
              </w:tc>
              <w:tc>
                <w:tcPr>
                  <w:tcW w:w="2693" w:type="dxa"/>
                  <w:vAlign w:val="center"/>
                </w:tcPr>
                <w:p w14:paraId="15BCEA90" w14:textId="7A660DB1" w:rsidR="009568B9" w:rsidRPr="005F69E2" w:rsidRDefault="009568B9" w:rsidP="009568B9">
                  <w:pPr>
                    <w:spacing w:before="60" w:after="60"/>
                    <w:jc w:val="both"/>
                    <w:rPr>
                      <w:rFonts w:cs="Times New Roman"/>
                      <w:i/>
                      <w:lang w:val="pt-BR"/>
                    </w:rPr>
                  </w:pPr>
                  <w:r w:rsidRPr="005F69E2">
                    <w:rPr>
                      <w:lang w:val="pt-BR"/>
                    </w:rPr>
                    <w:t>5.423,00m² ou 542,00m³</w:t>
                  </w:r>
                </w:p>
              </w:tc>
            </w:tr>
            <w:tr w:rsidR="009568B9" w:rsidRPr="008450B8" w14:paraId="702A25ED" w14:textId="77777777" w:rsidTr="00740A50">
              <w:tc>
                <w:tcPr>
                  <w:tcW w:w="3260" w:type="dxa"/>
                  <w:vAlign w:val="center"/>
                </w:tcPr>
                <w:p w14:paraId="306C1775" w14:textId="38283311" w:rsidR="009568B9" w:rsidRPr="005F69E2" w:rsidRDefault="009568B9" w:rsidP="009568B9">
                  <w:pPr>
                    <w:spacing w:before="60" w:after="60"/>
                    <w:jc w:val="both"/>
                    <w:rPr>
                      <w:rFonts w:cs="Times New Roman"/>
                      <w:i/>
                      <w:lang w:val="pt-BR"/>
                    </w:rPr>
                  </w:pPr>
                  <w:r w:rsidRPr="005F69E2">
                    <w:rPr>
                      <w:lang w:val="pt-BR"/>
                    </w:rPr>
                    <w:t>Execução e compactação de base ou sub-base de pedra rachão</w:t>
                  </w:r>
                </w:p>
              </w:tc>
              <w:tc>
                <w:tcPr>
                  <w:tcW w:w="2693" w:type="dxa"/>
                  <w:vAlign w:val="center"/>
                </w:tcPr>
                <w:p w14:paraId="3DCCAD89" w14:textId="793BF601" w:rsidR="009568B9" w:rsidRPr="005F69E2" w:rsidRDefault="009568B9" w:rsidP="009568B9">
                  <w:pPr>
                    <w:spacing w:before="60" w:after="60"/>
                    <w:jc w:val="both"/>
                    <w:rPr>
                      <w:rFonts w:cs="Times New Roman"/>
                      <w:i/>
                      <w:lang w:val="pt-BR"/>
                    </w:rPr>
                  </w:pPr>
                  <w:r w:rsidRPr="005F69E2">
                    <w:rPr>
                      <w:lang w:val="pt-BR"/>
                    </w:rPr>
                    <w:t>4.635,00m³*</w:t>
                  </w:r>
                </w:p>
              </w:tc>
            </w:tr>
          </w:tbl>
          <w:p w14:paraId="43A43F53" w14:textId="77777777" w:rsidR="005A713E" w:rsidRPr="005F69E2" w:rsidRDefault="005A713E" w:rsidP="005A713E">
            <w:pPr>
              <w:spacing w:before="120" w:after="120"/>
              <w:jc w:val="both"/>
              <w:rPr>
                <w:rFonts w:cs="Times New Roman"/>
                <w:iCs/>
                <w:lang w:val="pt-BR"/>
              </w:rPr>
            </w:pPr>
            <w:r w:rsidRPr="005F69E2">
              <w:rPr>
                <w:rFonts w:cs="Times New Roman"/>
                <w:iCs/>
                <w:lang w:val="pt-BR"/>
              </w:rPr>
              <w:lastRenderedPageBreak/>
              <w:t xml:space="preserve">Obs.: </w:t>
            </w:r>
          </w:p>
          <w:p w14:paraId="0F1E2DE5" w14:textId="77777777" w:rsidR="005A713E" w:rsidRPr="005F69E2" w:rsidRDefault="005A713E" w:rsidP="005A713E">
            <w:pPr>
              <w:spacing w:before="120" w:after="120"/>
              <w:jc w:val="both"/>
              <w:rPr>
                <w:rFonts w:cs="Times New Roman"/>
                <w:iCs/>
                <w:lang w:val="pt-BR"/>
              </w:rPr>
            </w:pPr>
            <w:r w:rsidRPr="005F69E2">
              <w:rPr>
                <w:rFonts w:cs="Times New Roman"/>
                <w:iCs/>
                <w:lang w:val="pt-BR"/>
              </w:rPr>
              <w:t xml:space="preserve">- Não será considerada a execução de piso/calçada/passeio em bloco ou lajota em concreto. </w:t>
            </w:r>
          </w:p>
          <w:p w14:paraId="13D35C65" w14:textId="77777777" w:rsidR="005A713E" w:rsidRPr="005F69E2" w:rsidRDefault="005A713E" w:rsidP="005A713E">
            <w:pPr>
              <w:spacing w:before="120" w:after="120"/>
              <w:jc w:val="both"/>
              <w:rPr>
                <w:rFonts w:cs="Times New Roman"/>
                <w:iCs/>
                <w:lang w:val="pt-BR"/>
              </w:rPr>
            </w:pPr>
            <w:r w:rsidRPr="005F69E2">
              <w:rPr>
                <w:rFonts w:cs="Times New Roman"/>
                <w:iCs/>
                <w:lang w:val="pt-BR"/>
              </w:rPr>
              <w:t xml:space="preserve"> - Quantidades das obras/serviços de relevância técnica, equivalentes a 50% das quantidades previstas na obra da presente contratação. </w:t>
            </w:r>
          </w:p>
          <w:p w14:paraId="59D84EFE" w14:textId="72954A53" w:rsidR="005A713E" w:rsidRPr="005F69E2" w:rsidRDefault="005A713E" w:rsidP="005A713E">
            <w:pPr>
              <w:spacing w:before="120" w:after="120"/>
              <w:jc w:val="both"/>
              <w:rPr>
                <w:rFonts w:cs="Times New Roman"/>
                <w:iCs/>
                <w:lang w:val="pt-BR"/>
              </w:rPr>
            </w:pPr>
            <w:r w:rsidRPr="005F69E2">
              <w:rPr>
                <w:rFonts w:cs="Times New Roman"/>
                <w:iCs/>
                <w:lang w:val="pt-BR"/>
              </w:rPr>
              <w:t>- Será permitida para a comprovação quantitativa mínima (todos os itens), a apresentação de certidão e atestado proveniente de no máximo 03 (três)  contratos distintos.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deste TR.</w:t>
            </w:r>
          </w:p>
          <w:p w14:paraId="3834D38E" w14:textId="2C5E61E3" w:rsidR="005A713E" w:rsidRPr="005F69E2" w:rsidRDefault="005A713E" w:rsidP="00E65E02">
            <w:pPr>
              <w:spacing w:before="120" w:after="120"/>
              <w:jc w:val="both"/>
              <w:rPr>
                <w:rFonts w:cs="Times New Roman"/>
                <w:iCs/>
                <w:lang w:val="pt-BR"/>
              </w:rPr>
            </w:pPr>
            <w:r w:rsidRPr="005F69E2">
              <w:rPr>
                <w:rFonts w:cs="Times New Roman"/>
                <w:iCs/>
                <w:lang w:val="pt-BR"/>
              </w:rPr>
              <w:t>- Deverão ser observadas as seguintes informações básicas  na  apresentação  das certidão(ões) e/ou atestado(s): Nome do contratado e do contratante, Identificação do objeto do contrato (tipo ou natureza da obra), Localização e data da realização da obra, Serviços executados.</w:t>
            </w:r>
          </w:p>
        </w:tc>
      </w:tr>
      <w:tr w:rsidR="0094388A" w:rsidRPr="007A2977" w14:paraId="4D27EEF7" w14:textId="77777777" w:rsidTr="00D038C3">
        <w:tc>
          <w:tcPr>
            <w:tcW w:w="1873" w:type="dxa"/>
          </w:tcPr>
          <w:p w14:paraId="169E2448" w14:textId="0FC6DCAB" w:rsidR="0094388A" w:rsidRPr="005F69E2" w:rsidRDefault="001F0436" w:rsidP="00101684">
            <w:pPr>
              <w:spacing w:before="120" w:after="120"/>
              <w:rPr>
                <w:rFonts w:cs="Times New Roman"/>
                <w:b/>
                <w:lang w:val="pt-BR"/>
              </w:rPr>
            </w:pPr>
            <w:r w:rsidRPr="005F69E2">
              <w:rPr>
                <w:rFonts w:cs="Times New Roman"/>
                <w:b/>
                <w:lang w:val="pt-BR"/>
              </w:rPr>
              <w:lastRenderedPageBreak/>
              <w:t>4.5 (g)</w:t>
            </w:r>
          </w:p>
        </w:tc>
        <w:tc>
          <w:tcPr>
            <w:tcW w:w="7143" w:type="dxa"/>
          </w:tcPr>
          <w:p w14:paraId="24BA6616" w14:textId="77777777" w:rsidR="00101684" w:rsidRPr="007A2977" w:rsidRDefault="00101684" w:rsidP="00F94755">
            <w:pPr>
              <w:pStyle w:val="Subttulo2"/>
              <w:rPr>
                <w:bCs/>
                <w:u w:val="single"/>
              </w:rPr>
            </w:pPr>
            <w:r w:rsidRPr="005F69E2">
              <w:rPr>
                <w:bCs/>
                <w:u w:val="single"/>
              </w:rPr>
              <w:t>EQUIPE CHAVE</w:t>
            </w:r>
          </w:p>
          <w:p w14:paraId="182478AF" w14:textId="4632BFA0" w:rsidR="00E0368B" w:rsidRPr="005F69E2" w:rsidRDefault="00E0368B" w:rsidP="00E0368B">
            <w:pPr>
              <w:spacing w:before="120" w:after="120"/>
              <w:jc w:val="both"/>
              <w:rPr>
                <w:rFonts w:cs="Times New Roman"/>
                <w:iCs/>
                <w:lang w:val="pt-BR"/>
              </w:rPr>
            </w:pPr>
            <w:r w:rsidRPr="005F69E2">
              <w:rPr>
                <w:rFonts w:cs="Times New Roman"/>
                <w:b/>
                <w:bCs/>
                <w:iCs/>
                <w:lang w:val="pt-BR"/>
              </w:rPr>
              <w:t>Responsável Técnico:</w:t>
            </w:r>
            <w:r w:rsidRPr="005F69E2">
              <w:rPr>
                <w:rFonts w:cs="Times New Roman"/>
                <w:iCs/>
                <w:lang w:val="pt-BR"/>
              </w:rPr>
              <w:t xml:space="preserve"> A experiência e qualificação do Responsável Técnico devem ser compatíveis com as características das Obras, conforme indicado na alínea (f) acima.</w:t>
            </w:r>
          </w:p>
          <w:p w14:paraId="277BA254" w14:textId="08C748DE" w:rsidR="00E0368B" w:rsidRPr="005F69E2" w:rsidRDefault="00E0368B" w:rsidP="00E0368B">
            <w:pPr>
              <w:spacing w:before="120" w:after="120"/>
              <w:jc w:val="both"/>
              <w:rPr>
                <w:rFonts w:cs="Times New Roman"/>
                <w:iCs/>
                <w:lang w:val="pt-BR"/>
              </w:rPr>
            </w:pPr>
            <w:r w:rsidRPr="005F69E2">
              <w:rPr>
                <w:rFonts w:cs="Times New Roman"/>
                <w:iCs/>
                <w:lang w:val="pt-BR"/>
              </w:rPr>
              <w:t>O responsável técnico (pessoa física) deve comprovar, por intermédio de documento (certidão, declaração ou atestado) fornecido por pessoa(s) jurídica(s) de direito público ou privado, e acompanhado pelas respectivas CAT – Certidão de Acervo Técnico do CAU e/ou CREA, experiência na execução de obra compatível em características com o objeto licitado.</w:t>
            </w:r>
          </w:p>
          <w:p w14:paraId="5D17A893" w14:textId="21C7B87F" w:rsidR="00E0368B" w:rsidRPr="005F69E2" w:rsidRDefault="00E0368B" w:rsidP="00E0368B">
            <w:pPr>
              <w:spacing w:before="120" w:after="120"/>
              <w:jc w:val="both"/>
              <w:rPr>
                <w:rFonts w:cs="Times New Roman"/>
                <w:iCs/>
                <w:lang w:val="pt-BR"/>
              </w:rPr>
            </w:pPr>
            <w:r w:rsidRPr="005F69E2">
              <w:rPr>
                <w:rFonts w:cs="Times New Roman"/>
                <w:b/>
                <w:bCs/>
                <w:iCs/>
                <w:lang w:val="pt-BR"/>
              </w:rPr>
              <w:t>Engenheiro Residente:</w:t>
            </w:r>
            <w:r w:rsidRPr="005F69E2">
              <w:rPr>
                <w:rFonts w:cs="Times New Roman"/>
                <w:iCs/>
                <w:lang w:val="pt-BR"/>
              </w:rPr>
              <w:t xml:space="preserve"> com experiência mínima exigida de 5 anos de registro junto ao órgão de classe e qualificações compatíveis com as características das Obras, conforme indicado na alínea (f) acima.</w:t>
            </w:r>
          </w:p>
          <w:p w14:paraId="0F6E8B66" w14:textId="34EA7CAE" w:rsidR="00E0368B" w:rsidRPr="005F69E2" w:rsidRDefault="00E0368B" w:rsidP="00E0368B">
            <w:pPr>
              <w:spacing w:before="120" w:after="120"/>
              <w:jc w:val="both"/>
              <w:rPr>
                <w:rFonts w:cs="Times New Roman"/>
                <w:iCs/>
                <w:lang w:val="pt-BR"/>
              </w:rPr>
            </w:pPr>
            <w:r w:rsidRPr="005F69E2">
              <w:rPr>
                <w:rFonts w:cs="Times New Roman"/>
                <w:iCs/>
                <w:lang w:val="pt-BR"/>
              </w:rPr>
              <w:t>O responsável técnico (pessoa física) deve comprovar, por intermédio de documento (certidão, declaração ou atestado) fornecido por pessoa(s) jurídica(s) de direito público ou privado, e acompanhado pelas respectivas CAT – Certidão de Acervo Técnico do CAU e/ou CREA, experiência na execução de obra compatível em características com o objeto licitado.</w:t>
            </w:r>
          </w:p>
          <w:p w14:paraId="0CDE4DE8" w14:textId="56E33507" w:rsidR="00E0368B" w:rsidRPr="005F69E2" w:rsidRDefault="00E0368B" w:rsidP="00E0368B">
            <w:pPr>
              <w:spacing w:before="120" w:after="120"/>
              <w:jc w:val="both"/>
              <w:rPr>
                <w:rFonts w:cs="Times New Roman"/>
                <w:iCs/>
                <w:lang w:val="pt-BR"/>
              </w:rPr>
            </w:pPr>
            <w:r w:rsidRPr="005F69E2">
              <w:rPr>
                <w:rFonts w:cs="Times New Roman"/>
                <w:b/>
                <w:bCs/>
                <w:iCs/>
                <w:lang w:val="pt-BR"/>
              </w:rPr>
              <w:t>Especialista em Acompanhamento das Atividades Ambientais e Sociais</w:t>
            </w:r>
            <w:r w:rsidRPr="005F69E2">
              <w:rPr>
                <w:rFonts w:cs="Times New Roman"/>
                <w:iCs/>
                <w:lang w:val="pt-BR"/>
              </w:rPr>
              <w:t xml:space="preserve"> com experiência mínima exigida de 5 anos de registro junto ao órgão de classe;</w:t>
            </w:r>
          </w:p>
          <w:p w14:paraId="34C8C4E4" w14:textId="27321361" w:rsidR="00E0368B" w:rsidRPr="005F69E2" w:rsidRDefault="00E0368B" w:rsidP="00E0368B">
            <w:pPr>
              <w:spacing w:before="120" w:after="120"/>
              <w:jc w:val="both"/>
              <w:rPr>
                <w:rFonts w:cs="Times New Roman"/>
                <w:iCs/>
                <w:lang w:val="pt-BR"/>
              </w:rPr>
            </w:pPr>
            <w:r w:rsidRPr="005F69E2">
              <w:rPr>
                <w:rFonts w:cs="Times New Roman"/>
                <w:iCs/>
                <w:lang w:val="pt-BR"/>
              </w:rPr>
              <w:t>Todos os profissionais da equipe deverão apresentar registro e/ou certidão de inscrição e comprovante de regularidade junto ao Conselho de Arquitetura e Urbanismo (CAU) ou Conselho Regional de Engenharia e Agronomia (CREA).</w:t>
            </w:r>
          </w:p>
          <w:p w14:paraId="5834F751" w14:textId="446A92BC" w:rsidR="00E0368B" w:rsidRPr="005F69E2" w:rsidRDefault="00E0368B" w:rsidP="00E0368B">
            <w:pPr>
              <w:spacing w:before="120" w:after="120"/>
              <w:jc w:val="both"/>
              <w:rPr>
                <w:rFonts w:cs="Times New Roman"/>
                <w:iCs/>
                <w:lang w:val="pt-BR"/>
              </w:rPr>
            </w:pPr>
            <w:r w:rsidRPr="005F69E2">
              <w:rPr>
                <w:rFonts w:cs="Times New Roman"/>
                <w:iCs/>
                <w:lang w:val="pt-BR"/>
              </w:rPr>
              <w:t>Não será permitido apresentar comprovação de vínculo de um mesmo profissional em mais de uma licitante, sob pena de inabilitação de ambas.</w:t>
            </w:r>
          </w:p>
          <w:p w14:paraId="4C84A791" w14:textId="6C2214FF" w:rsidR="00E0368B" w:rsidRPr="005F69E2" w:rsidRDefault="00E0368B" w:rsidP="00E0368B">
            <w:pPr>
              <w:spacing w:before="120" w:after="120"/>
              <w:jc w:val="both"/>
              <w:rPr>
                <w:rFonts w:cs="Times New Roman"/>
                <w:iCs/>
                <w:lang w:val="pt-BR"/>
              </w:rPr>
            </w:pPr>
            <w:r w:rsidRPr="005F69E2">
              <w:rPr>
                <w:rFonts w:cs="Times New Roman"/>
                <w:iCs/>
                <w:lang w:val="pt-BR"/>
              </w:rPr>
              <w:t xml:space="preserve">A comprovação do vínculo empregatício do(s) profissional(is) será feita mediante cópia da Carteira Profissional de Trabalho, da Ficha de Registro de Empregados (FRE) ou contrato de prestação de serviços dentro da legislação </w:t>
            </w:r>
            <w:r w:rsidRPr="005F69E2">
              <w:rPr>
                <w:rFonts w:cs="Times New Roman"/>
                <w:iCs/>
                <w:lang w:val="pt-BR"/>
              </w:rPr>
              <w:lastRenderedPageBreak/>
              <w:t>civil comum, que demonstrem a identificação do profissional. Quando se tratar de dirigente ou sócio da empresa, tal comprovação será feita por meio do ato constitutivo da mesma e Certidão do CAU ou CREA, devidamente atualizada.</w:t>
            </w:r>
          </w:p>
          <w:p w14:paraId="4BE28C29" w14:textId="181D3D6C" w:rsidR="0094388A" w:rsidRPr="005F69E2" w:rsidRDefault="00E0368B" w:rsidP="00E0368B">
            <w:pPr>
              <w:spacing w:before="120" w:after="120"/>
              <w:jc w:val="both"/>
              <w:rPr>
                <w:rFonts w:cs="Times New Roman"/>
                <w:iCs/>
                <w:lang w:val="pt-BR"/>
              </w:rPr>
            </w:pPr>
            <w:r w:rsidRPr="005F69E2">
              <w:rPr>
                <w:rFonts w:cs="Times New Roman"/>
                <w:iCs/>
                <w:lang w:val="pt-BR"/>
              </w:rPr>
              <w:t>O responsável técnico poderá conciliar a função de engenheiro residente da obra, neste caso a equipe mínima será composta por 02 (dois) profissionais.</w:t>
            </w:r>
          </w:p>
        </w:tc>
      </w:tr>
      <w:tr w:rsidR="0094388A" w:rsidRPr="007A2977" w14:paraId="0E47F806" w14:textId="77777777" w:rsidTr="00D038C3">
        <w:tc>
          <w:tcPr>
            <w:tcW w:w="1873" w:type="dxa"/>
          </w:tcPr>
          <w:p w14:paraId="10074D0E" w14:textId="10C456C7" w:rsidR="0094388A" w:rsidRPr="005F69E2" w:rsidRDefault="001F0436" w:rsidP="00101684">
            <w:pPr>
              <w:spacing w:before="120" w:after="120"/>
              <w:rPr>
                <w:rFonts w:cs="Times New Roman"/>
                <w:b/>
                <w:lang w:val="pt-BR"/>
              </w:rPr>
            </w:pPr>
            <w:r w:rsidRPr="005F69E2">
              <w:rPr>
                <w:rFonts w:cs="Times New Roman"/>
                <w:b/>
                <w:lang w:val="pt-BR"/>
              </w:rPr>
              <w:lastRenderedPageBreak/>
              <w:t>4.5 (h)</w:t>
            </w:r>
          </w:p>
        </w:tc>
        <w:tc>
          <w:tcPr>
            <w:tcW w:w="7143" w:type="dxa"/>
          </w:tcPr>
          <w:p w14:paraId="5CDA1099" w14:textId="1CDCC63F" w:rsidR="00E837B7" w:rsidRDefault="00555F22" w:rsidP="00555F22">
            <w:pPr>
              <w:spacing w:before="120" w:after="120"/>
              <w:rPr>
                <w:rFonts w:cs="Times New Roman"/>
                <w:b/>
                <w:u w:val="single"/>
                <w:lang w:val="pt-BR"/>
              </w:rPr>
            </w:pPr>
            <w:r w:rsidRPr="005F69E2">
              <w:rPr>
                <w:rFonts w:cs="Times New Roman"/>
                <w:b/>
                <w:u w:val="single"/>
                <w:lang w:val="pt-BR"/>
              </w:rPr>
              <w:t>RELAÇÃO DE MÁQUINAS E EQUIPAMENTOS</w:t>
            </w:r>
          </w:p>
          <w:p w14:paraId="7DB2A75D" w14:textId="77777777" w:rsidR="00E837B7" w:rsidRPr="005F69E2" w:rsidRDefault="00E837B7" w:rsidP="00555F22">
            <w:pPr>
              <w:spacing w:before="120" w:after="120"/>
              <w:rPr>
                <w:rFonts w:cs="Times New Roman"/>
                <w:b/>
                <w:u w:val="single"/>
                <w:lang w:val="pt-BR"/>
              </w:rPr>
            </w:pPr>
          </w:p>
          <w:p w14:paraId="5BF9EBB2" w14:textId="77777777" w:rsidR="001A2DFC" w:rsidRPr="005F69E2" w:rsidRDefault="001A2DFC" w:rsidP="001A2DFC">
            <w:pPr>
              <w:spacing w:before="120" w:after="120"/>
              <w:jc w:val="both"/>
              <w:rPr>
                <w:rFonts w:cs="Times New Roman"/>
                <w:b/>
                <w:bCs/>
                <w:lang w:val="pt-BR"/>
              </w:rPr>
            </w:pPr>
            <w:r w:rsidRPr="005F69E2">
              <w:rPr>
                <w:rFonts w:cs="Times New Roman"/>
                <w:b/>
                <w:bCs/>
                <w:lang w:val="pt-BR"/>
              </w:rPr>
              <w:t>DECLARAÇÃO DE DISPONIBILIDADE DE EQUIPAMENTOS</w:t>
            </w:r>
          </w:p>
          <w:p w14:paraId="308C2F10" w14:textId="0DED1862" w:rsidR="006B02DF" w:rsidRPr="005F69E2" w:rsidRDefault="006B02DF" w:rsidP="006B02DF">
            <w:pPr>
              <w:spacing w:before="120" w:after="120"/>
              <w:jc w:val="both"/>
              <w:rPr>
                <w:rFonts w:cs="Times New Roman"/>
                <w:lang w:val="pt-BR"/>
              </w:rPr>
            </w:pPr>
            <w:r w:rsidRPr="005F69E2">
              <w:rPr>
                <w:rFonts w:cs="Times New Roman"/>
                <w:lang w:val="pt-BR"/>
              </w:rPr>
              <w:t>Os seguintes equipamentos mínimos deverão estar disponíveis durante a execução da obra, em conformidade com o § 6°, do artigo 30 da Lei N° 8.666.</w:t>
            </w:r>
          </w:p>
          <w:p w14:paraId="0323C4F7" w14:textId="0CF64205" w:rsidR="0094388A" w:rsidRPr="005F69E2" w:rsidRDefault="006B02DF" w:rsidP="006B02DF">
            <w:pPr>
              <w:spacing w:before="120" w:after="120"/>
              <w:jc w:val="both"/>
              <w:rPr>
                <w:rFonts w:cs="Times New Roman"/>
                <w:lang w:val="pt-BR"/>
              </w:rPr>
            </w:pPr>
            <w:r w:rsidRPr="005F69E2">
              <w:rPr>
                <w:rFonts w:cs="Times New Roman"/>
                <w:lang w:val="pt-BR"/>
              </w:rPr>
              <w:t>Os concorrentes deverão fornecer declaração conforme formulário MODELO 7 – DECLARAÇÃO SOBRE A RELAÇÃO DE EQUIPAMENTOS DISPONÍVEIS.</w:t>
            </w:r>
          </w:p>
        </w:tc>
      </w:tr>
      <w:tr w:rsidR="00BF18D9" w:rsidRPr="007A2977" w14:paraId="4B1358A5" w14:textId="77777777" w:rsidTr="00D038C3">
        <w:tc>
          <w:tcPr>
            <w:tcW w:w="1873" w:type="dxa"/>
          </w:tcPr>
          <w:p w14:paraId="17ED42D5" w14:textId="239D90CA" w:rsidR="00BF18D9" w:rsidRPr="005F69E2" w:rsidRDefault="001F0436" w:rsidP="00101684">
            <w:pPr>
              <w:spacing w:before="120" w:after="120"/>
              <w:rPr>
                <w:rFonts w:cs="Times New Roman"/>
                <w:b/>
                <w:lang w:val="pt-BR"/>
              </w:rPr>
            </w:pPr>
            <w:r w:rsidRPr="005F69E2">
              <w:rPr>
                <w:rFonts w:cs="Times New Roman"/>
                <w:b/>
                <w:lang w:val="pt-BR"/>
              </w:rPr>
              <w:t>4.5 (i)</w:t>
            </w:r>
          </w:p>
        </w:tc>
        <w:tc>
          <w:tcPr>
            <w:tcW w:w="7143" w:type="dxa"/>
          </w:tcPr>
          <w:p w14:paraId="3BD71853" w14:textId="77777777" w:rsidR="008313AC" w:rsidRPr="005F69E2" w:rsidRDefault="008313AC" w:rsidP="008313AC">
            <w:pPr>
              <w:spacing w:before="120" w:after="120"/>
              <w:rPr>
                <w:rFonts w:cs="Times New Roman"/>
                <w:b/>
                <w:u w:val="single"/>
                <w:lang w:val="pt-BR"/>
              </w:rPr>
            </w:pPr>
            <w:r w:rsidRPr="005F69E2">
              <w:rPr>
                <w:rFonts w:cs="Times New Roman"/>
                <w:b/>
                <w:u w:val="single"/>
                <w:lang w:val="pt-BR"/>
              </w:rPr>
              <w:t>CAPITAL DE GIRO OU DISPONIBILIDADE DE CRÉDITO</w:t>
            </w:r>
          </w:p>
          <w:p w14:paraId="688E892D" w14:textId="77777777" w:rsidR="00BF18D9" w:rsidRPr="005F69E2" w:rsidRDefault="005D51AE" w:rsidP="008313AC">
            <w:pPr>
              <w:spacing w:before="120" w:after="120"/>
              <w:jc w:val="both"/>
              <w:rPr>
                <w:rFonts w:cs="Times New Roman"/>
                <w:lang w:val="pt-BR"/>
              </w:rPr>
            </w:pPr>
            <w:r w:rsidRPr="005F69E2">
              <w:rPr>
                <w:rFonts w:cs="Times New Roman"/>
                <w:lang w:val="pt-BR"/>
              </w:rPr>
              <w:t>Evidência que demonstre a existência de capital de giro adequado para esse Contrato (acesso à linha(s) de crédito e disponibilidade de outros recursos financeiros) no montante de R$ 4.000.000,00 (quatro milhões de reais).</w:t>
            </w:r>
          </w:p>
          <w:p w14:paraId="2B3549CA" w14:textId="448173D8" w:rsidR="006B02DF" w:rsidRPr="005F69E2" w:rsidRDefault="006B02DF" w:rsidP="006B02DF">
            <w:pPr>
              <w:spacing w:before="120" w:after="120"/>
              <w:jc w:val="both"/>
              <w:rPr>
                <w:rFonts w:cs="Times New Roman"/>
                <w:lang w:val="pt-BR"/>
              </w:rPr>
            </w:pPr>
            <w:r w:rsidRPr="005F69E2">
              <w:rPr>
                <w:rFonts w:cs="Times New Roman"/>
                <w:lang w:val="pt-BR"/>
              </w:rPr>
              <w:t>A comprovação também poderá ser realizada por meio do seguinte índice contábil (extraído do balanço patrimonial e demonstrações contábeis do último exercício social, já exigíveis e apresentados na forma da lei):</w:t>
            </w:r>
          </w:p>
          <w:p w14:paraId="1A48D990" w14:textId="69C0CA64" w:rsidR="006B02DF" w:rsidRPr="005F69E2" w:rsidRDefault="006B02DF" w:rsidP="006B02DF">
            <w:pPr>
              <w:spacing w:before="120" w:after="120"/>
              <w:jc w:val="both"/>
              <w:rPr>
                <w:rFonts w:cs="Times New Roman"/>
                <w:lang w:val="pt-BR"/>
              </w:rPr>
            </w:pPr>
            <w:r w:rsidRPr="005F69E2">
              <w:rPr>
                <w:rFonts w:cs="Times New Roman"/>
                <w:lang w:val="pt-BR"/>
              </w:rPr>
              <w:t>CDG = AC - PC</w:t>
            </w:r>
          </w:p>
          <w:p w14:paraId="6319BA51" w14:textId="61AACC03" w:rsidR="006B02DF" w:rsidRPr="005F69E2" w:rsidRDefault="006B02DF" w:rsidP="006B02DF">
            <w:pPr>
              <w:spacing w:before="120" w:after="120"/>
              <w:jc w:val="both"/>
              <w:rPr>
                <w:rFonts w:cs="Times New Roman"/>
                <w:lang w:val="pt-BR"/>
              </w:rPr>
            </w:pPr>
            <w:r w:rsidRPr="005F69E2">
              <w:rPr>
                <w:rFonts w:cs="Times New Roman"/>
                <w:lang w:val="pt-BR"/>
              </w:rPr>
              <w:t>Onde:</w:t>
            </w:r>
          </w:p>
          <w:p w14:paraId="3D1E2B4A" w14:textId="30BD88A8" w:rsidR="006B02DF" w:rsidRPr="005F69E2" w:rsidRDefault="006B02DF" w:rsidP="006B02DF">
            <w:pPr>
              <w:spacing w:before="120" w:after="120"/>
              <w:jc w:val="both"/>
              <w:rPr>
                <w:rFonts w:cs="Times New Roman"/>
                <w:lang w:val="pt-BR"/>
              </w:rPr>
            </w:pPr>
            <w:r w:rsidRPr="005F69E2">
              <w:rPr>
                <w:rFonts w:cs="Times New Roman"/>
                <w:lang w:val="pt-BR"/>
              </w:rPr>
              <w:t>CDG = Capital de Giro</w:t>
            </w:r>
          </w:p>
          <w:p w14:paraId="55AA97BE" w14:textId="4D81ADF4" w:rsidR="006B02DF" w:rsidRPr="005F69E2" w:rsidRDefault="006B02DF" w:rsidP="006B02DF">
            <w:pPr>
              <w:spacing w:before="120" w:after="120"/>
              <w:jc w:val="both"/>
              <w:rPr>
                <w:rFonts w:cs="Times New Roman"/>
                <w:lang w:val="pt-BR"/>
              </w:rPr>
            </w:pPr>
            <w:r w:rsidRPr="005F69E2">
              <w:rPr>
                <w:rFonts w:cs="Times New Roman"/>
                <w:lang w:val="pt-BR"/>
              </w:rPr>
              <w:t>AC = Ativo Circulante</w:t>
            </w:r>
          </w:p>
          <w:p w14:paraId="04299A5B" w14:textId="2F290F76" w:rsidR="006B02DF" w:rsidRPr="005F69E2" w:rsidRDefault="006B02DF" w:rsidP="006B02DF">
            <w:pPr>
              <w:spacing w:before="120" w:after="120"/>
              <w:jc w:val="both"/>
              <w:rPr>
                <w:rFonts w:cs="Times New Roman"/>
                <w:lang w:val="pt-BR"/>
              </w:rPr>
            </w:pPr>
            <w:r w:rsidRPr="005F69E2">
              <w:rPr>
                <w:rFonts w:cs="Times New Roman"/>
                <w:lang w:val="pt-BR"/>
              </w:rPr>
              <w:t>PC = Passivo Circulante</w:t>
            </w:r>
          </w:p>
        </w:tc>
      </w:tr>
      <w:tr w:rsidR="00BF18D9" w:rsidRPr="007A2977" w14:paraId="583B09DF" w14:textId="77777777" w:rsidTr="00D038C3">
        <w:tc>
          <w:tcPr>
            <w:tcW w:w="1873" w:type="dxa"/>
          </w:tcPr>
          <w:p w14:paraId="403C85A3" w14:textId="6BA9FCD9" w:rsidR="00BF18D9" w:rsidRPr="005F69E2" w:rsidRDefault="001F0436" w:rsidP="00101684">
            <w:pPr>
              <w:spacing w:before="120" w:after="120"/>
              <w:rPr>
                <w:rFonts w:cs="Times New Roman"/>
                <w:b/>
                <w:lang w:val="pt-BR"/>
              </w:rPr>
            </w:pPr>
            <w:r w:rsidRPr="005F69E2">
              <w:rPr>
                <w:rFonts w:cs="Times New Roman"/>
                <w:b/>
                <w:lang w:val="pt-BR"/>
              </w:rPr>
              <w:t>7.1</w:t>
            </w:r>
          </w:p>
        </w:tc>
        <w:tc>
          <w:tcPr>
            <w:tcW w:w="7143" w:type="dxa"/>
          </w:tcPr>
          <w:p w14:paraId="459A486A" w14:textId="2E417012" w:rsidR="001F0436" w:rsidRPr="005F69E2" w:rsidRDefault="00563FC0" w:rsidP="00101684">
            <w:pPr>
              <w:spacing w:before="120" w:after="120"/>
              <w:jc w:val="both"/>
              <w:rPr>
                <w:rFonts w:cs="Times New Roman"/>
                <w:b/>
                <w:lang w:val="pt-BR"/>
              </w:rPr>
            </w:pPr>
            <w:r w:rsidRPr="005F69E2">
              <w:rPr>
                <w:rFonts w:cs="Times New Roman"/>
                <w:b/>
                <w:lang w:val="pt-BR"/>
              </w:rPr>
              <w:t>Visita ao local das obras</w:t>
            </w:r>
          </w:p>
          <w:p w14:paraId="6CDF93EE" w14:textId="58199D12" w:rsidR="00BF18D9" w:rsidRPr="005F69E2" w:rsidRDefault="00C969D0" w:rsidP="00101684">
            <w:pPr>
              <w:spacing w:before="120" w:after="120"/>
              <w:jc w:val="both"/>
              <w:rPr>
                <w:rFonts w:cs="Times New Roman"/>
                <w:lang w:val="pt-BR"/>
              </w:rPr>
            </w:pPr>
            <w:r w:rsidRPr="005F69E2">
              <w:rPr>
                <w:rFonts w:cs="Times New Roman"/>
                <w:lang w:val="pt-BR"/>
              </w:rPr>
              <w:t>Para agendar a visita, o Concorrente deverá contatar o agente Contratante: Secretaria de Desenvolvimento Urbano e Habitação, com endereço na Rua Alberto Werner, 100, Vila Operária – Itajaí/SC, Fone (47) 3341-6071.</w:t>
            </w:r>
          </w:p>
        </w:tc>
      </w:tr>
      <w:tr w:rsidR="00BF18D9" w:rsidRPr="007A2977" w14:paraId="538538DF" w14:textId="77777777" w:rsidTr="00D038C3">
        <w:tc>
          <w:tcPr>
            <w:tcW w:w="1873" w:type="dxa"/>
          </w:tcPr>
          <w:p w14:paraId="6BF685F4" w14:textId="21B733C8" w:rsidR="00BF18D9" w:rsidRPr="005F69E2" w:rsidRDefault="001F0436" w:rsidP="00101684">
            <w:pPr>
              <w:spacing w:before="120" w:after="120"/>
              <w:rPr>
                <w:rFonts w:cs="Times New Roman"/>
                <w:b/>
                <w:lang w:val="pt-BR"/>
              </w:rPr>
            </w:pPr>
            <w:r w:rsidRPr="005F69E2">
              <w:rPr>
                <w:rFonts w:cs="Times New Roman"/>
                <w:b/>
                <w:lang w:val="pt-BR"/>
              </w:rPr>
              <w:t>7.3</w:t>
            </w:r>
          </w:p>
        </w:tc>
        <w:tc>
          <w:tcPr>
            <w:tcW w:w="7143" w:type="dxa"/>
          </w:tcPr>
          <w:p w14:paraId="02EC77F5" w14:textId="55DAE257" w:rsidR="001F0436" w:rsidRPr="005F69E2" w:rsidRDefault="002A0F4E" w:rsidP="00101684">
            <w:pPr>
              <w:spacing w:before="120" w:after="120"/>
              <w:jc w:val="both"/>
              <w:rPr>
                <w:rFonts w:cs="Times New Roman"/>
                <w:b/>
                <w:u w:val="single"/>
                <w:lang w:val="pt-BR"/>
              </w:rPr>
            </w:pPr>
            <w:r w:rsidRPr="005F69E2">
              <w:rPr>
                <w:rFonts w:cs="Times New Roman"/>
                <w:b/>
                <w:u w:val="single"/>
                <w:lang w:val="pt-BR"/>
              </w:rPr>
              <w:t>ESTUDOS E DADOS BÁSICOS DISPONÍVEIS</w:t>
            </w:r>
          </w:p>
          <w:p w14:paraId="26DC960A" w14:textId="77777777" w:rsidR="00606A1B" w:rsidRPr="005F69E2" w:rsidRDefault="00606A1B" w:rsidP="00606A1B">
            <w:pPr>
              <w:spacing w:before="120" w:after="120"/>
              <w:jc w:val="both"/>
              <w:rPr>
                <w:rFonts w:cs="Times New Roman"/>
                <w:lang w:val="pt-BR"/>
              </w:rPr>
            </w:pPr>
            <w:r w:rsidRPr="005F69E2">
              <w:rPr>
                <w:rFonts w:cs="Times New Roman"/>
                <w:lang w:val="pt-BR"/>
              </w:rPr>
              <w:t>Os estudos e dados necessários à elaboração das propostas encontram-se no</w:t>
            </w:r>
          </w:p>
          <w:p w14:paraId="583EB158" w14:textId="173944C6" w:rsidR="00606A1B" w:rsidRPr="005F69E2" w:rsidRDefault="00606A1B" w:rsidP="00606A1B">
            <w:pPr>
              <w:spacing w:before="120" w:after="120"/>
              <w:jc w:val="both"/>
              <w:rPr>
                <w:rFonts w:cs="Times New Roman"/>
                <w:lang w:val="pt-BR"/>
              </w:rPr>
            </w:pPr>
            <w:r w:rsidRPr="005F69E2">
              <w:rPr>
                <w:rFonts w:cs="Times New Roman"/>
                <w:lang w:val="pt-BR"/>
              </w:rPr>
              <w:t>Projeto Executivo e seus anexos.</w:t>
            </w:r>
          </w:p>
          <w:p w14:paraId="7826603F" w14:textId="77777777" w:rsidR="00606A1B" w:rsidRPr="005F69E2" w:rsidRDefault="00606A1B" w:rsidP="00606A1B">
            <w:pPr>
              <w:spacing w:before="120" w:after="120"/>
              <w:jc w:val="both"/>
              <w:rPr>
                <w:rFonts w:cs="Times New Roman"/>
                <w:lang w:val="pt-BR"/>
              </w:rPr>
            </w:pPr>
            <w:r w:rsidRPr="005F69E2">
              <w:rPr>
                <w:rFonts w:cs="Times New Roman"/>
                <w:lang w:val="pt-BR"/>
              </w:rPr>
              <w:t>Nome dos autores: Arq. Joelcir Zatta, Eng. Marcelo Schlickmann Souza, Arq. Rafael Albuquerque, Arq. Tanise de Goes Maia, Eng. Ana Júlia Machado de Simas, Eng. Roberto Klintwort</w:t>
            </w:r>
          </w:p>
          <w:p w14:paraId="73474493" w14:textId="0A85F573" w:rsidR="00606A1B" w:rsidRPr="005F69E2" w:rsidRDefault="00606A1B" w:rsidP="00606A1B">
            <w:pPr>
              <w:spacing w:before="120" w:after="120"/>
              <w:jc w:val="both"/>
              <w:rPr>
                <w:rFonts w:cs="Times New Roman"/>
                <w:lang w:val="pt-BR"/>
              </w:rPr>
            </w:pPr>
            <w:r w:rsidRPr="005F69E2">
              <w:rPr>
                <w:rFonts w:cs="Times New Roman"/>
                <w:lang w:val="pt-BR"/>
              </w:rPr>
              <w:t xml:space="preserve">Data de elaboração: </w:t>
            </w:r>
            <w:r w:rsidR="00D15DBA">
              <w:rPr>
                <w:rFonts w:cs="Times New Roman"/>
                <w:lang w:val="pt-BR"/>
              </w:rPr>
              <w:t>Julho de 2023</w:t>
            </w:r>
          </w:p>
          <w:p w14:paraId="101EA6A1" w14:textId="77777777" w:rsidR="00606A1B" w:rsidRPr="005F69E2" w:rsidRDefault="00606A1B" w:rsidP="00606A1B">
            <w:pPr>
              <w:spacing w:before="120" w:after="120"/>
              <w:jc w:val="both"/>
              <w:rPr>
                <w:rFonts w:cs="Times New Roman"/>
                <w:lang w:val="pt-BR"/>
              </w:rPr>
            </w:pPr>
            <w:r w:rsidRPr="005F69E2">
              <w:rPr>
                <w:rFonts w:cs="Times New Roman"/>
                <w:lang w:val="pt-BR"/>
              </w:rPr>
              <w:t>Número de volumes: 5</w:t>
            </w:r>
          </w:p>
          <w:p w14:paraId="60E7AEBF" w14:textId="6F06A021" w:rsidR="00606A1B" w:rsidRPr="005F69E2" w:rsidRDefault="00606A1B" w:rsidP="00606A1B">
            <w:pPr>
              <w:spacing w:before="120" w:after="120"/>
              <w:jc w:val="both"/>
              <w:rPr>
                <w:rFonts w:cs="Times New Roman"/>
                <w:lang w:val="pt-BR"/>
              </w:rPr>
            </w:pPr>
            <w:r w:rsidRPr="005F69E2">
              <w:rPr>
                <w:rFonts w:cs="Times New Roman"/>
                <w:lang w:val="pt-BR"/>
              </w:rPr>
              <w:lastRenderedPageBreak/>
              <w:t>Número da Anotação de Responsabilidade Técnica (ART) do autor: 8270038-0 – Eng. Roberto Klintwort.</w:t>
            </w:r>
          </w:p>
          <w:p w14:paraId="6B7DC897" w14:textId="3327AD21" w:rsidR="00BF18D9" w:rsidRPr="005F69E2" w:rsidRDefault="00606A1B" w:rsidP="00606A1B">
            <w:pPr>
              <w:spacing w:before="120" w:after="120"/>
              <w:jc w:val="both"/>
              <w:rPr>
                <w:rFonts w:cs="Times New Roman"/>
                <w:lang w:val="pt-BR"/>
              </w:rPr>
            </w:pPr>
            <w:r w:rsidRPr="005F69E2">
              <w:rPr>
                <w:rFonts w:cs="Times New Roman"/>
                <w:lang w:val="pt-BR"/>
              </w:rPr>
              <w:t>OBS: o Manual Ambiental e Social do FONPLATA e o Plano de Gestão Socio Ambiental desta intervenção são parte integrantes deste Edital.</w:t>
            </w:r>
          </w:p>
        </w:tc>
      </w:tr>
      <w:tr w:rsidR="001F0436" w:rsidRPr="005F69E2" w14:paraId="36900522" w14:textId="77777777" w:rsidTr="000A57F1">
        <w:tc>
          <w:tcPr>
            <w:tcW w:w="9016" w:type="dxa"/>
            <w:gridSpan w:val="2"/>
            <w:shd w:val="clear" w:color="auto" w:fill="F2F2F2" w:themeFill="background1" w:themeFillShade="F2"/>
          </w:tcPr>
          <w:p w14:paraId="7CED4C2B" w14:textId="317F5998" w:rsidR="001F0436" w:rsidRPr="005F69E2" w:rsidRDefault="001F0436" w:rsidP="00101684">
            <w:pPr>
              <w:spacing w:before="120" w:after="120"/>
              <w:jc w:val="center"/>
              <w:rPr>
                <w:rFonts w:cs="Times New Roman"/>
                <w:b/>
                <w:lang w:val="pt-BR"/>
              </w:rPr>
            </w:pPr>
            <w:r w:rsidRPr="005F69E2">
              <w:rPr>
                <w:rFonts w:cs="Times New Roman"/>
                <w:b/>
                <w:lang w:val="pt-BR"/>
              </w:rPr>
              <w:lastRenderedPageBreak/>
              <w:t>B – EDITAL</w:t>
            </w:r>
          </w:p>
        </w:tc>
      </w:tr>
      <w:tr w:rsidR="001F0436" w:rsidRPr="007A2977" w14:paraId="2A656B18" w14:textId="77777777" w:rsidTr="00D038C3">
        <w:tc>
          <w:tcPr>
            <w:tcW w:w="1873" w:type="dxa"/>
          </w:tcPr>
          <w:p w14:paraId="4E21B866" w14:textId="52A6A63D" w:rsidR="001F0436" w:rsidRPr="005F69E2" w:rsidRDefault="001F0436" w:rsidP="00101684">
            <w:pPr>
              <w:spacing w:before="120" w:after="120"/>
              <w:rPr>
                <w:rFonts w:cs="Times New Roman"/>
                <w:b/>
                <w:lang w:val="pt-BR"/>
              </w:rPr>
            </w:pPr>
            <w:r w:rsidRPr="005F69E2">
              <w:rPr>
                <w:rFonts w:cs="Times New Roman"/>
                <w:b/>
                <w:lang w:val="pt-BR"/>
              </w:rPr>
              <w:t>9.1</w:t>
            </w:r>
          </w:p>
        </w:tc>
        <w:tc>
          <w:tcPr>
            <w:tcW w:w="7143" w:type="dxa"/>
          </w:tcPr>
          <w:p w14:paraId="32522EA6" w14:textId="77777777" w:rsidR="00CC29A5" w:rsidRPr="005F69E2" w:rsidRDefault="00CC29A5" w:rsidP="00CC29A5">
            <w:pPr>
              <w:spacing w:before="120" w:after="120"/>
              <w:jc w:val="both"/>
              <w:rPr>
                <w:rFonts w:cs="Times New Roman"/>
                <w:b/>
                <w:iCs/>
                <w:u w:val="single"/>
                <w:lang w:val="pt-BR"/>
              </w:rPr>
            </w:pPr>
            <w:r w:rsidRPr="005F69E2">
              <w:rPr>
                <w:rFonts w:cs="Times New Roman"/>
                <w:b/>
                <w:iCs/>
                <w:u w:val="single"/>
                <w:lang w:val="pt-BR"/>
              </w:rPr>
              <w:t>ESCLARECIMENTOS SOBRE O EDITAL</w:t>
            </w:r>
          </w:p>
          <w:p w14:paraId="2C60D817" w14:textId="0F1D1F25" w:rsidR="000B4D53" w:rsidRPr="005F69E2" w:rsidRDefault="000B4D53" w:rsidP="0087506A">
            <w:pPr>
              <w:spacing w:before="120" w:after="120"/>
              <w:jc w:val="both"/>
              <w:rPr>
                <w:rFonts w:cs="Times New Roman"/>
                <w:iCs/>
                <w:lang w:val="pt-BR"/>
              </w:rPr>
            </w:pPr>
            <w:r w:rsidRPr="005F69E2">
              <w:rPr>
                <w:rFonts w:cs="Times New Roman"/>
                <w:iCs/>
                <w:lang w:val="pt-BR"/>
              </w:rPr>
              <w:t xml:space="preserve">Prazo para o recebimento de solicitações de esclarecimentos: até 10 (dez) dias antes do encerramento do prazo para apresentação de propostas. </w:t>
            </w:r>
          </w:p>
          <w:p w14:paraId="5D02841C" w14:textId="31DBC8FE" w:rsidR="001F0436" w:rsidRPr="005F69E2" w:rsidRDefault="000B4D53" w:rsidP="0087506A">
            <w:pPr>
              <w:spacing w:before="120" w:after="120"/>
              <w:jc w:val="both"/>
              <w:rPr>
                <w:rFonts w:cs="Times New Roman"/>
                <w:iCs/>
                <w:lang w:val="pt-BR"/>
              </w:rPr>
            </w:pPr>
            <w:r w:rsidRPr="005F69E2">
              <w:rPr>
                <w:rFonts w:cs="Times New Roman"/>
                <w:iCs/>
                <w:lang w:val="pt-BR"/>
              </w:rPr>
              <w:t xml:space="preserve">Os esclarecimentos serão disponibilizados aos Concorrentes por meio do site do Município: www.itajai.sc.gov.br e/ou e-mail </w:t>
            </w:r>
            <w:hyperlink r:id="rId14" w:history="1">
              <w:r w:rsidR="0071672B" w:rsidRPr="00AB2901">
                <w:rPr>
                  <w:rStyle w:val="Hyperlink"/>
                  <w:rFonts w:cs="Times New Roman"/>
                  <w:iCs/>
                  <w:lang w:val="pt-BR"/>
                </w:rPr>
                <w:t>licitacoes@itajai.sc.gov.br</w:t>
              </w:r>
            </w:hyperlink>
            <w:r w:rsidRPr="005F69E2">
              <w:rPr>
                <w:rFonts w:cs="Times New Roman"/>
                <w:iCs/>
                <w:lang w:val="pt-BR"/>
              </w:rPr>
              <w:t>.</w:t>
            </w:r>
          </w:p>
          <w:p w14:paraId="7EAC1318" w14:textId="5E4B1262" w:rsidR="000B4D53" w:rsidRPr="005F69E2" w:rsidRDefault="0087506A" w:rsidP="0087506A">
            <w:pPr>
              <w:spacing w:before="120" w:after="120"/>
              <w:jc w:val="both"/>
              <w:rPr>
                <w:rFonts w:cs="Times New Roman"/>
                <w:i/>
                <w:lang w:val="pt-BR"/>
              </w:rPr>
            </w:pPr>
            <w:r w:rsidRPr="005F69E2">
              <w:rPr>
                <w:rFonts w:cs="Times New Roman"/>
                <w:iCs/>
                <w:lang w:val="pt-BR"/>
              </w:rPr>
              <w:t>Prazo para responder às solicitações de esclarecimento: até 05 (cinco) dias antes do encerramento do prazo para apresentação de propostas.</w:t>
            </w:r>
          </w:p>
        </w:tc>
      </w:tr>
      <w:tr w:rsidR="001F0436" w:rsidRPr="007A2977" w14:paraId="4F046CBB" w14:textId="77777777" w:rsidTr="00D038C3">
        <w:tc>
          <w:tcPr>
            <w:tcW w:w="1873" w:type="dxa"/>
          </w:tcPr>
          <w:p w14:paraId="0FCA3670" w14:textId="194EC44D" w:rsidR="001F0436" w:rsidRPr="005F69E2" w:rsidRDefault="001F0436" w:rsidP="00101684">
            <w:pPr>
              <w:spacing w:before="120" w:after="120"/>
              <w:rPr>
                <w:rFonts w:cs="Times New Roman"/>
                <w:b/>
                <w:lang w:val="pt-BR"/>
              </w:rPr>
            </w:pPr>
            <w:r w:rsidRPr="005F69E2">
              <w:rPr>
                <w:rFonts w:cs="Times New Roman"/>
                <w:b/>
                <w:lang w:val="pt-BR"/>
              </w:rPr>
              <w:t>10.2</w:t>
            </w:r>
          </w:p>
        </w:tc>
        <w:tc>
          <w:tcPr>
            <w:tcW w:w="7143" w:type="dxa"/>
          </w:tcPr>
          <w:p w14:paraId="66D00AC8" w14:textId="77777777" w:rsidR="00FC39B7" w:rsidRPr="005F69E2" w:rsidRDefault="00FC39B7" w:rsidP="00FC39B7">
            <w:pPr>
              <w:spacing w:before="120" w:after="120"/>
              <w:rPr>
                <w:rFonts w:cs="Times New Roman"/>
                <w:b/>
                <w:u w:val="single"/>
                <w:lang w:val="pt-BR"/>
              </w:rPr>
            </w:pPr>
            <w:r w:rsidRPr="005F69E2">
              <w:rPr>
                <w:rFonts w:cs="Times New Roman"/>
                <w:b/>
                <w:iCs/>
                <w:u w:val="single"/>
                <w:lang w:val="pt-BR"/>
              </w:rPr>
              <w:t>ADENDOS AO EDITAL</w:t>
            </w:r>
          </w:p>
          <w:p w14:paraId="5B971B70" w14:textId="2CB98937" w:rsidR="001F0436" w:rsidRPr="005F69E2" w:rsidRDefault="00264719" w:rsidP="00FC39B7">
            <w:pPr>
              <w:spacing w:before="120" w:after="120"/>
              <w:jc w:val="both"/>
              <w:rPr>
                <w:rFonts w:cs="Times New Roman"/>
                <w:lang w:val="pt-BR"/>
              </w:rPr>
            </w:pPr>
            <w:r w:rsidRPr="005F69E2">
              <w:rPr>
                <w:rFonts w:cs="Times New Roman"/>
                <w:lang w:val="pt-BR"/>
              </w:rPr>
              <w:t xml:space="preserve">Os adendos serão disponibilizados aos Concorrentes por meio do site do Município: </w:t>
            </w:r>
            <w:r w:rsidRPr="005F69E2">
              <w:rPr>
                <w:rFonts w:cs="Times New Roman"/>
                <w:u w:val="single"/>
                <w:lang w:val="pt-BR"/>
              </w:rPr>
              <w:t>www.itajai.sc.gov.br</w:t>
            </w:r>
            <w:r w:rsidRPr="005F69E2">
              <w:rPr>
                <w:rFonts w:cs="Times New Roman"/>
                <w:lang w:val="pt-BR"/>
              </w:rPr>
              <w:t>.</w:t>
            </w:r>
          </w:p>
        </w:tc>
      </w:tr>
      <w:tr w:rsidR="00391149" w:rsidRPr="005F69E2" w14:paraId="6D25DE55" w14:textId="77777777" w:rsidTr="00FC39B7">
        <w:tc>
          <w:tcPr>
            <w:tcW w:w="9016" w:type="dxa"/>
            <w:gridSpan w:val="2"/>
            <w:shd w:val="clear" w:color="auto" w:fill="F2F2F2" w:themeFill="background1" w:themeFillShade="F2"/>
          </w:tcPr>
          <w:p w14:paraId="6D40E1DD" w14:textId="34125298" w:rsidR="00391149" w:rsidRPr="005F69E2" w:rsidRDefault="00391149" w:rsidP="00101684">
            <w:pPr>
              <w:spacing w:before="120" w:after="120"/>
              <w:jc w:val="center"/>
              <w:rPr>
                <w:rFonts w:cs="Times New Roman"/>
                <w:b/>
                <w:lang w:val="pt-BR"/>
              </w:rPr>
            </w:pPr>
            <w:r w:rsidRPr="005F69E2">
              <w:rPr>
                <w:rFonts w:cs="Times New Roman"/>
                <w:b/>
                <w:lang w:val="pt-BR"/>
              </w:rPr>
              <w:t>C – PREPARAÇÃO DAS PROPOSTAS</w:t>
            </w:r>
          </w:p>
        </w:tc>
      </w:tr>
      <w:tr w:rsidR="001F0436" w:rsidRPr="007A2977" w14:paraId="3B085E82" w14:textId="77777777" w:rsidTr="00D038C3">
        <w:tc>
          <w:tcPr>
            <w:tcW w:w="1873" w:type="dxa"/>
          </w:tcPr>
          <w:p w14:paraId="60CF573E" w14:textId="3B629906" w:rsidR="001F0436" w:rsidRPr="005F69E2" w:rsidRDefault="00391149" w:rsidP="00101684">
            <w:pPr>
              <w:spacing w:before="120" w:after="120"/>
              <w:rPr>
                <w:rFonts w:cs="Times New Roman"/>
                <w:b/>
                <w:lang w:val="pt-BR"/>
              </w:rPr>
            </w:pPr>
            <w:r w:rsidRPr="005F69E2">
              <w:rPr>
                <w:rFonts w:cs="Times New Roman"/>
                <w:b/>
                <w:lang w:val="pt-BR"/>
              </w:rPr>
              <w:t>12.2(c) e 13.2</w:t>
            </w:r>
          </w:p>
        </w:tc>
        <w:tc>
          <w:tcPr>
            <w:tcW w:w="7143" w:type="dxa"/>
          </w:tcPr>
          <w:p w14:paraId="5A0A6F35" w14:textId="3CE0E7F2" w:rsidR="007D66C3" w:rsidRPr="005F69E2" w:rsidRDefault="007D66C3" w:rsidP="007D66C3">
            <w:pPr>
              <w:spacing w:before="120" w:after="120"/>
              <w:jc w:val="both"/>
              <w:rPr>
                <w:rFonts w:cs="Times New Roman"/>
                <w:b/>
                <w:iCs/>
                <w:u w:val="single"/>
                <w:lang w:val="pt-BR"/>
              </w:rPr>
            </w:pPr>
            <w:bookmarkStart w:id="54" w:name="Assinalar3"/>
            <w:r w:rsidRPr="005F69E2">
              <w:rPr>
                <w:rFonts w:cs="Times New Roman"/>
                <w:b/>
                <w:iCs/>
                <w:u w:val="single"/>
                <w:lang w:val="pt-BR"/>
              </w:rPr>
              <w:t>DOCUMENTOS QUE COMPÕEM A PROPOSTA</w:t>
            </w:r>
          </w:p>
          <w:bookmarkEnd w:id="54"/>
          <w:p w14:paraId="0D52C2D0" w14:textId="40962EA8" w:rsidR="001F0436" w:rsidRPr="005F69E2" w:rsidRDefault="00CF3211" w:rsidP="007D66C3">
            <w:pPr>
              <w:spacing w:before="120" w:after="120"/>
              <w:jc w:val="both"/>
              <w:rPr>
                <w:rFonts w:cs="Times New Roman"/>
                <w:iCs/>
                <w:lang w:val="pt-BR"/>
              </w:rPr>
            </w:pPr>
            <w:r w:rsidRPr="005F69E2">
              <w:rPr>
                <w:rFonts w:cs="Times New Roman"/>
                <w:iCs/>
                <w:lang w:val="pt-BR"/>
              </w:rPr>
              <w:t>Os documentos que constituirão a proposta são os listados na Seção 4 – Formulários da Proposta, acompanhados das planilhas orçamentárias, cronograma físico-financeiro para o lote único.</w:t>
            </w:r>
          </w:p>
        </w:tc>
      </w:tr>
      <w:tr w:rsidR="001F0436" w:rsidRPr="007A2977" w14:paraId="4EE7A799" w14:textId="77777777" w:rsidTr="00D038C3">
        <w:tc>
          <w:tcPr>
            <w:tcW w:w="1873" w:type="dxa"/>
          </w:tcPr>
          <w:p w14:paraId="4B1E7CDD" w14:textId="79D94B92" w:rsidR="001F0436" w:rsidRPr="005F69E2" w:rsidRDefault="00391149" w:rsidP="00101684">
            <w:pPr>
              <w:spacing w:before="120" w:after="120"/>
              <w:rPr>
                <w:rFonts w:cs="Times New Roman"/>
                <w:b/>
                <w:lang w:val="pt-BR"/>
              </w:rPr>
            </w:pPr>
            <w:r w:rsidRPr="005F69E2">
              <w:rPr>
                <w:rFonts w:cs="Times New Roman"/>
                <w:b/>
                <w:lang w:val="pt-BR"/>
              </w:rPr>
              <w:t>13.1</w:t>
            </w:r>
          </w:p>
        </w:tc>
        <w:tc>
          <w:tcPr>
            <w:tcW w:w="7143" w:type="dxa"/>
          </w:tcPr>
          <w:p w14:paraId="489D95B4" w14:textId="77777777" w:rsidR="00B2624E" w:rsidRPr="005F69E2" w:rsidRDefault="00B2624E" w:rsidP="00B2624E">
            <w:pPr>
              <w:spacing w:before="120" w:after="120"/>
              <w:jc w:val="both"/>
              <w:rPr>
                <w:rFonts w:cs="Times New Roman"/>
                <w:b/>
                <w:iCs/>
                <w:u w:val="single"/>
                <w:lang w:val="pt-BR"/>
              </w:rPr>
            </w:pPr>
            <w:r w:rsidRPr="005F69E2">
              <w:rPr>
                <w:rFonts w:cs="Times New Roman"/>
                <w:b/>
                <w:iCs/>
                <w:u w:val="single"/>
                <w:lang w:val="pt-BR"/>
              </w:rPr>
              <w:t>PREÇOS DA PROPOSTA</w:t>
            </w:r>
          </w:p>
          <w:p w14:paraId="6BA909BE" w14:textId="022F2CBC" w:rsidR="001F0436" w:rsidRPr="005F69E2" w:rsidRDefault="0012294A" w:rsidP="00B2624E">
            <w:pPr>
              <w:spacing w:before="120" w:after="120"/>
              <w:jc w:val="both"/>
              <w:rPr>
                <w:rFonts w:cs="Times New Roman"/>
                <w:lang w:val="pt-BR"/>
              </w:rPr>
            </w:pPr>
            <w:r w:rsidRPr="005F69E2">
              <w:rPr>
                <w:rFonts w:cs="Times New Roman"/>
                <w:bCs/>
                <w:iCs/>
                <w:lang w:val="pt-BR"/>
              </w:rPr>
              <w:t>Contrato para a totalidade das Obras, que incluem todos os serviços, materiais e mão-de-obra.</w:t>
            </w:r>
          </w:p>
        </w:tc>
      </w:tr>
      <w:tr w:rsidR="001F0436" w:rsidRPr="007A2977" w14:paraId="7BA01205" w14:textId="77777777" w:rsidTr="00D038C3">
        <w:tc>
          <w:tcPr>
            <w:tcW w:w="1873" w:type="dxa"/>
          </w:tcPr>
          <w:p w14:paraId="2F22C2E9" w14:textId="14F23AA0" w:rsidR="001F0436" w:rsidRPr="005F69E2" w:rsidRDefault="00391149" w:rsidP="00101684">
            <w:pPr>
              <w:spacing w:before="120" w:after="120"/>
              <w:rPr>
                <w:rFonts w:cs="Times New Roman"/>
                <w:b/>
                <w:lang w:val="pt-BR"/>
              </w:rPr>
            </w:pPr>
            <w:r w:rsidRPr="005F69E2">
              <w:rPr>
                <w:rFonts w:cs="Times New Roman"/>
                <w:b/>
                <w:lang w:val="pt-BR"/>
              </w:rPr>
              <w:t>13.2</w:t>
            </w:r>
          </w:p>
        </w:tc>
        <w:tc>
          <w:tcPr>
            <w:tcW w:w="7143" w:type="dxa"/>
          </w:tcPr>
          <w:p w14:paraId="639C3B69" w14:textId="6E5EA725" w:rsidR="001F0436" w:rsidRPr="005F69E2" w:rsidRDefault="00852B0F" w:rsidP="00101684">
            <w:pPr>
              <w:spacing w:before="120" w:after="120"/>
              <w:jc w:val="both"/>
              <w:rPr>
                <w:rFonts w:cs="Times New Roman"/>
                <w:iCs/>
                <w:lang w:val="pt-BR"/>
              </w:rPr>
            </w:pPr>
            <w:r w:rsidRPr="005F69E2">
              <w:rPr>
                <w:rFonts w:cs="Times New Roman"/>
                <w:iCs/>
                <w:lang w:val="pt-BR"/>
              </w:rPr>
              <w:t>O preço da obra deverá ser cotado por preços unitários e devem ser apresentadas as Planilhas de Quantidades e Preços junto com o cronograma físico-financeiro. Para efeito de orçamentação as planilhas devem apresentar destaque para descrição, quantitativos, preço unitário com BDI e preço total.</w:t>
            </w:r>
          </w:p>
        </w:tc>
      </w:tr>
      <w:tr w:rsidR="001F0436" w:rsidRPr="007A2977" w14:paraId="6DC4B7CD" w14:textId="77777777" w:rsidTr="00D038C3">
        <w:tc>
          <w:tcPr>
            <w:tcW w:w="1873" w:type="dxa"/>
          </w:tcPr>
          <w:p w14:paraId="46E032B7" w14:textId="78A9DF42" w:rsidR="001F0436" w:rsidRPr="005F69E2" w:rsidRDefault="00391149" w:rsidP="00101684">
            <w:pPr>
              <w:spacing w:before="120" w:after="120"/>
              <w:rPr>
                <w:rFonts w:cs="Times New Roman"/>
                <w:b/>
                <w:lang w:val="pt-BR"/>
              </w:rPr>
            </w:pPr>
            <w:r w:rsidRPr="005F69E2">
              <w:rPr>
                <w:rFonts w:cs="Times New Roman"/>
                <w:b/>
                <w:lang w:val="pt-BR"/>
              </w:rPr>
              <w:t>13.4</w:t>
            </w:r>
          </w:p>
        </w:tc>
        <w:tc>
          <w:tcPr>
            <w:tcW w:w="7143" w:type="dxa"/>
          </w:tcPr>
          <w:p w14:paraId="7453E0E3" w14:textId="77777777" w:rsidR="00D8273B" w:rsidRPr="005F69E2" w:rsidRDefault="00D8273B" w:rsidP="00D8273B">
            <w:pPr>
              <w:spacing w:before="120" w:after="120"/>
              <w:jc w:val="both"/>
              <w:rPr>
                <w:rFonts w:cs="Times New Roman"/>
                <w:b/>
                <w:iCs/>
                <w:u w:val="single"/>
                <w:lang w:val="pt-BR"/>
              </w:rPr>
            </w:pPr>
            <w:r w:rsidRPr="005F69E2">
              <w:rPr>
                <w:rFonts w:cs="Times New Roman"/>
                <w:b/>
                <w:iCs/>
                <w:u w:val="single"/>
                <w:lang w:val="pt-BR"/>
              </w:rPr>
              <w:t>REAJUSTAMENTO</w:t>
            </w:r>
          </w:p>
          <w:p w14:paraId="10D3FD5A" w14:textId="77777777" w:rsidR="001F0436" w:rsidRDefault="00BE1783" w:rsidP="00101684">
            <w:pPr>
              <w:spacing w:before="120" w:after="120"/>
              <w:jc w:val="both"/>
              <w:rPr>
                <w:lang w:val="pt-BR"/>
              </w:rPr>
            </w:pPr>
            <w:r w:rsidRPr="005F69E2">
              <w:rPr>
                <w:lang w:val="pt-BR"/>
              </w:rPr>
              <w:t>Aplica-se a Alternativa B prevista no item 13.4 da Seção 1: o Contrato “está” sujeito a reajustes de preços dentro do prazo de vigência do contrato e mediante solicitação da contratada.</w:t>
            </w:r>
          </w:p>
          <w:p w14:paraId="22067BB6" w14:textId="0AB7BF70" w:rsidR="00F62727" w:rsidRPr="005F69E2" w:rsidRDefault="00F62727" w:rsidP="00F62727">
            <w:pPr>
              <w:spacing w:before="120" w:after="120"/>
              <w:jc w:val="both"/>
              <w:rPr>
                <w:rFonts w:cs="Times New Roman"/>
                <w:lang w:val="pt-BR"/>
              </w:rPr>
            </w:pPr>
          </w:p>
        </w:tc>
      </w:tr>
      <w:tr w:rsidR="004F295C" w:rsidRPr="007A2977" w14:paraId="15C28E90" w14:textId="77777777" w:rsidTr="00D038C3">
        <w:tc>
          <w:tcPr>
            <w:tcW w:w="1873" w:type="dxa"/>
          </w:tcPr>
          <w:p w14:paraId="77C3DADC" w14:textId="21D0FC5C" w:rsidR="004F295C" w:rsidRPr="005F69E2" w:rsidRDefault="004F295C" w:rsidP="00101684">
            <w:pPr>
              <w:spacing w:before="120" w:after="120"/>
              <w:rPr>
                <w:rFonts w:cs="Times New Roman"/>
                <w:b/>
                <w:lang w:val="pt-BR"/>
              </w:rPr>
            </w:pPr>
            <w:r w:rsidRPr="005F69E2">
              <w:rPr>
                <w:rFonts w:cs="Times New Roman"/>
                <w:b/>
                <w:lang w:val="pt-BR"/>
              </w:rPr>
              <w:t xml:space="preserve">14.1 </w:t>
            </w:r>
          </w:p>
        </w:tc>
        <w:tc>
          <w:tcPr>
            <w:tcW w:w="7143" w:type="dxa"/>
          </w:tcPr>
          <w:p w14:paraId="3EBCA131" w14:textId="77777777" w:rsidR="004F295C" w:rsidRPr="005F69E2" w:rsidRDefault="004F295C" w:rsidP="004F295C">
            <w:pPr>
              <w:spacing w:before="120" w:after="120"/>
              <w:jc w:val="both"/>
              <w:rPr>
                <w:rFonts w:cs="Times New Roman"/>
                <w:b/>
                <w:u w:val="single"/>
                <w:lang w:val="pt-BR"/>
              </w:rPr>
            </w:pPr>
            <w:r w:rsidRPr="005F69E2">
              <w:rPr>
                <w:rFonts w:cs="Times New Roman"/>
                <w:b/>
                <w:u w:val="single"/>
                <w:lang w:val="pt-BR"/>
              </w:rPr>
              <w:t>MOEDAS DA PROPOSTA E DO PAGAMENTO</w:t>
            </w:r>
          </w:p>
          <w:p w14:paraId="2FB033DE" w14:textId="3624417E" w:rsidR="004F295C" w:rsidRPr="005F69E2" w:rsidRDefault="006F5A57" w:rsidP="00101684">
            <w:pPr>
              <w:spacing w:before="120" w:after="120"/>
              <w:jc w:val="both"/>
              <w:rPr>
                <w:rFonts w:cs="Times New Roman"/>
                <w:bCs/>
                <w:lang w:val="pt-BR"/>
              </w:rPr>
            </w:pPr>
            <w:r w:rsidRPr="006F5A57">
              <w:rPr>
                <w:rFonts w:cs="Times New Roman"/>
                <w:bCs/>
                <w:lang w:val="pt-BR"/>
              </w:rPr>
              <w:t xml:space="preserve">Os preços serão cotados pelo Concorrente totalmente em </w:t>
            </w:r>
            <w:r w:rsidRPr="006F5A57">
              <w:rPr>
                <w:rFonts w:cs="Times New Roman"/>
                <w:b/>
                <w:lang w:val="pt-BR"/>
              </w:rPr>
              <w:t>Reais</w:t>
            </w:r>
            <w:r w:rsidRPr="006F5A57">
              <w:rPr>
                <w:rFonts w:cs="Times New Roman"/>
                <w:bCs/>
                <w:lang w:val="pt-BR"/>
              </w:rPr>
              <w:t>.</w:t>
            </w:r>
          </w:p>
        </w:tc>
      </w:tr>
      <w:tr w:rsidR="00391149" w:rsidRPr="005F69E2" w14:paraId="7114F4FB" w14:textId="77777777" w:rsidTr="00D038C3">
        <w:tc>
          <w:tcPr>
            <w:tcW w:w="1873" w:type="dxa"/>
          </w:tcPr>
          <w:p w14:paraId="70351280" w14:textId="538E20AF" w:rsidR="00391149" w:rsidRPr="005F69E2" w:rsidRDefault="00391149" w:rsidP="00101684">
            <w:pPr>
              <w:spacing w:before="120" w:after="120"/>
              <w:rPr>
                <w:rFonts w:cs="Times New Roman"/>
                <w:b/>
                <w:lang w:val="pt-BR"/>
              </w:rPr>
            </w:pPr>
            <w:r w:rsidRPr="005F69E2">
              <w:rPr>
                <w:rFonts w:cs="Times New Roman"/>
                <w:b/>
                <w:lang w:val="pt-BR"/>
              </w:rPr>
              <w:lastRenderedPageBreak/>
              <w:t>14.2</w:t>
            </w:r>
          </w:p>
        </w:tc>
        <w:tc>
          <w:tcPr>
            <w:tcW w:w="7143" w:type="dxa"/>
          </w:tcPr>
          <w:p w14:paraId="3F13AE5D" w14:textId="769FCC07" w:rsidR="00391149" w:rsidRPr="005F69E2" w:rsidRDefault="006F5A57" w:rsidP="00101684">
            <w:pPr>
              <w:spacing w:before="120" w:after="120"/>
              <w:jc w:val="both"/>
              <w:rPr>
                <w:rFonts w:cs="Times New Roman"/>
                <w:lang w:val="pt-BR"/>
              </w:rPr>
            </w:pPr>
            <w:r w:rsidRPr="006F5A57">
              <w:rPr>
                <w:rFonts w:cs="Times New Roman"/>
                <w:lang w:val="pt-BR"/>
              </w:rPr>
              <w:t>Não se aplica</w:t>
            </w:r>
          </w:p>
        </w:tc>
      </w:tr>
      <w:tr w:rsidR="00391149" w:rsidRPr="005F69E2" w14:paraId="4FD6BCEF" w14:textId="77777777" w:rsidTr="00D038C3">
        <w:tc>
          <w:tcPr>
            <w:tcW w:w="1873" w:type="dxa"/>
          </w:tcPr>
          <w:p w14:paraId="4C074129" w14:textId="5DCEF779" w:rsidR="00391149" w:rsidRPr="005F69E2" w:rsidRDefault="00391149" w:rsidP="00101684">
            <w:pPr>
              <w:spacing w:before="120" w:after="120"/>
              <w:rPr>
                <w:rFonts w:cs="Times New Roman"/>
                <w:b/>
                <w:lang w:val="pt-BR"/>
              </w:rPr>
            </w:pPr>
            <w:r w:rsidRPr="005F69E2">
              <w:rPr>
                <w:rFonts w:cs="Times New Roman"/>
                <w:b/>
                <w:lang w:val="pt-BR"/>
              </w:rPr>
              <w:t>14.3</w:t>
            </w:r>
          </w:p>
        </w:tc>
        <w:tc>
          <w:tcPr>
            <w:tcW w:w="7143" w:type="dxa"/>
          </w:tcPr>
          <w:p w14:paraId="4D5BA506" w14:textId="0BA8C7BA" w:rsidR="00391149" w:rsidRPr="005F69E2" w:rsidRDefault="006F5A57" w:rsidP="00101684">
            <w:pPr>
              <w:spacing w:before="120" w:after="120"/>
              <w:jc w:val="both"/>
              <w:rPr>
                <w:rFonts w:cs="Times New Roman"/>
                <w:lang w:val="pt-BR"/>
              </w:rPr>
            </w:pPr>
            <w:r w:rsidRPr="006F5A57">
              <w:rPr>
                <w:rFonts w:cs="Times New Roman"/>
                <w:lang w:val="pt-BR"/>
              </w:rPr>
              <w:t>Não se aplica</w:t>
            </w:r>
          </w:p>
        </w:tc>
      </w:tr>
      <w:tr w:rsidR="00391149" w:rsidRPr="007A2977" w14:paraId="4F2F68F0" w14:textId="77777777" w:rsidTr="00D038C3">
        <w:tc>
          <w:tcPr>
            <w:tcW w:w="1873" w:type="dxa"/>
          </w:tcPr>
          <w:p w14:paraId="7C1AE9EC" w14:textId="7A182895" w:rsidR="00391149" w:rsidRPr="005F69E2" w:rsidRDefault="00391149" w:rsidP="00101684">
            <w:pPr>
              <w:spacing w:before="120" w:after="120"/>
              <w:rPr>
                <w:rFonts w:cs="Times New Roman"/>
                <w:b/>
                <w:lang w:val="pt-BR"/>
              </w:rPr>
            </w:pPr>
            <w:r w:rsidRPr="005F69E2">
              <w:rPr>
                <w:rFonts w:cs="Times New Roman"/>
                <w:b/>
                <w:lang w:val="pt-BR"/>
              </w:rPr>
              <w:t>14.6</w:t>
            </w:r>
          </w:p>
        </w:tc>
        <w:tc>
          <w:tcPr>
            <w:tcW w:w="7143" w:type="dxa"/>
          </w:tcPr>
          <w:p w14:paraId="2F8CFF6B" w14:textId="7AD571DB" w:rsidR="00391149" w:rsidRPr="005F69E2" w:rsidRDefault="00A556FD" w:rsidP="00A556FD">
            <w:pPr>
              <w:spacing w:before="120" w:after="120"/>
              <w:jc w:val="both"/>
              <w:rPr>
                <w:lang w:val="pt-BR"/>
              </w:rPr>
            </w:pPr>
            <w:r w:rsidRPr="005F69E2">
              <w:rPr>
                <w:lang w:val="pt-BR"/>
              </w:rPr>
              <w:t xml:space="preserve">Os pagamentos serão </w:t>
            </w:r>
            <w:r w:rsidRPr="005F69E2">
              <w:rPr>
                <w:rFonts w:cs="Times New Roman"/>
                <w:lang w:val="pt-BR"/>
              </w:rPr>
              <w:t>feitos</w:t>
            </w:r>
            <w:r w:rsidRPr="005F69E2">
              <w:rPr>
                <w:lang w:val="pt-BR"/>
              </w:rPr>
              <w:t xml:space="preserve"> em</w:t>
            </w:r>
            <w:r w:rsidR="006F5A57">
              <w:rPr>
                <w:lang w:val="pt-BR"/>
              </w:rPr>
              <w:t>:</w:t>
            </w:r>
            <w:r w:rsidRPr="005F69E2">
              <w:rPr>
                <w:lang w:val="pt-BR"/>
              </w:rPr>
              <w:t xml:space="preserve"> </w:t>
            </w:r>
            <w:r w:rsidRPr="006F5A57">
              <w:rPr>
                <w:b/>
                <w:bCs/>
                <w:lang w:val="pt-BR"/>
              </w:rPr>
              <w:t>Real.</w:t>
            </w:r>
          </w:p>
        </w:tc>
      </w:tr>
      <w:tr w:rsidR="00391149" w:rsidRPr="007A2977" w14:paraId="4D1ABA4B" w14:textId="77777777" w:rsidTr="00D038C3">
        <w:tc>
          <w:tcPr>
            <w:tcW w:w="1873" w:type="dxa"/>
          </w:tcPr>
          <w:p w14:paraId="68D99A73" w14:textId="44727F26" w:rsidR="00391149" w:rsidRPr="005F69E2" w:rsidRDefault="00391149" w:rsidP="00101684">
            <w:pPr>
              <w:spacing w:before="120" w:after="120"/>
              <w:rPr>
                <w:rFonts w:cs="Times New Roman"/>
                <w:b/>
                <w:lang w:val="pt-BR"/>
              </w:rPr>
            </w:pPr>
            <w:r w:rsidRPr="005F69E2">
              <w:rPr>
                <w:rFonts w:cs="Times New Roman"/>
                <w:b/>
                <w:lang w:val="pt-BR"/>
              </w:rPr>
              <w:t>15.1</w:t>
            </w:r>
          </w:p>
        </w:tc>
        <w:tc>
          <w:tcPr>
            <w:tcW w:w="7143" w:type="dxa"/>
          </w:tcPr>
          <w:p w14:paraId="20647000" w14:textId="77777777" w:rsidR="00CC63C9" w:rsidRPr="005F69E2" w:rsidRDefault="00CC63C9" w:rsidP="00CC63C9">
            <w:pPr>
              <w:spacing w:before="120" w:after="120"/>
              <w:rPr>
                <w:rFonts w:cs="Times New Roman"/>
                <w:b/>
                <w:iCs/>
                <w:u w:val="single"/>
                <w:lang w:val="pt-BR"/>
              </w:rPr>
            </w:pPr>
            <w:r w:rsidRPr="005F69E2">
              <w:rPr>
                <w:rFonts w:cs="Times New Roman"/>
                <w:b/>
                <w:iCs/>
                <w:u w:val="single"/>
                <w:lang w:val="pt-BR"/>
              </w:rPr>
              <w:t>PERÍODO DE VALIDADE DA PROPOSTA</w:t>
            </w:r>
          </w:p>
          <w:p w14:paraId="7F0710C1" w14:textId="637C7CDB" w:rsidR="00391149" w:rsidRPr="005F69E2" w:rsidRDefault="00C63E09" w:rsidP="009F2BF5">
            <w:pPr>
              <w:spacing w:before="120" w:after="120"/>
              <w:jc w:val="both"/>
              <w:rPr>
                <w:rFonts w:cs="Times New Roman"/>
                <w:i/>
                <w:lang w:val="pt-BR"/>
              </w:rPr>
            </w:pPr>
            <w:r w:rsidRPr="005F69E2">
              <w:rPr>
                <w:rFonts w:cs="Times New Roman"/>
                <w:lang w:val="pt-BR"/>
              </w:rPr>
              <w:t xml:space="preserve">As Propostas terão validade de </w:t>
            </w:r>
            <w:r w:rsidR="009F2BF5">
              <w:rPr>
                <w:rFonts w:cs="Times New Roman"/>
                <w:b/>
                <w:lang w:val="pt-BR"/>
              </w:rPr>
              <w:t>60</w:t>
            </w:r>
            <w:r w:rsidRPr="00987EEC">
              <w:rPr>
                <w:rFonts w:cs="Times New Roman"/>
                <w:b/>
                <w:lang w:val="pt-BR"/>
              </w:rPr>
              <w:t xml:space="preserve"> (</w:t>
            </w:r>
            <w:r w:rsidR="009F2BF5">
              <w:rPr>
                <w:rFonts w:cs="Times New Roman"/>
                <w:b/>
                <w:lang w:val="pt-BR"/>
              </w:rPr>
              <w:t>sessenta</w:t>
            </w:r>
            <w:r w:rsidRPr="00987EEC">
              <w:rPr>
                <w:rFonts w:cs="Times New Roman"/>
                <w:b/>
                <w:lang w:val="pt-BR"/>
              </w:rPr>
              <w:t>)</w:t>
            </w:r>
            <w:r w:rsidRPr="005F69E2">
              <w:rPr>
                <w:rFonts w:cs="Times New Roman"/>
                <w:lang w:val="pt-BR"/>
              </w:rPr>
              <w:t xml:space="preserve"> dias contados da data final estabelecida para apresentação das propostas.</w:t>
            </w:r>
          </w:p>
        </w:tc>
      </w:tr>
      <w:tr w:rsidR="00391149" w:rsidRPr="007A2977" w14:paraId="3342926C" w14:textId="77777777" w:rsidTr="00D038C3">
        <w:tc>
          <w:tcPr>
            <w:tcW w:w="1873" w:type="dxa"/>
          </w:tcPr>
          <w:p w14:paraId="7163F163" w14:textId="0A8C81A3" w:rsidR="00391149" w:rsidRPr="005F69E2" w:rsidRDefault="00391149" w:rsidP="00101684">
            <w:pPr>
              <w:spacing w:before="120" w:after="120"/>
              <w:rPr>
                <w:rFonts w:cs="Times New Roman"/>
                <w:b/>
                <w:lang w:val="pt-BR"/>
              </w:rPr>
            </w:pPr>
            <w:r w:rsidRPr="005F69E2">
              <w:rPr>
                <w:rFonts w:cs="Times New Roman"/>
                <w:b/>
                <w:lang w:val="pt-BR"/>
              </w:rPr>
              <w:t>15.3</w:t>
            </w:r>
          </w:p>
        </w:tc>
        <w:tc>
          <w:tcPr>
            <w:tcW w:w="7143" w:type="dxa"/>
          </w:tcPr>
          <w:p w14:paraId="302EDA86" w14:textId="77777777" w:rsidR="008A224B" w:rsidRPr="005F69E2" w:rsidRDefault="008A224B" w:rsidP="008A224B">
            <w:pPr>
              <w:spacing w:before="120" w:after="120"/>
              <w:rPr>
                <w:rFonts w:cs="Times New Roman"/>
                <w:b/>
                <w:iCs/>
                <w:u w:val="single"/>
                <w:lang w:val="pt-BR"/>
              </w:rPr>
            </w:pPr>
            <w:r w:rsidRPr="005F69E2">
              <w:rPr>
                <w:rFonts w:cs="Times New Roman"/>
                <w:b/>
                <w:iCs/>
                <w:u w:val="single"/>
                <w:lang w:val="pt-BR"/>
              </w:rPr>
              <w:t>ÍNDICE DE CORREÇÃO</w:t>
            </w:r>
          </w:p>
          <w:p w14:paraId="2230553C" w14:textId="09A3ECCD" w:rsidR="00391149" w:rsidRPr="005F69E2" w:rsidRDefault="008A224B" w:rsidP="00101684">
            <w:pPr>
              <w:spacing w:before="120" w:after="120"/>
              <w:jc w:val="both"/>
              <w:rPr>
                <w:rFonts w:cs="Times New Roman"/>
                <w:lang w:val="pt-BR"/>
              </w:rPr>
            </w:pPr>
            <w:r w:rsidRPr="005F69E2">
              <w:rPr>
                <w:rFonts w:cs="Times New Roman"/>
                <w:bCs/>
                <w:iCs/>
                <w:lang w:val="pt-BR"/>
              </w:rPr>
              <w:t>Não se aplicará o Índice de Correção à Proposta</w:t>
            </w:r>
          </w:p>
        </w:tc>
      </w:tr>
      <w:tr w:rsidR="00391149" w:rsidRPr="007A2977" w14:paraId="370B6760" w14:textId="77777777" w:rsidTr="00D038C3">
        <w:tc>
          <w:tcPr>
            <w:tcW w:w="1873" w:type="dxa"/>
          </w:tcPr>
          <w:p w14:paraId="1BF818D8" w14:textId="424EF92E" w:rsidR="00391149" w:rsidRPr="005F69E2" w:rsidRDefault="00B324A6" w:rsidP="00101684">
            <w:pPr>
              <w:spacing w:before="120" w:after="120"/>
              <w:rPr>
                <w:rFonts w:cs="Times New Roman"/>
                <w:b/>
                <w:lang w:val="pt-BR"/>
              </w:rPr>
            </w:pPr>
            <w:r w:rsidRPr="005F69E2">
              <w:rPr>
                <w:rFonts w:cs="Times New Roman"/>
                <w:b/>
                <w:lang w:val="pt-BR"/>
              </w:rPr>
              <w:t>16.1</w:t>
            </w:r>
          </w:p>
        </w:tc>
        <w:tc>
          <w:tcPr>
            <w:tcW w:w="7143" w:type="dxa"/>
          </w:tcPr>
          <w:p w14:paraId="4C14E0AA" w14:textId="165AC0CD" w:rsidR="00F66B7C" w:rsidRDefault="00F66B7C" w:rsidP="00101684">
            <w:pPr>
              <w:spacing w:before="120" w:after="120"/>
              <w:jc w:val="both"/>
              <w:rPr>
                <w:rFonts w:cs="Times New Roman"/>
                <w:b/>
                <w:bCs/>
                <w:u w:val="single"/>
                <w:lang w:val="pt-BR"/>
              </w:rPr>
            </w:pPr>
            <w:r w:rsidRPr="00F66B7C">
              <w:rPr>
                <w:rFonts w:cs="Times New Roman"/>
                <w:b/>
                <w:bCs/>
                <w:u w:val="single"/>
                <w:lang w:val="pt-BR"/>
              </w:rPr>
              <w:t xml:space="preserve">DECLARAÇÃO DE GARANTIA DA PROPOSTA </w:t>
            </w:r>
          </w:p>
          <w:p w14:paraId="17DDE79E" w14:textId="6FF2AE48" w:rsidR="00391149" w:rsidRPr="005F69E2" w:rsidRDefault="00AC58C5" w:rsidP="00101684">
            <w:pPr>
              <w:spacing w:before="120" w:after="120"/>
              <w:jc w:val="both"/>
              <w:rPr>
                <w:rFonts w:cs="Times New Roman"/>
                <w:lang w:val="pt-BR"/>
              </w:rPr>
            </w:pPr>
            <w:r w:rsidRPr="005F69E2">
              <w:rPr>
                <w:rFonts w:cs="Times New Roman"/>
                <w:lang w:val="pt-BR"/>
              </w:rPr>
              <w:t>Os Concorrentes deverão apresentar uma Declaração de Garantia da Proposta, conforme o Modelo 19 da Seção 4.</w:t>
            </w:r>
          </w:p>
        </w:tc>
      </w:tr>
      <w:tr w:rsidR="00314DEE" w:rsidRPr="007A2977" w14:paraId="21AA85AA" w14:textId="77777777" w:rsidTr="00D038C3">
        <w:tc>
          <w:tcPr>
            <w:tcW w:w="1873" w:type="dxa"/>
          </w:tcPr>
          <w:p w14:paraId="3947F13E" w14:textId="73E00A0D" w:rsidR="00314DEE" w:rsidRPr="005F69E2" w:rsidRDefault="0043114A" w:rsidP="00101684">
            <w:pPr>
              <w:spacing w:before="120" w:after="120"/>
              <w:rPr>
                <w:rFonts w:cs="Times New Roman"/>
                <w:b/>
                <w:lang w:val="pt-BR"/>
              </w:rPr>
            </w:pPr>
            <w:r w:rsidRPr="005F69E2">
              <w:rPr>
                <w:rFonts w:cs="Times New Roman"/>
                <w:b/>
                <w:lang w:val="pt-BR"/>
              </w:rPr>
              <w:t>16.5</w:t>
            </w:r>
          </w:p>
        </w:tc>
        <w:tc>
          <w:tcPr>
            <w:tcW w:w="7143" w:type="dxa"/>
          </w:tcPr>
          <w:p w14:paraId="17FEB676" w14:textId="4C3EB4F2" w:rsidR="00314DEE" w:rsidRPr="005F69E2" w:rsidRDefault="008B7EB5" w:rsidP="00DE12D8">
            <w:pPr>
              <w:spacing w:before="120" w:after="120"/>
              <w:jc w:val="both"/>
              <w:rPr>
                <w:rFonts w:cs="Times New Roman"/>
                <w:lang w:val="pt-BR"/>
              </w:rPr>
            </w:pPr>
            <w:r w:rsidRPr="005F69E2">
              <w:rPr>
                <w:rFonts w:cs="Times New Roman"/>
                <w:lang w:val="pt-BR"/>
              </w:rPr>
              <w:t>Se o Concorrente incorrer em qualquer uma das ações prescritas nos subparágrafos 1</w:t>
            </w:r>
            <w:r w:rsidR="00982DC9" w:rsidRPr="005F69E2">
              <w:rPr>
                <w:rFonts w:cs="Times New Roman"/>
                <w:lang w:val="pt-BR"/>
              </w:rPr>
              <w:t>6</w:t>
            </w:r>
            <w:r w:rsidRPr="005F69E2">
              <w:rPr>
                <w:rFonts w:cs="Times New Roman"/>
                <w:lang w:val="pt-BR"/>
              </w:rPr>
              <w:t>.</w:t>
            </w:r>
            <w:r w:rsidR="00982DC9" w:rsidRPr="005F69E2">
              <w:rPr>
                <w:rFonts w:cs="Times New Roman"/>
                <w:lang w:val="pt-BR"/>
              </w:rPr>
              <w:t>8</w:t>
            </w:r>
            <w:r w:rsidRPr="005F69E2">
              <w:rPr>
                <w:rFonts w:cs="Times New Roman"/>
                <w:lang w:val="pt-BR"/>
              </w:rPr>
              <w:t xml:space="preserve"> (a) ou (b) desta cláusula, o Mutuário declarará o Concorrente inelegível para a adjudicação de contratos pelo Contratante por um período de </w:t>
            </w:r>
            <w:r w:rsidRPr="005F69E2">
              <w:rPr>
                <w:rFonts w:cs="Times New Roman"/>
                <w:b/>
                <w:bCs/>
                <w:lang w:val="pt-BR"/>
              </w:rPr>
              <w:t>2 anos</w:t>
            </w:r>
            <w:r w:rsidRPr="005F69E2">
              <w:rPr>
                <w:rFonts w:cs="Times New Roman"/>
                <w:lang w:val="pt-BR"/>
              </w:rPr>
              <w:t>.</w:t>
            </w:r>
          </w:p>
        </w:tc>
      </w:tr>
      <w:tr w:rsidR="00391149" w:rsidRPr="005F69E2" w14:paraId="5189BF9A" w14:textId="77777777" w:rsidTr="001534C1">
        <w:tc>
          <w:tcPr>
            <w:tcW w:w="9016" w:type="dxa"/>
            <w:gridSpan w:val="2"/>
            <w:shd w:val="clear" w:color="auto" w:fill="F2F2F2" w:themeFill="background1" w:themeFillShade="F2"/>
          </w:tcPr>
          <w:p w14:paraId="68F31C18" w14:textId="08856D24" w:rsidR="00391149" w:rsidRPr="005F69E2" w:rsidRDefault="00391149" w:rsidP="00101684">
            <w:pPr>
              <w:spacing w:before="120" w:after="120"/>
              <w:jc w:val="center"/>
              <w:rPr>
                <w:rFonts w:cs="Times New Roman"/>
                <w:b/>
                <w:lang w:val="pt-BR"/>
              </w:rPr>
            </w:pPr>
            <w:r w:rsidRPr="005F69E2">
              <w:rPr>
                <w:rFonts w:cs="Times New Roman"/>
                <w:b/>
                <w:lang w:val="pt-BR"/>
              </w:rPr>
              <w:t>D – APRESENTAÇÃO DAS PROPOSTAS</w:t>
            </w:r>
          </w:p>
        </w:tc>
      </w:tr>
      <w:tr w:rsidR="00BF18D9" w:rsidRPr="007A2977" w14:paraId="2A1B1EFD" w14:textId="77777777" w:rsidTr="00D038C3">
        <w:tc>
          <w:tcPr>
            <w:tcW w:w="1873" w:type="dxa"/>
          </w:tcPr>
          <w:p w14:paraId="38E3B222" w14:textId="282566E6" w:rsidR="00BF18D9" w:rsidRPr="005F69E2" w:rsidRDefault="00391149" w:rsidP="00101684">
            <w:pPr>
              <w:spacing w:before="120" w:after="120"/>
              <w:rPr>
                <w:rFonts w:cs="Times New Roman"/>
                <w:b/>
                <w:lang w:val="pt-BR"/>
              </w:rPr>
            </w:pPr>
            <w:r w:rsidRPr="005F69E2">
              <w:rPr>
                <w:rFonts w:cs="Times New Roman"/>
                <w:b/>
                <w:lang w:val="pt-BR"/>
              </w:rPr>
              <w:t>19.2 e 20.1</w:t>
            </w:r>
          </w:p>
        </w:tc>
        <w:tc>
          <w:tcPr>
            <w:tcW w:w="7143" w:type="dxa"/>
          </w:tcPr>
          <w:p w14:paraId="336BF90B" w14:textId="77777777" w:rsidR="00734626" w:rsidRPr="005F69E2" w:rsidRDefault="00734626" w:rsidP="00734626">
            <w:pPr>
              <w:spacing w:before="120" w:after="120"/>
              <w:rPr>
                <w:rFonts w:cs="Times New Roman"/>
                <w:b/>
                <w:iCs/>
                <w:u w:val="single"/>
                <w:lang w:val="pt-BR"/>
              </w:rPr>
            </w:pPr>
            <w:r w:rsidRPr="005F69E2">
              <w:rPr>
                <w:rFonts w:cs="Times New Roman"/>
                <w:b/>
                <w:iCs/>
                <w:u w:val="single"/>
                <w:lang w:val="pt-BR"/>
              </w:rPr>
              <w:t>ENDEREÇAMENTO E FECHAMENTO DAS PROPOSTAS</w:t>
            </w:r>
          </w:p>
          <w:p w14:paraId="30534936" w14:textId="77777777" w:rsidR="00025BA6" w:rsidRPr="005F69E2" w:rsidRDefault="00025BA6" w:rsidP="00025BA6">
            <w:pPr>
              <w:spacing w:before="120" w:after="120"/>
              <w:jc w:val="both"/>
              <w:rPr>
                <w:rFonts w:cs="Times New Roman"/>
                <w:bCs/>
                <w:lang w:val="pt-BR"/>
              </w:rPr>
            </w:pPr>
            <w:r w:rsidRPr="005F69E2">
              <w:rPr>
                <w:rFonts w:cs="Times New Roman"/>
                <w:bCs/>
                <w:lang w:val="pt-BR"/>
              </w:rPr>
              <w:t>Ao MUNICIPIO DE ITAJAÍ</w:t>
            </w:r>
          </w:p>
          <w:p w14:paraId="77CCA1D5" w14:textId="3E30F55D" w:rsidR="00025BA6" w:rsidRPr="005F69E2" w:rsidRDefault="00025BA6" w:rsidP="00025BA6">
            <w:pPr>
              <w:spacing w:before="120" w:after="120"/>
              <w:jc w:val="both"/>
              <w:rPr>
                <w:rFonts w:cs="Times New Roman"/>
                <w:bCs/>
                <w:lang w:val="pt-BR"/>
              </w:rPr>
            </w:pPr>
            <w:r w:rsidRPr="005F69E2">
              <w:rPr>
                <w:rFonts w:cs="Times New Roman"/>
                <w:bCs/>
                <w:lang w:val="pt-BR"/>
              </w:rPr>
              <w:t>O endereço para a apresentação das propostas é: Rua Alberto Werner, 100, bairro Vila Operária – Diretoria Executiva de Licitações e Contratos.</w:t>
            </w:r>
          </w:p>
          <w:p w14:paraId="00696FC7" w14:textId="77777777" w:rsidR="00025BA6" w:rsidRPr="005F69E2" w:rsidRDefault="00025BA6" w:rsidP="00025BA6">
            <w:pPr>
              <w:spacing w:before="120" w:after="120"/>
              <w:jc w:val="both"/>
              <w:rPr>
                <w:rFonts w:cs="Times New Roman"/>
                <w:bCs/>
                <w:lang w:val="pt-BR"/>
              </w:rPr>
            </w:pPr>
            <w:r w:rsidRPr="005F69E2">
              <w:rPr>
                <w:rFonts w:cs="Times New Roman"/>
                <w:bCs/>
                <w:lang w:val="pt-BR"/>
              </w:rPr>
              <w:t>Projeto: ITAJAÍ 2040 - MODERNA E SUSTENTÁVEL.</w:t>
            </w:r>
          </w:p>
          <w:p w14:paraId="67F1E175" w14:textId="77777777" w:rsidR="00025BA6" w:rsidRPr="005F69E2" w:rsidRDefault="00025BA6" w:rsidP="00025BA6">
            <w:pPr>
              <w:spacing w:before="120" w:after="120"/>
              <w:jc w:val="both"/>
              <w:rPr>
                <w:rFonts w:cs="Times New Roman"/>
                <w:bCs/>
                <w:lang w:val="pt-BR"/>
              </w:rPr>
            </w:pPr>
            <w:r w:rsidRPr="005F69E2">
              <w:rPr>
                <w:rFonts w:cs="Times New Roman"/>
                <w:bCs/>
                <w:lang w:val="pt-BR"/>
              </w:rPr>
              <w:t>Proposta para EXECUÇÃO DAS OBRAS DE LIGAÇÃO DA Av. CEL. MARCOS KONDER E AV. IRINEU BORNHAUSEN (RUA DO PORTO)</w:t>
            </w:r>
          </w:p>
          <w:p w14:paraId="0BA43A42" w14:textId="124F6144" w:rsidR="00025BA6" w:rsidRPr="005F69E2" w:rsidRDefault="00025BA6" w:rsidP="00025BA6">
            <w:pPr>
              <w:spacing w:before="120" w:after="120"/>
              <w:jc w:val="both"/>
              <w:rPr>
                <w:rFonts w:cs="Times New Roman"/>
                <w:bCs/>
                <w:lang w:val="pt-BR"/>
              </w:rPr>
            </w:pPr>
            <w:r w:rsidRPr="005F69E2">
              <w:rPr>
                <w:rFonts w:cs="Times New Roman"/>
                <w:bCs/>
                <w:lang w:val="pt-BR"/>
              </w:rPr>
              <w:t xml:space="preserve">Edital Nº </w:t>
            </w:r>
            <w:r w:rsidR="00037ABA">
              <w:rPr>
                <w:rFonts w:cs="Times New Roman"/>
                <w:bCs/>
                <w:lang w:val="pt-BR"/>
              </w:rPr>
              <w:t>007</w:t>
            </w:r>
            <w:r w:rsidRPr="005F69E2">
              <w:rPr>
                <w:rFonts w:cs="Times New Roman"/>
                <w:bCs/>
                <w:lang w:val="pt-BR"/>
              </w:rPr>
              <w:t>/202</w:t>
            </w:r>
            <w:r w:rsidR="00037ABA">
              <w:rPr>
                <w:rFonts w:cs="Times New Roman"/>
                <w:bCs/>
                <w:lang w:val="pt-BR"/>
              </w:rPr>
              <w:t>3</w:t>
            </w:r>
          </w:p>
          <w:p w14:paraId="12358424" w14:textId="52A6120B" w:rsidR="00BF18D9" w:rsidRPr="005F69E2" w:rsidRDefault="00025BA6" w:rsidP="00037ABA">
            <w:pPr>
              <w:spacing w:before="120" w:after="120"/>
              <w:jc w:val="both"/>
              <w:rPr>
                <w:rFonts w:cs="Times New Roman"/>
                <w:b/>
                <w:lang w:val="pt-BR"/>
              </w:rPr>
            </w:pPr>
            <w:r w:rsidRPr="005F69E2">
              <w:rPr>
                <w:rFonts w:cs="Times New Roman"/>
                <w:bCs/>
                <w:lang w:val="pt-BR"/>
              </w:rPr>
              <w:t xml:space="preserve">“NÃO ABRIR ANTES DE </w:t>
            </w:r>
            <w:r w:rsidR="00037ABA">
              <w:rPr>
                <w:rFonts w:cs="Times New Roman"/>
                <w:bCs/>
                <w:lang w:val="pt-BR"/>
              </w:rPr>
              <w:t>22/09/2023</w:t>
            </w:r>
            <w:r w:rsidRPr="00E837B7">
              <w:rPr>
                <w:rFonts w:cs="Times New Roman"/>
                <w:bCs/>
                <w:lang w:val="pt-BR"/>
              </w:rPr>
              <w:t xml:space="preserve"> às </w:t>
            </w:r>
            <w:r w:rsidR="00037ABA">
              <w:rPr>
                <w:rFonts w:cs="Times New Roman"/>
                <w:bCs/>
                <w:lang w:val="pt-BR"/>
              </w:rPr>
              <w:t>10</w:t>
            </w:r>
            <w:r w:rsidRPr="00E837B7">
              <w:rPr>
                <w:rFonts w:cs="Times New Roman"/>
                <w:bCs/>
                <w:lang w:val="pt-BR"/>
              </w:rPr>
              <w:t>h</w:t>
            </w:r>
            <w:r w:rsidR="00037ABA">
              <w:rPr>
                <w:rFonts w:cs="Times New Roman"/>
                <w:bCs/>
                <w:lang w:val="pt-BR"/>
              </w:rPr>
              <w:t>00</w:t>
            </w:r>
            <w:r w:rsidRPr="00E837B7">
              <w:rPr>
                <w:rFonts w:cs="Times New Roman"/>
                <w:bCs/>
                <w:lang w:val="pt-BR"/>
              </w:rPr>
              <w:t>min</w:t>
            </w:r>
            <w:r w:rsidRPr="005F69E2">
              <w:rPr>
                <w:rFonts w:cs="Times New Roman"/>
                <w:bCs/>
                <w:lang w:val="pt-BR"/>
              </w:rPr>
              <w:t>”</w:t>
            </w:r>
          </w:p>
        </w:tc>
      </w:tr>
      <w:tr w:rsidR="00391149" w:rsidRPr="007A2977" w14:paraId="76E27C53" w14:textId="77777777" w:rsidTr="00A416CF">
        <w:tc>
          <w:tcPr>
            <w:tcW w:w="9016" w:type="dxa"/>
            <w:gridSpan w:val="2"/>
            <w:shd w:val="clear" w:color="auto" w:fill="F2F2F2" w:themeFill="background1" w:themeFillShade="F2"/>
          </w:tcPr>
          <w:p w14:paraId="78F1FF77" w14:textId="585E6CF2" w:rsidR="00391149" w:rsidRPr="005F69E2" w:rsidRDefault="00391149" w:rsidP="00101684">
            <w:pPr>
              <w:spacing w:before="120" w:after="120"/>
              <w:jc w:val="center"/>
              <w:rPr>
                <w:rFonts w:cs="Times New Roman"/>
                <w:b/>
                <w:lang w:val="pt-BR"/>
              </w:rPr>
            </w:pPr>
            <w:r w:rsidRPr="005F69E2">
              <w:rPr>
                <w:rFonts w:cs="Times New Roman"/>
                <w:b/>
                <w:lang w:val="pt-BR"/>
              </w:rPr>
              <w:t>E – ABERTURA E AVALIAÇÃO DAS PROPOSTAS</w:t>
            </w:r>
          </w:p>
        </w:tc>
      </w:tr>
      <w:tr w:rsidR="00391149" w:rsidRPr="007A2977" w14:paraId="2C22B0D1" w14:textId="77777777" w:rsidTr="00D038C3">
        <w:tc>
          <w:tcPr>
            <w:tcW w:w="1873" w:type="dxa"/>
          </w:tcPr>
          <w:p w14:paraId="5D27D231" w14:textId="1AE5E637" w:rsidR="00391149" w:rsidRPr="005F69E2" w:rsidRDefault="001B5FFC" w:rsidP="00101684">
            <w:pPr>
              <w:spacing w:before="120" w:after="120"/>
              <w:rPr>
                <w:rFonts w:cs="Times New Roman"/>
                <w:b/>
                <w:lang w:val="pt-BR"/>
              </w:rPr>
            </w:pPr>
            <w:r w:rsidRPr="005F69E2">
              <w:rPr>
                <w:rFonts w:cs="Times New Roman"/>
                <w:b/>
                <w:lang w:val="pt-BR"/>
              </w:rPr>
              <w:t>23.1</w:t>
            </w:r>
          </w:p>
        </w:tc>
        <w:tc>
          <w:tcPr>
            <w:tcW w:w="7143" w:type="dxa"/>
          </w:tcPr>
          <w:p w14:paraId="28BD1BCD" w14:textId="77777777" w:rsidR="00225BAE" w:rsidRPr="005F69E2" w:rsidRDefault="00225BAE" w:rsidP="00225BAE">
            <w:pPr>
              <w:spacing w:before="120" w:after="120"/>
              <w:rPr>
                <w:rFonts w:cs="Times New Roman"/>
                <w:b/>
                <w:iCs/>
                <w:u w:val="single"/>
                <w:lang w:val="pt-BR"/>
              </w:rPr>
            </w:pPr>
            <w:r w:rsidRPr="005F69E2">
              <w:rPr>
                <w:rFonts w:cs="Times New Roman"/>
                <w:b/>
                <w:iCs/>
                <w:u w:val="single"/>
                <w:lang w:val="pt-BR"/>
              </w:rPr>
              <w:t>ABERTURA E AVALIAÇÃO DAS PROPOSTAS PELO CONTRATANTE</w:t>
            </w:r>
          </w:p>
          <w:p w14:paraId="5BB7902B" w14:textId="6F9076A9" w:rsidR="00391149" w:rsidRPr="005F69E2" w:rsidRDefault="006700CB" w:rsidP="00101684">
            <w:pPr>
              <w:spacing w:before="120" w:after="120"/>
              <w:jc w:val="both"/>
              <w:rPr>
                <w:rFonts w:cs="Times New Roman"/>
                <w:lang w:val="pt-BR"/>
              </w:rPr>
            </w:pPr>
            <w:r w:rsidRPr="005F69E2">
              <w:rPr>
                <w:rFonts w:cs="Times New Roman"/>
                <w:lang w:val="pt-BR"/>
              </w:rPr>
              <w:t xml:space="preserve">Local, data e horário de abertura das propostas: Diretoria Executiva de Licitações e Contratos. </w:t>
            </w:r>
            <w:r w:rsidRPr="005F69E2">
              <w:rPr>
                <w:rFonts w:cs="Times New Roman"/>
                <w:b/>
                <w:bCs/>
                <w:lang w:val="pt-BR"/>
              </w:rPr>
              <w:t>Imediatamente após a data e horário estabelecidos nos subitens 19.2 e 20.1, acima.</w:t>
            </w:r>
          </w:p>
        </w:tc>
      </w:tr>
      <w:tr w:rsidR="00391149" w:rsidRPr="007A2977" w14:paraId="5608A98C" w14:textId="77777777" w:rsidTr="00D038C3">
        <w:tc>
          <w:tcPr>
            <w:tcW w:w="1873" w:type="dxa"/>
          </w:tcPr>
          <w:p w14:paraId="55DC4EA6" w14:textId="53CC02A3" w:rsidR="00391149" w:rsidRPr="005F69E2" w:rsidRDefault="001B5FFC" w:rsidP="00101684">
            <w:pPr>
              <w:spacing w:before="120" w:after="120"/>
              <w:rPr>
                <w:rFonts w:cs="Times New Roman"/>
                <w:b/>
                <w:lang w:val="pt-BR"/>
              </w:rPr>
            </w:pPr>
            <w:r w:rsidRPr="005F69E2">
              <w:rPr>
                <w:rFonts w:cs="Times New Roman"/>
                <w:b/>
                <w:lang w:val="pt-BR"/>
              </w:rPr>
              <w:t>29</w:t>
            </w:r>
          </w:p>
        </w:tc>
        <w:tc>
          <w:tcPr>
            <w:tcW w:w="7143" w:type="dxa"/>
          </w:tcPr>
          <w:p w14:paraId="20EEEF25" w14:textId="77777777" w:rsidR="000B3275" w:rsidRPr="005F69E2" w:rsidRDefault="000B3275" w:rsidP="000B3275">
            <w:pPr>
              <w:spacing w:before="120" w:after="120"/>
              <w:rPr>
                <w:rFonts w:cs="Times New Roman"/>
                <w:b/>
                <w:iCs/>
                <w:u w:val="single"/>
                <w:lang w:val="pt-BR"/>
              </w:rPr>
            </w:pPr>
            <w:r w:rsidRPr="005F69E2">
              <w:rPr>
                <w:rFonts w:cs="Times New Roman"/>
                <w:b/>
                <w:iCs/>
                <w:u w:val="single"/>
                <w:lang w:val="pt-BR"/>
              </w:rPr>
              <w:t>PÓS-QUALIFICACAO DO CONCORRENTE</w:t>
            </w:r>
          </w:p>
          <w:p w14:paraId="095913F2" w14:textId="77777777" w:rsidR="000B3275" w:rsidRPr="005F69E2" w:rsidRDefault="000B3275" w:rsidP="000B3275">
            <w:pPr>
              <w:spacing w:before="120" w:after="120"/>
              <w:rPr>
                <w:rFonts w:cs="Times New Roman"/>
                <w:b/>
                <w:iCs/>
                <w:lang w:val="pt-BR"/>
              </w:rPr>
            </w:pPr>
            <w:r w:rsidRPr="005F69E2">
              <w:rPr>
                <w:rFonts w:cs="Times New Roman"/>
                <w:b/>
                <w:iCs/>
                <w:lang w:val="pt-BR"/>
              </w:rPr>
              <w:lastRenderedPageBreak/>
              <w:t>Subcontratados especializados</w:t>
            </w:r>
          </w:p>
          <w:p w14:paraId="1F028DB3" w14:textId="5497D966" w:rsidR="00192FFF" w:rsidRPr="005F69E2" w:rsidRDefault="00192FFF" w:rsidP="00192FFF">
            <w:pPr>
              <w:spacing w:before="120" w:after="120"/>
              <w:ind w:left="593" w:hanging="567"/>
              <w:jc w:val="both"/>
              <w:rPr>
                <w:rFonts w:cs="Times New Roman"/>
                <w:lang w:val="pt-BR"/>
              </w:rPr>
            </w:pPr>
            <w:r w:rsidRPr="005F69E2">
              <w:rPr>
                <w:rFonts w:cs="Times New Roman"/>
                <w:lang w:val="pt-BR"/>
              </w:rPr>
              <w:t>29.5</w:t>
            </w:r>
            <w:r w:rsidRPr="005F69E2">
              <w:rPr>
                <w:rFonts w:cs="Times New Roman"/>
                <w:lang w:val="pt-BR"/>
              </w:rPr>
              <w:tab/>
              <w:t>É vetada a subcontratação dos itens de relevância técnica exigidos para a comprovação de qualificação técnica no certame.</w:t>
            </w:r>
          </w:p>
          <w:p w14:paraId="7FC224BF" w14:textId="68E96170" w:rsidR="00391149" w:rsidRPr="005F69E2" w:rsidRDefault="00192FFF" w:rsidP="00F94755">
            <w:pPr>
              <w:spacing w:before="120" w:after="120"/>
              <w:jc w:val="both"/>
              <w:rPr>
                <w:rFonts w:cs="Times New Roman"/>
                <w:lang w:val="pt-BR"/>
              </w:rPr>
            </w:pPr>
            <w:r w:rsidRPr="005F69E2">
              <w:rPr>
                <w:rFonts w:cs="Times New Roman"/>
                <w:lang w:val="pt-BR"/>
              </w:rPr>
              <w:t>29.6</w:t>
            </w:r>
            <w:r w:rsidRPr="005F69E2">
              <w:rPr>
                <w:rFonts w:cs="Times New Roman"/>
                <w:bCs/>
                <w:iCs/>
                <w:lang w:val="pt-BR"/>
              </w:rPr>
              <w:tab/>
            </w:r>
            <w:r w:rsidRPr="005F69E2">
              <w:rPr>
                <w:rFonts w:cs="Times New Roman"/>
                <w:lang w:val="pt-BR"/>
              </w:rPr>
              <w:t>No caso de haver a subcontratação, deverá estar limitada a 50% do valor total a ser contratado. De todo modo, a contratada se obriga a comprovar à Fiscalização a devida capacidade técnica da subcontratada por intermédio de CAT de execução de obra e/ou serviço similar ao subcontratado, assim como a documentação necessária que comprove estar em dia com suas obrigações, jurídica, fiscal e financeira, sob pena de não ter a subcontratação aprovada pela Fiscalização.</w:t>
            </w:r>
          </w:p>
        </w:tc>
      </w:tr>
      <w:tr w:rsidR="001B5FFC" w:rsidRPr="005F69E2" w14:paraId="1E702446" w14:textId="77777777" w:rsidTr="000B3275">
        <w:tc>
          <w:tcPr>
            <w:tcW w:w="9016" w:type="dxa"/>
            <w:gridSpan w:val="2"/>
            <w:shd w:val="clear" w:color="auto" w:fill="F2F2F2" w:themeFill="background1" w:themeFillShade="F2"/>
          </w:tcPr>
          <w:p w14:paraId="07107BF5" w14:textId="533AB1FE" w:rsidR="001B5FFC" w:rsidRPr="005F69E2" w:rsidRDefault="001B5FFC" w:rsidP="00101684">
            <w:pPr>
              <w:spacing w:before="120" w:after="120"/>
              <w:jc w:val="center"/>
              <w:rPr>
                <w:rFonts w:cs="Times New Roman"/>
                <w:b/>
                <w:lang w:val="pt-BR"/>
              </w:rPr>
            </w:pPr>
            <w:r w:rsidRPr="005F69E2">
              <w:rPr>
                <w:rFonts w:cs="Times New Roman"/>
                <w:b/>
                <w:lang w:val="pt-BR"/>
              </w:rPr>
              <w:lastRenderedPageBreak/>
              <w:t>F – ADJUDICAÇÃO</w:t>
            </w:r>
          </w:p>
        </w:tc>
      </w:tr>
      <w:tr w:rsidR="00391149" w:rsidRPr="007A2977" w14:paraId="2193F034" w14:textId="77777777" w:rsidTr="00D038C3">
        <w:tc>
          <w:tcPr>
            <w:tcW w:w="1873" w:type="dxa"/>
          </w:tcPr>
          <w:p w14:paraId="4F2C42BB" w14:textId="676B940F" w:rsidR="00391149" w:rsidRPr="005F69E2" w:rsidRDefault="001B5FFC" w:rsidP="00101684">
            <w:pPr>
              <w:spacing w:before="120" w:after="120"/>
              <w:rPr>
                <w:rFonts w:cs="Times New Roman"/>
                <w:b/>
                <w:lang w:val="pt-BR"/>
              </w:rPr>
            </w:pPr>
            <w:r w:rsidRPr="005F69E2">
              <w:rPr>
                <w:rFonts w:cs="Times New Roman"/>
                <w:b/>
                <w:lang w:val="pt-BR"/>
              </w:rPr>
              <w:t>33.2</w:t>
            </w:r>
          </w:p>
        </w:tc>
        <w:tc>
          <w:tcPr>
            <w:tcW w:w="7143" w:type="dxa"/>
          </w:tcPr>
          <w:p w14:paraId="262E8D8F" w14:textId="77777777" w:rsidR="00C02687" w:rsidRPr="005F69E2" w:rsidRDefault="00C02687" w:rsidP="00C02687">
            <w:pPr>
              <w:spacing w:before="120" w:after="120"/>
              <w:rPr>
                <w:rFonts w:cs="Times New Roman"/>
                <w:b/>
                <w:iCs/>
                <w:u w:val="single"/>
                <w:lang w:val="pt-BR"/>
              </w:rPr>
            </w:pPr>
            <w:r w:rsidRPr="005F69E2">
              <w:rPr>
                <w:rFonts w:cs="Times New Roman"/>
                <w:b/>
                <w:iCs/>
                <w:u w:val="single"/>
                <w:lang w:val="pt-BR"/>
              </w:rPr>
              <w:t>RECURSOS ADMINISTRATIVOS</w:t>
            </w:r>
          </w:p>
          <w:p w14:paraId="7008EDB3" w14:textId="5D4C0EBB" w:rsidR="00391149" w:rsidRPr="005F69E2" w:rsidRDefault="00607A9E" w:rsidP="00101684">
            <w:pPr>
              <w:spacing w:before="120" w:after="120"/>
              <w:jc w:val="both"/>
              <w:rPr>
                <w:rFonts w:cs="Times New Roman"/>
                <w:lang w:val="pt-BR"/>
              </w:rPr>
            </w:pPr>
            <w:r w:rsidRPr="005F69E2">
              <w:rPr>
                <w:rFonts w:cs="Times New Roman"/>
                <w:lang w:val="pt-BR"/>
              </w:rPr>
              <w:t xml:space="preserve">Os recursos deverão ser registrados no seguinte endereço: Diretora Executiva de Licitações e Contratos, sito à rua Alberto Werner, n. 100, Vila Operária – Itajaí/SC, no horário das 13h00min ás 19h00min e/ou através do e-mail </w:t>
            </w:r>
            <w:r w:rsidRPr="005F69E2">
              <w:rPr>
                <w:rFonts w:cs="Times New Roman"/>
                <w:u w:val="single"/>
                <w:lang w:val="pt-BR"/>
              </w:rPr>
              <w:t>licitacoes@itajai.sc.gov.br</w:t>
            </w:r>
            <w:r w:rsidRPr="005F69E2">
              <w:rPr>
                <w:rFonts w:cs="Times New Roman"/>
                <w:lang w:val="pt-BR"/>
              </w:rPr>
              <w:t>.</w:t>
            </w:r>
          </w:p>
        </w:tc>
      </w:tr>
      <w:tr w:rsidR="00C14260" w:rsidRPr="005F69E2" w14:paraId="360C8B80" w14:textId="77777777" w:rsidTr="000B3275">
        <w:tc>
          <w:tcPr>
            <w:tcW w:w="9016" w:type="dxa"/>
            <w:gridSpan w:val="2"/>
            <w:shd w:val="clear" w:color="auto" w:fill="F2F2F2" w:themeFill="background1" w:themeFillShade="F2"/>
          </w:tcPr>
          <w:p w14:paraId="23F98268" w14:textId="052A58C6" w:rsidR="00C14260" w:rsidRPr="005F69E2" w:rsidRDefault="00C14260" w:rsidP="00101684">
            <w:pPr>
              <w:spacing w:before="120" w:after="120"/>
              <w:jc w:val="center"/>
              <w:rPr>
                <w:rFonts w:cs="Times New Roman"/>
                <w:b/>
                <w:lang w:val="pt-BR"/>
              </w:rPr>
            </w:pPr>
            <w:r w:rsidRPr="005F69E2">
              <w:rPr>
                <w:rFonts w:cs="Times New Roman"/>
                <w:b/>
                <w:lang w:val="pt-BR"/>
              </w:rPr>
              <w:t>G – CONTRATAÇÃO</w:t>
            </w:r>
          </w:p>
        </w:tc>
      </w:tr>
      <w:tr w:rsidR="00391149" w:rsidRPr="007A2977" w14:paraId="7EDBAB58" w14:textId="77777777" w:rsidTr="00D038C3">
        <w:tc>
          <w:tcPr>
            <w:tcW w:w="1873" w:type="dxa"/>
          </w:tcPr>
          <w:p w14:paraId="4BDBA351" w14:textId="3FBD63F1" w:rsidR="00391149" w:rsidRPr="005F69E2" w:rsidRDefault="00C14260" w:rsidP="00101684">
            <w:pPr>
              <w:spacing w:before="120" w:after="120"/>
              <w:rPr>
                <w:rFonts w:cs="Times New Roman"/>
                <w:b/>
                <w:lang w:val="pt-BR"/>
              </w:rPr>
            </w:pPr>
            <w:r w:rsidRPr="005F69E2">
              <w:rPr>
                <w:rFonts w:cs="Times New Roman"/>
                <w:b/>
                <w:lang w:val="pt-BR"/>
              </w:rPr>
              <w:t>34.2</w:t>
            </w:r>
          </w:p>
        </w:tc>
        <w:tc>
          <w:tcPr>
            <w:tcW w:w="7143" w:type="dxa"/>
          </w:tcPr>
          <w:p w14:paraId="12E61D35" w14:textId="77777777" w:rsidR="00C127B5" w:rsidRPr="005F69E2" w:rsidRDefault="00C127B5" w:rsidP="00C127B5">
            <w:pPr>
              <w:spacing w:before="120" w:after="120"/>
              <w:rPr>
                <w:rFonts w:cs="Times New Roman"/>
                <w:b/>
                <w:iCs/>
                <w:u w:val="single"/>
                <w:lang w:val="pt-BR"/>
              </w:rPr>
            </w:pPr>
            <w:r w:rsidRPr="005F69E2">
              <w:rPr>
                <w:rFonts w:cs="Times New Roman"/>
                <w:b/>
                <w:iCs/>
                <w:u w:val="single"/>
                <w:lang w:val="pt-BR"/>
              </w:rPr>
              <w:t>ASSINATURA DO CONTRATO</w:t>
            </w:r>
          </w:p>
          <w:p w14:paraId="38992513" w14:textId="01AA2D50" w:rsidR="004B7F41" w:rsidRPr="005F69E2" w:rsidRDefault="004B7F41" w:rsidP="004B7F41">
            <w:pPr>
              <w:pStyle w:val="PargrafodaLista"/>
              <w:numPr>
                <w:ilvl w:val="2"/>
                <w:numId w:val="29"/>
              </w:numPr>
              <w:spacing w:before="120" w:after="120"/>
              <w:ind w:left="568" w:hanging="425"/>
              <w:jc w:val="both"/>
              <w:rPr>
                <w:rFonts w:cs="Times New Roman"/>
                <w:bCs/>
                <w:iCs/>
                <w:lang w:val="pt-BR"/>
              </w:rPr>
            </w:pPr>
            <w:r w:rsidRPr="005F69E2">
              <w:rPr>
                <w:rFonts w:cs="Times New Roman"/>
                <w:bCs/>
                <w:iCs/>
                <w:lang w:val="pt-BR"/>
              </w:rPr>
              <w:t>Prazo para devolução do Contrato devidamente assinado e acompanhado da Garantia de Execução: dentro de 05 (cinco) dias contados de seu recebimento.</w:t>
            </w:r>
          </w:p>
          <w:p w14:paraId="441543ED" w14:textId="7362B973" w:rsidR="00391149" w:rsidRPr="005F69E2" w:rsidRDefault="004B7F41" w:rsidP="004B7F41">
            <w:pPr>
              <w:pStyle w:val="PargrafodaLista"/>
              <w:numPr>
                <w:ilvl w:val="2"/>
                <w:numId w:val="29"/>
              </w:numPr>
              <w:spacing w:before="120" w:after="120"/>
              <w:ind w:left="568" w:hanging="425"/>
              <w:jc w:val="both"/>
              <w:rPr>
                <w:rFonts w:cs="Times New Roman"/>
                <w:lang w:val="pt-BR"/>
              </w:rPr>
            </w:pPr>
            <w:r w:rsidRPr="005F69E2">
              <w:rPr>
                <w:rFonts w:cs="Times New Roman"/>
                <w:bCs/>
                <w:iCs/>
                <w:lang w:val="pt-BR"/>
              </w:rPr>
              <w:t>Prazo para a apresentação de um Plano de Gestão Ambiental e Social (PGAS), em caráter preliminar, dentro de 05 (cinco) dias, contados da data de assinatura do Contrato.</w:t>
            </w:r>
          </w:p>
        </w:tc>
      </w:tr>
      <w:tr w:rsidR="00EC08A8" w:rsidRPr="007A2977" w14:paraId="7AA8884F" w14:textId="77777777" w:rsidTr="00D038C3">
        <w:tc>
          <w:tcPr>
            <w:tcW w:w="1873" w:type="dxa"/>
          </w:tcPr>
          <w:p w14:paraId="1FFE53EE" w14:textId="72D8D90E" w:rsidR="00EC08A8" w:rsidRPr="005F69E2" w:rsidRDefault="008F027B" w:rsidP="002D3C9D">
            <w:pPr>
              <w:spacing w:before="120" w:after="120"/>
              <w:rPr>
                <w:rFonts w:cs="Times New Roman"/>
                <w:b/>
                <w:lang w:val="pt-BR"/>
              </w:rPr>
            </w:pPr>
            <w:r w:rsidRPr="005F69E2">
              <w:rPr>
                <w:rFonts w:cs="Times New Roman"/>
                <w:b/>
                <w:lang w:val="pt-BR"/>
              </w:rPr>
              <w:t>35.1</w:t>
            </w:r>
          </w:p>
        </w:tc>
        <w:tc>
          <w:tcPr>
            <w:tcW w:w="7143" w:type="dxa"/>
          </w:tcPr>
          <w:p w14:paraId="56903C4D" w14:textId="77777777" w:rsidR="008F027B" w:rsidRPr="005F69E2" w:rsidRDefault="008F027B" w:rsidP="008F027B">
            <w:pPr>
              <w:spacing w:before="120" w:after="120"/>
              <w:rPr>
                <w:rFonts w:cs="Times New Roman"/>
                <w:b/>
                <w:iCs/>
                <w:u w:val="single"/>
                <w:lang w:val="pt-BR"/>
              </w:rPr>
            </w:pPr>
            <w:r w:rsidRPr="005F69E2">
              <w:rPr>
                <w:rFonts w:cs="Times New Roman"/>
                <w:b/>
                <w:iCs/>
                <w:u w:val="single"/>
                <w:lang w:val="pt-BR"/>
              </w:rPr>
              <w:t>GARANTIA DE EXECUÇÃO</w:t>
            </w:r>
          </w:p>
          <w:p w14:paraId="76663727" w14:textId="13DE9146" w:rsidR="008F027B" w:rsidRPr="005F69E2" w:rsidRDefault="008F027B" w:rsidP="008F027B">
            <w:pPr>
              <w:spacing w:before="120" w:after="120"/>
              <w:rPr>
                <w:rFonts w:cs="Times New Roman"/>
                <w:bCs/>
                <w:iCs/>
                <w:lang w:val="pt-BR"/>
              </w:rPr>
            </w:pPr>
            <w:r w:rsidRPr="005F69E2">
              <w:rPr>
                <w:rFonts w:cs="Times New Roman"/>
                <w:bCs/>
                <w:iCs/>
                <w:lang w:val="pt-BR"/>
              </w:rPr>
              <w:t xml:space="preserve">No prazo máximo de 10 (dez) dias, prorrogáveis por igual período, a critério o Contratante, contados da assinatura do contrato, a contratada deverá presentar comprovante de prestação de garantia. </w:t>
            </w:r>
          </w:p>
          <w:p w14:paraId="4A5EC38F" w14:textId="439447AE" w:rsidR="008F027B" w:rsidRPr="005F69E2" w:rsidRDefault="008F027B" w:rsidP="008F027B">
            <w:pPr>
              <w:spacing w:before="120" w:after="120"/>
              <w:rPr>
                <w:rFonts w:cs="Times New Roman"/>
                <w:bCs/>
                <w:iCs/>
                <w:lang w:val="pt-BR"/>
              </w:rPr>
            </w:pPr>
            <w:r w:rsidRPr="005F69E2">
              <w:rPr>
                <w:rFonts w:cs="Times New Roman"/>
                <w:bCs/>
                <w:iCs/>
                <w:lang w:val="pt-BR"/>
              </w:rPr>
              <w:t xml:space="preserve">A garantia assegurará, qualquer que seja a modalidade escolhida, o pagamento de: </w:t>
            </w:r>
          </w:p>
          <w:p w14:paraId="30813079" w14:textId="67B9FB06" w:rsidR="008F027B" w:rsidRPr="005F69E2" w:rsidRDefault="008F027B" w:rsidP="008F027B">
            <w:pPr>
              <w:spacing w:before="120" w:after="120"/>
              <w:ind w:left="605" w:hanging="425"/>
              <w:rPr>
                <w:rFonts w:cs="Times New Roman"/>
                <w:bCs/>
                <w:iCs/>
                <w:lang w:val="pt-BR"/>
              </w:rPr>
            </w:pPr>
            <w:r w:rsidRPr="005F69E2">
              <w:rPr>
                <w:rFonts w:cs="Times New Roman"/>
                <w:bCs/>
                <w:iCs/>
                <w:lang w:val="pt-BR"/>
              </w:rPr>
              <w:t>a)</w:t>
            </w:r>
            <w:r w:rsidRPr="005F69E2">
              <w:rPr>
                <w:rFonts w:cs="Times New Roman"/>
                <w:iCs/>
                <w:lang w:val="pt-BR"/>
              </w:rPr>
              <w:tab/>
            </w:r>
            <w:r w:rsidRPr="005F69E2">
              <w:rPr>
                <w:rFonts w:cs="Times New Roman"/>
                <w:bCs/>
                <w:iCs/>
                <w:lang w:val="pt-BR"/>
              </w:rPr>
              <w:t xml:space="preserve">prejuízos advindos do não cumprimento do objeto do contrato e do não adimplemento das demais obrigações nele previstas; </w:t>
            </w:r>
          </w:p>
          <w:p w14:paraId="672D5E88" w14:textId="4D21B29F" w:rsidR="008F027B" w:rsidRPr="005F69E2" w:rsidRDefault="008F027B" w:rsidP="008F027B">
            <w:pPr>
              <w:spacing w:before="120" w:after="120"/>
              <w:ind w:left="605" w:hanging="425"/>
              <w:rPr>
                <w:rFonts w:cs="Times New Roman"/>
                <w:bCs/>
                <w:iCs/>
                <w:lang w:val="pt-BR"/>
              </w:rPr>
            </w:pPr>
            <w:r w:rsidRPr="005F69E2">
              <w:rPr>
                <w:rFonts w:cs="Times New Roman"/>
                <w:bCs/>
                <w:iCs/>
                <w:lang w:val="pt-BR"/>
              </w:rPr>
              <w:t>b)</w:t>
            </w:r>
            <w:r w:rsidRPr="005F69E2">
              <w:rPr>
                <w:rFonts w:cs="Times New Roman"/>
                <w:iCs/>
                <w:lang w:val="pt-BR"/>
              </w:rPr>
              <w:tab/>
            </w:r>
            <w:r w:rsidRPr="005F69E2">
              <w:rPr>
                <w:rFonts w:cs="Times New Roman"/>
                <w:bCs/>
                <w:iCs/>
                <w:lang w:val="pt-BR"/>
              </w:rPr>
              <w:t>prejuízos diretos causados à Administração decorrentes de culpa ou dolo durante a execução do contrato;</w:t>
            </w:r>
          </w:p>
          <w:p w14:paraId="529079AC" w14:textId="2BDC4332" w:rsidR="008F027B" w:rsidRPr="005F69E2" w:rsidRDefault="008F027B" w:rsidP="008F027B">
            <w:pPr>
              <w:spacing w:before="120" w:after="120"/>
              <w:ind w:left="605" w:hanging="425"/>
              <w:rPr>
                <w:rFonts w:cs="Times New Roman"/>
                <w:bCs/>
                <w:iCs/>
                <w:lang w:val="pt-BR"/>
              </w:rPr>
            </w:pPr>
            <w:r w:rsidRPr="005F69E2">
              <w:rPr>
                <w:rFonts w:cs="Times New Roman"/>
                <w:bCs/>
                <w:iCs/>
                <w:lang w:val="pt-BR"/>
              </w:rPr>
              <w:t>c)</w:t>
            </w:r>
            <w:r w:rsidRPr="005F69E2">
              <w:rPr>
                <w:rFonts w:cs="Times New Roman"/>
                <w:iCs/>
                <w:lang w:val="pt-BR"/>
              </w:rPr>
              <w:tab/>
            </w:r>
            <w:r w:rsidRPr="005F69E2">
              <w:rPr>
                <w:rFonts w:cs="Times New Roman"/>
                <w:bCs/>
                <w:iCs/>
                <w:lang w:val="pt-BR"/>
              </w:rPr>
              <w:t xml:space="preserve">multas moratórias e punitivas aplicadas pela Administração à contratada; e  </w:t>
            </w:r>
          </w:p>
          <w:p w14:paraId="0B989567" w14:textId="24001F1E" w:rsidR="008F027B" w:rsidRPr="005F69E2" w:rsidRDefault="008F027B" w:rsidP="008F027B">
            <w:pPr>
              <w:spacing w:before="120" w:after="120"/>
              <w:ind w:left="605" w:hanging="425"/>
              <w:rPr>
                <w:rFonts w:cs="Times New Roman"/>
                <w:bCs/>
                <w:iCs/>
                <w:lang w:val="pt-BR"/>
              </w:rPr>
            </w:pPr>
            <w:r w:rsidRPr="005F69E2">
              <w:rPr>
                <w:rFonts w:cs="Times New Roman"/>
                <w:bCs/>
                <w:iCs/>
                <w:lang w:val="pt-BR"/>
              </w:rPr>
              <w:t>d)</w:t>
            </w:r>
            <w:r w:rsidRPr="005F69E2">
              <w:rPr>
                <w:rFonts w:cs="Times New Roman"/>
                <w:bCs/>
                <w:iCs/>
                <w:lang w:val="pt-BR"/>
              </w:rPr>
              <w:tab/>
              <w:t>obrigações trabalhistas e previdenciárias de qualquer natureza e para com o FGTS, não adimplidas pela contratada, quando couber.</w:t>
            </w:r>
          </w:p>
          <w:p w14:paraId="77A842B1" w14:textId="7DD80678" w:rsidR="008F027B" w:rsidRPr="005F69E2" w:rsidRDefault="008F027B" w:rsidP="00D72FAF">
            <w:pPr>
              <w:spacing w:before="120" w:after="120"/>
              <w:jc w:val="both"/>
              <w:rPr>
                <w:rFonts w:cs="Times New Roman"/>
                <w:bCs/>
                <w:iCs/>
                <w:lang w:val="pt-BR"/>
              </w:rPr>
            </w:pPr>
            <w:r w:rsidRPr="005F69E2">
              <w:rPr>
                <w:rFonts w:cs="Times New Roman"/>
                <w:bCs/>
                <w:iCs/>
                <w:lang w:val="pt-BR"/>
              </w:rPr>
              <w:lastRenderedPageBreak/>
              <w:t xml:space="preserve">No caso de alteração do valor do contrato, ou prorrogação de sua vigência, a garantia deverá ser ajustada à nova situação ou renovada, seguindo os mesmos parâmetros utilizados quando da contratação. </w:t>
            </w:r>
          </w:p>
          <w:p w14:paraId="7AE69329" w14:textId="370B25A9" w:rsidR="00EC08A8" w:rsidRPr="005F69E2" w:rsidRDefault="008F027B" w:rsidP="00D72FAF">
            <w:pPr>
              <w:spacing w:before="120" w:after="120"/>
              <w:jc w:val="both"/>
              <w:rPr>
                <w:rFonts w:cs="Times New Roman"/>
                <w:b/>
                <w:iCs/>
                <w:u w:val="single"/>
                <w:lang w:val="pt-BR"/>
              </w:rPr>
            </w:pPr>
            <w:r w:rsidRPr="005F69E2">
              <w:rPr>
                <w:rFonts w:cs="Times New Roman"/>
                <w:bCs/>
                <w:iCs/>
                <w:lang w:val="pt-BR"/>
              </w:rPr>
              <w:t>Se o valor da garantia for utilizado total ou parcialmente em pagamento de qualquer obrigação, a Contratada obriga-se a fazer a respectiva reposição no prazo máximo de 20 (VINTE) dias úteis, contados da data em que for notificada.</w:t>
            </w:r>
          </w:p>
        </w:tc>
      </w:tr>
    </w:tbl>
    <w:p w14:paraId="13F129CF" w14:textId="77777777" w:rsidR="00294EAF" w:rsidRPr="005F69E2" w:rsidRDefault="00294EAF" w:rsidP="00BF18D9">
      <w:pPr>
        <w:spacing w:before="120" w:after="120"/>
        <w:rPr>
          <w:rFonts w:cs="Times New Roman"/>
          <w:lang w:val="pt-BR"/>
        </w:rPr>
        <w:sectPr w:rsidR="00294EAF" w:rsidRPr="005F69E2">
          <w:headerReference w:type="default" r:id="rId15"/>
          <w:pgSz w:w="11906" w:h="16838"/>
          <w:pgMar w:top="1440" w:right="1440" w:bottom="1440" w:left="1440" w:header="708" w:footer="708" w:gutter="0"/>
          <w:cols w:space="708"/>
          <w:docGrid w:linePitch="360"/>
        </w:sectPr>
      </w:pPr>
    </w:p>
    <w:p w14:paraId="1D6CC93C" w14:textId="7AB49B1A" w:rsidR="00BF18D9" w:rsidRPr="005F69E2" w:rsidRDefault="00C14260" w:rsidP="000E4E31">
      <w:pPr>
        <w:pStyle w:val="Titulo3"/>
        <w:rPr>
          <w:sz w:val="22"/>
          <w:szCs w:val="22"/>
        </w:rPr>
      </w:pPr>
      <w:bookmarkStart w:id="55" w:name="_Toc138860273"/>
      <w:bookmarkStart w:id="56" w:name="_Toc138862930"/>
      <w:bookmarkStart w:id="57" w:name="_Toc140678622"/>
      <w:r w:rsidRPr="005F69E2">
        <w:rPr>
          <w:sz w:val="22"/>
          <w:szCs w:val="22"/>
        </w:rPr>
        <w:lastRenderedPageBreak/>
        <w:t>SEÇÃO 3 - REQUISITOS DE ELEGIBILIDADE E QUALIFICAÇÃO</w:t>
      </w:r>
      <w:bookmarkEnd w:id="55"/>
      <w:bookmarkEnd w:id="56"/>
      <w:bookmarkEnd w:id="57"/>
    </w:p>
    <w:p w14:paraId="471603F2" w14:textId="6E3FAA64" w:rsidR="00C14260" w:rsidRPr="005F69E2" w:rsidRDefault="00C14260" w:rsidP="001250B2">
      <w:pPr>
        <w:spacing w:before="120" w:after="120"/>
        <w:rPr>
          <w:rFonts w:cs="Times New Roman"/>
          <w:b/>
          <w:lang w:val="pt-BR"/>
        </w:rPr>
      </w:pPr>
      <w:r w:rsidRPr="005F69E2">
        <w:rPr>
          <w:rFonts w:cs="Times New Roman"/>
          <w:b/>
          <w:lang w:val="pt-BR"/>
        </w:rPr>
        <w:t>CONTEÚDO</w:t>
      </w:r>
    </w:p>
    <w:p w14:paraId="2A2CDE08" w14:textId="092BBCC7" w:rsidR="002940FA" w:rsidRPr="00FE7B96" w:rsidRDefault="002940FA">
      <w:pPr>
        <w:pStyle w:val="Sumrio1"/>
        <w:rPr>
          <w:rFonts w:asciiTheme="minorHAnsi" w:eastAsiaTheme="minorEastAsia" w:hAnsiTheme="minorHAnsi" w:cstheme="minorBidi"/>
          <w:b w:val="0"/>
          <w:bCs w:val="0"/>
          <w:iCs w:val="0"/>
          <w:smallCaps w:val="0"/>
          <w:kern w:val="2"/>
          <w:lang w:val="es-BO" w:eastAsia="es-BO"/>
          <w14:ligatures w14:val="standardContextual"/>
        </w:rPr>
      </w:pPr>
      <w:r>
        <w:fldChar w:fldCharType="begin"/>
      </w:r>
      <w:r>
        <w:instrText xml:space="preserve"> TOC \h \z \t "Estilo3;1" </w:instrText>
      </w:r>
      <w:r>
        <w:fldChar w:fldCharType="separate"/>
      </w:r>
      <w:hyperlink w:anchor="_Toc140678962" w:history="1">
        <w:r w:rsidRPr="00FE7B96">
          <w:rPr>
            <w:rStyle w:val="Hyperlink"/>
            <w:b w:val="0"/>
            <w:bCs w:val="0"/>
          </w:rPr>
          <w:t>1. Elegibilidade</w:t>
        </w:r>
        <w:r w:rsidRPr="00FE7B96">
          <w:rPr>
            <w:b w:val="0"/>
            <w:bCs w:val="0"/>
            <w:webHidden/>
          </w:rPr>
          <w:tab/>
        </w:r>
        <w:r w:rsidRPr="00FE7B96">
          <w:rPr>
            <w:b w:val="0"/>
            <w:bCs w:val="0"/>
            <w:webHidden/>
          </w:rPr>
          <w:fldChar w:fldCharType="begin"/>
        </w:r>
        <w:r w:rsidRPr="00FE7B96">
          <w:rPr>
            <w:b w:val="0"/>
            <w:bCs w:val="0"/>
            <w:webHidden/>
          </w:rPr>
          <w:instrText xml:space="preserve"> PAGEREF _Toc140678962 \h </w:instrText>
        </w:r>
        <w:r w:rsidRPr="00FE7B96">
          <w:rPr>
            <w:b w:val="0"/>
            <w:bCs w:val="0"/>
            <w:webHidden/>
          </w:rPr>
        </w:r>
        <w:r w:rsidRPr="00FE7B96">
          <w:rPr>
            <w:b w:val="0"/>
            <w:bCs w:val="0"/>
            <w:webHidden/>
          </w:rPr>
          <w:fldChar w:fldCharType="separate"/>
        </w:r>
        <w:r w:rsidR="00F2089B">
          <w:rPr>
            <w:b w:val="0"/>
            <w:bCs w:val="0"/>
            <w:webHidden/>
          </w:rPr>
          <w:t>39</w:t>
        </w:r>
        <w:r w:rsidRPr="00FE7B96">
          <w:rPr>
            <w:b w:val="0"/>
            <w:bCs w:val="0"/>
            <w:webHidden/>
          </w:rPr>
          <w:fldChar w:fldCharType="end"/>
        </w:r>
      </w:hyperlink>
    </w:p>
    <w:p w14:paraId="164EA449" w14:textId="0D012746"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63" w:history="1">
        <w:r w:rsidR="002940FA" w:rsidRPr="00FE7B96">
          <w:rPr>
            <w:rStyle w:val="Hyperlink"/>
            <w:b w:val="0"/>
            <w:bCs w:val="0"/>
          </w:rPr>
          <w:t>2. Habilitação Jurídica</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_Toc140678963 \h </w:instrText>
        </w:r>
        <w:r w:rsidR="002940FA" w:rsidRPr="00FE7B96">
          <w:rPr>
            <w:b w:val="0"/>
            <w:bCs w:val="0"/>
            <w:webHidden/>
          </w:rPr>
        </w:r>
        <w:r w:rsidR="002940FA" w:rsidRPr="00FE7B96">
          <w:rPr>
            <w:b w:val="0"/>
            <w:bCs w:val="0"/>
            <w:webHidden/>
          </w:rPr>
          <w:fldChar w:fldCharType="separate"/>
        </w:r>
        <w:r w:rsidR="00F2089B">
          <w:rPr>
            <w:b w:val="0"/>
            <w:bCs w:val="0"/>
            <w:webHidden/>
          </w:rPr>
          <w:t>39</w:t>
        </w:r>
        <w:r w:rsidR="002940FA" w:rsidRPr="00FE7B96">
          <w:rPr>
            <w:b w:val="0"/>
            <w:bCs w:val="0"/>
            <w:webHidden/>
          </w:rPr>
          <w:fldChar w:fldCharType="end"/>
        </w:r>
      </w:hyperlink>
    </w:p>
    <w:p w14:paraId="62015404" w14:textId="0C07299D"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64" w:history="1">
        <w:r w:rsidR="002940FA" w:rsidRPr="00FE7B96">
          <w:rPr>
            <w:rStyle w:val="Hyperlink"/>
            <w:b w:val="0"/>
            <w:bCs w:val="0"/>
          </w:rPr>
          <w:t>3. Qualificação Econômico-Financeira</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_Toc140678964 \h </w:instrText>
        </w:r>
        <w:r w:rsidR="002940FA" w:rsidRPr="00FE7B96">
          <w:rPr>
            <w:b w:val="0"/>
            <w:bCs w:val="0"/>
            <w:webHidden/>
          </w:rPr>
        </w:r>
        <w:r w:rsidR="002940FA" w:rsidRPr="00FE7B96">
          <w:rPr>
            <w:b w:val="0"/>
            <w:bCs w:val="0"/>
            <w:webHidden/>
          </w:rPr>
          <w:fldChar w:fldCharType="separate"/>
        </w:r>
        <w:r w:rsidR="00F2089B">
          <w:rPr>
            <w:b w:val="0"/>
            <w:bCs w:val="0"/>
            <w:webHidden/>
          </w:rPr>
          <w:t>39</w:t>
        </w:r>
        <w:r w:rsidR="002940FA" w:rsidRPr="00FE7B96">
          <w:rPr>
            <w:b w:val="0"/>
            <w:bCs w:val="0"/>
            <w:webHidden/>
          </w:rPr>
          <w:fldChar w:fldCharType="end"/>
        </w:r>
      </w:hyperlink>
    </w:p>
    <w:p w14:paraId="680112F0" w14:textId="28F50E36"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65" w:history="1">
        <w:r w:rsidR="002940FA" w:rsidRPr="00FE7B96">
          <w:rPr>
            <w:rStyle w:val="Hyperlink"/>
            <w:b w:val="0"/>
            <w:bCs w:val="0"/>
          </w:rPr>
          <w:t>4. Regularidade Fiscal e Trabalhista</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_Toc140678965 \h </w:instrText>
        </w:r>
        <w:r w:rsidR="002940FA" w:rsidRPr="00FE7B96">
          <w:rPr>
            <w:b w:val="0"/>
            <w:bCs w:val="0"/>
            <w:webHidden/>
          </w:rPr>
        </w:r>
        <w:r w:rsidR="002940FA" w:rsidRPr="00FE7B96">
          <w:rPr>
            <w:b w:val="0"/>
            <w:bCs w:val="0"/>
            <w:webHidden/>
          </w:rPr>
          <w:fldChar w:fldCharType="separate"/>
        </w:r>
        <w:r w:rsidR="00F2089B">
          <w:rPr>
            <w:b w:val="0"/>
            <w:bCs w:val="0"/>
            <w:webHidden/>
          </w:rPr>
          <w:t>39</w:t>
        </w:r>
        <w:r w:rsidR="002940FA" w:rsidRPr="00FE7B96">
          <w:rPr>
            <w:b w:val="0"/>
            <w:bCs w:val="0"/>
            <w:webHidden/>
          </w:rPr>
          <w:fldChar w:fldCharType="end"/>
        </w:r>
      </w:hyperlink>
    </w:p>
    <w:p w14:paraId="0C407A33" w14:textId="0FE09FF0"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66" w:history="1">
        <w:r w:rsidR="002940FA" w:rsidRPr="00FE7B96">
          <w:rPr>
            <w:rStyle w:val="Hyperlink"/>
            <w:b w:val="0"/>
            <w:bCs w:val="0"/>
          </w:rPr>
          <w:t>5. Trabalho de Menor</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_Toc140678966 \h </w:instrText>
        </w:r>
        <w:r w:rsidR="002940FA" w:rsidRPr="00FE7B96">
          <w:rPr>
            <w:b w:val="0"/>
            <w:bCs w:val="0"/>
            <w:webHidden/>
          </w:rPr>
        </w:r>
        <w:r w:rsidR="002940FA" w:rsidRPr="00FE7B96">
          <w:rPr>
            <w:b w:val="0"/>
            <w:bCs w:val="0"/>
            <w:webHidden/>
          </w:rPr>
          <w:fldChar w:fldCharType="separate"/>
        </w:r>
        <w:r w:rsidR="00F2089B">
          <w:rPr>
            <w:b w:val="0"/>
            <w:bCs w:val="0"/>
            <w:webHidden/>
          </w:rPr>
          <w:t>40</w:t>
        </w:r>
        <w:r w:rsidR="002940FA" w:rsidRPr="00FE7B96">
          <w:rPr>
            <w:b w:val="0"/>
            <w:bCs w:val="0"/>
            <w:webHidden/>
          </w:rPr>
          <w:fldChar w:fldCharType="end"/>
        </w:r>
      </w:hyperlink>
    </w:p>
    <w:p w14:paraId="209CB76B" w14:textId="23F2375F"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67" w:history="1">
        <w:r w:rsidR="002940FA" w:rsidRPr="00FE7B96">
          <w:rPr>
            <w:rStyle w:val="Hyperlink"/>
            <w:b w:val="0"/>
            <w:bCs w:val="0"/>
          </w:rPr>
          <w:t>6. Experiência Específica</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_Toc140678967 \h </w:instrText>
        </w:r>
        <w:r w:rsidR="002940FA" w:rsidRPr="00FE7B96">
          <w:rPr>
            <w:b w:val="0"/>
            <w:bCs w:val="0"/>
            <w:webHidden/>
          </w:rPr>
        </w:r>
        <w:r w:rsidR="002940FA" w:rsidRPr="00FE7B96">
          <w:rPr>
            <w:b w:val="0"/>
            <w:bCs w:val="0"/>
            <w:webHidden/>
          </w:rPr>
          <w:fldChar w:fldCharType="separate"/>
        </w:r>
        <w:r w:rsidR="00F2089B">
          <w:rPr>
            <w:b w:val="0"/>
            <w:bCs w:val="0"/>
            <w:webHidden/>
          </w:rPr>
          <w:t>40</w:t>
        </w:r>
        <w:r w:rsidR="002940FA" w:rsidRPr="00FE7B96">
          <w:rPr>
            <w:b w:val="0"/>
            <w:bCs w:val="0"/>
            <w:webHidden/>
          </w:rPr>
          <w:fldChar w:fldCharType="end"/>
        </w:r>
      </w:hyperlink>
    </w:p>
    <w:p w14:paraId="373542E3" w14:textId="0909D467"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68" w:history="1">
        <w:r w:rsidR="002940FA" w:rsidRPr="00FE7B96">
          <w:rPr>
            <w:rStyle w:val="Hyperlink"/>
            <w:b w:val="0"/>
            <w:bCs w:val="0"/>
          </w:rPr>
          <w:t>7. Pessoal</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_Toc140678968 \h </w:instrText>
        </w:r>
        <w:r w:rsidR="002940FA" w:rsidRPr="00FE7B96">
          <w:rPr>
            <w:b w:val="0"/>
            <w:bCs w:val="0"/>
            <w:webHidden/>
          </w:rPr>
        </w:r>
        <w:r w:rsidR="002940FA" w:rsidRPr="00FE7B96">
          <w:rPr>
            <w:b w:val="0"/>
            <w:bCs w:val="0"/>
            <w:webHidden/>
          </w:rPr>
          <w:fldChar w:fldCharType="separate"/>
        </w:r>
        <w:r w:rsidR="00F2089B">
          <w:rPr>
            <w:b w:val="0"/>
            <w:bCs w:val="0"/>
            <w:webHidden/>
          </w:rPr>
          <w:t>40</w:t>
        </w:r>
        <w:r w:rsidR="002940FA" w:rsidRPr="00FE7B96">
          <w:rPr>
            <w:b w:val="0"/>
            <w:bCs w:val="0"/>
            <w:webHidden/>
          </w:rPr>
          <w:fldChar w:fldCharType="end"/>
        </w:r>
      </w:hyperlink>
    </w:p>
    <w:p w14:paraId="1153CF17" w14:textId="29C2B8F1"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69" w:history="1">
        <w:r w:rsidR="002940FA" w:rsidRPr="00FE7B96">
          <w:rPr>
            <w:rStyle w:val="Hyperlink"/>
            <w:b w:val="0"/>
            <w:bCs w:val="0"/>
          </w:rPr>
          <w:t>8. Equipamentos</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_Toc140678969 \h </w:instrText>
        </w:r>
        <w:r w:rsidR="002940FA" w:rsidRPr="00FE7B96">
          <w:rPr>
            <w:b w:val="0"/>
            <w:bCs w:val="0"/>
            <w:webHidden/>
          </w:rPr>
        </w:r>
        <w:r w:rsidR="002940FA" w:rsidRPr="00FE7B96">
          <w:rPr>
            <w:b w:val="0"/>
            <w:bCs w:val="0"/>
            <w:webHidden/>
          </w:rPr>
          <w:fldChar w:fldCharType="separate"/>
        </w:r>
        <w:r w:rsidR="00F2089B">
          <w:rPr>
            <w:b w:val="0"/>
            <w:bCs w:val="0"/>
            <w:webHidden/>
          </w:rPr>
          <w:t>41</w:t>
        </w:r>
        <w:r w:rsidR="002940FA" w:rsidRPr="00FE7B96">
          <w:rPr>
            <w:b w:val="0"/>
            <w:bCs w:val="0"/>
            <w:webHidden/>
          </w:rPr>
          <w:fldChar w:fldCharType="end"/>
        </w:r>
      </w:hyperlink>
    </w:p>
    <w:p w14:paraId="573C69EA" w14:textId="0F33DB96"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70" w:history="1">
        <w:r w:rsidR="002940FA" w:rsidRPr="00FE7B96">
          <w:rPr>
            <w:rStyle w:val="Hyperlink"/>
            <w:b w:val="0"/>
            <w:bCs w:val="0"/>
          </w:rPr>
          <w:t>9. Índices de Qualificação Financeira</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_Toc140678970 \h </w:instrText>
        </w:r>
        <w:r w:rsidR="002940FA" w:rsidRPr="00FE7B96">
          <w:rPr>
            <w:b w:val="0"/>
            <w:bCs w:val="0"/>
            <w:webHidden/>
          </w:rPr>
        </w:r>
        <w:r w:rsidR="002940FA" w:rsidRPr="00FE7B96">
          <w:rPr>
            <w:b w:val="0"/>
            <w:bCs w:val="0"/>
            <w:webHidden/>
          </w:rPr>
          <w:fldChar w:fldCharType="separate"/>
        </w:r>
        <w:r w:rsidR="00F2089B">
          <w:rPr>
            <w:b w:val="0"/>
            <w:bCs w:val="0"/>
            <w:webHidden/>
          </w:rPr>
          <w:t>41</w:t>
        </w:r>
        <w:r w:rsidR="002940FA" w:rsidRPr="00FE7B96">
          <w:rPr>
            <w:b w:val="0"/>
            <w:bCs w:val="0"/>
            <w:webHidden/>
          </w:rPr>
          <w:fldChar w:fldCharType="end"/>
        </w:r>
      </w:hyperlink>
    </w:p>
    <w:p w14:paraId="43B81791" w14:textId="50CA7CB3" w:rsidR="002940FA" w:rsidRPr="00FE7B96"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8971" w:history="1">
        <w:r w:rsidR="002940FA" w:rsidRPr="00FE7B96">
          <w:rPr>
            <w:rStyle w:val="Hyperlink"/>
            <w:b w:val="0"/>
            <w:bCs w:val="0"/>
          </w:rPr>
          <w:t>10. Outra Documentação</w:t>
        </w:r>
        <w:r w:rsidR="002940FA" w:rsidRPr="00FE7B96">
          <w:rPr>
            <w:b w:val="0"/>
            <w:bCs w:val="0"/>
            <w:webHidden/>
          </w:rPr>
          <w:tab/>
        </w:r>
        <w:r w:rsidR="002940FA" w:rsidRPr="00FE7B96">
          <w:rPr>
            <w:b w:val="0"/>
            <w:bCs w:val="0"/>
            <w:webHidden/>
          </w:rPr>
          <w:fldChar w:fldCharType="begin"/>
        </w:r>
        <w:r w:rsidR="002940FA" w:rsidRPr="00FE7B96">
          <w:rPr>
            <w:b w:val="0"/>
            <w:bCs w:val="0"/>
            <w:webHidden/>
          </w:rPr>
          <w:instrText xml:space="preserve"> PAGEREF _Toc140678971 \h </w:instrText>
        </w:r>
        <w:r w:rsidR="002940FA" w:rsidRPr="00FE7B96">
          <w:rPr>
            <w:b w:val="0"/>
            <w:bCs w:val="0"/>
            <w:webHidden/>
          </w:rPr>
        </w:r>
        <w:r w:rsidR="002940FA" w:rsidRPr="00FE7B96">
          <w:rPr>
            <w:b w:val="0"/>
            <w:bCs w:val="0"/>
            <w:webHidden/>
          </w:rPr>
          <w:fldChar w:fldCharType="separate"/>
        </w:r>
        <w:r w:rsidR="00F2089B">
          <w:rPr>
            <w:b w:val="0"/>
            <w:bCs w:val="0"/>
            <w:webHidden/>
          </w:rPr>
          <w:t>42</w:t>
        </w:r>
        <w:r w:rsidR="002940FA" w:rsidRPr="00FE7B96">
          <w:rPr>
            <w:b w:val="0"/>
            <w:bCs w:val="0"/>
            <w:webHidden/>
          </w:rPr>
          <w:fldChar w:fldCharType="end"/>
        </w:r>
      </w:hyperlink>
    </w:p>
    <w:p w14:paraId="60E669C4" w14:textId="4CA199B1" w:rsidR="002B510C" w:rsidRPr="002940FA" w:rsidRDefault="002940FA" w:rsidP="002940FA">
      <w:r>
        <w:fldChar w:fldCharType="end"/>
      </w:r>
      <w:r w:rsidR="002B510C" w:rsidRPr="005F69E2">
        <w:rPr>
          <w:b/>
          <w:noProof/>
        </w:rPr>
        <w:fldChar w:fldCharType="begin"/>
      </w:r>
      <w:r w:rsidR="002B510C" w:rsidRPr="005F69E2">
        <w:instrText xml:space="preserve"> TOC \h \z \t "Titulo4;2" </w:instrText>
      </w:r>
      <w:r w:rsidR="002B510C" w:rsidRPr="005F69E2">
        <w:rPr>
          <w:b/>
          <w:noProof/>
        </w:rPr>
        <w:fldChar w:fldCharType="separate"/>
      </w:r>
    </w:p>
    <w:p w14:paraId="18B411D1" w14:textId="481F9AA0" w:rsidR="00C14260" w:rsidRPr="005F69E2" w:rsidRDefault="002B510C" w:rsidP="00C14260">
      <w:pPr>
        <w:spacing w:before="120" w:after="120"/>
        <w:rPr>
          <w:rFonts w:cs="Times New Roman"/>
          <w:b/>
          <w:lang w:val="pt-BR"/>
        </w:rPr>
      </w:pPr>
      <w:r w:rsidRPr="005F69E2">
        <w:rPr>
          <w:rFonts w:ascii="Times New Roman Bold" w:eastAsia="Times New Roman" w:hAnsi="Times New Roman Bold" w:cs="Times New Roman"/>
          <w:bCs/>
          <w:iCs/>
          <w:smallCaps/>
          <w:kern w:val="0"/>
          <w:sz w:val="24"/>
          <w:szCs w:val="28"/>
          <w:lang w:val="pt-BR" w:eastAsia="pt-BR"/>
          <w14:ligatures w14:val="none"/>
        </w:rPr>
        <w:fldChar w:fldCharType="end"/>
      </w:r>
      <w:r w:rsidR="00C14260" w:rsidRPr="005F69E2">
        <w:rPr>
          <w:rFonts w:cs="Times New Roman"/>
          <w:b/>
          <w:lang w:val="pt-BR"/>
        </w:rPr>
        <w:br w:type="page"/>
      </w:r>
    </w:p>
    <w:p w14:paraId="3DE9B634" w14:textId="3943E35F" w:rsidR="00C14260" w:rsidRPr="005F69E2" w:rsidRDefault="00C14260" w:rsidP="00C14260">
      <w:pPr>
        <w:spacing w:before="120" w:after="120"/>
        <w:jc w:val="center"/>
        <w:rPr>
          <w:rFonts w:cs="Times New Roman"/>
          <w:b/>
          <w:lang w:val="pt-BR"/>
        </w:rPr>
      </w:pPr>
      <w:r w:rsidRPr="005F69E2">
        <w:rPr>
          <w:rFonts w:cs="Times New Roman"/>
          <w:b/>
          <w:lang w:val="pt-BR"/>
        </w:rPr>
        <w:lastRenderedPageBreak/>
        <w:t>SEÇÃO 3 - REQUISITOS DE ELEGIBILIDADE E QUALIFICAÇÃO</w:t>
      </w:r>
    </w:p>
    <w:p w14:paraId="736876E8" w14:textId="7C7682C9" w:rsidR="00C14260" w:rsidRPr="005F69E2" w:rsidRDefault="00C14260" w:rsidP="00C14260">
      <w:pPr>
        <w:spacing w:before="120" w:after="120"/>
        <w:jc w:val="both"/>
        <w:rPr>
          <w:rFonts w:cs="Times New Roman"/>
          <w:lang w:val="pt-BR"/>
        </w:rPr>
      </w:pPr>
      <w:r w:rsidRPr="005F69E2">
        <w:rPr>
          <w:rFonts w:cs="Times New Roman"/>
          <w:lang w:val="pt-BR"/>
        </w:rPr>
        <w:t>Esta Seção contém todos os critérios que o Contratante utilizará para determinar a elegibilidade e qualificar os Concorrentes por meio de pós-qualificação.  Não existem outros fatores, métodos ou critérios a serem utilizados distintos dos especificados neste documento de licitação. O Concorrente deverá fornecer toda a informação solicitada nos formulários incluídos na Seção 4, Formulários da Proposta.</w:t>
      </w:r>
    </w:p>
    <w:p w14:paraId="553648F0" w14:textId="69844510" w:rsidR="00C14260" w:rsidRPr="005F69E2" w:rsidRDefault="00C14260" w:rsidP="00C14260">
      <w:pPr>
        <w:spacing w:before="120" w:after="120"/>
        <w:jc w:val="both"/>
        <w:rPr>
          <w:rFonts w:cs="Times New Roman"/>
          <w:lang w:val="pt-BR"/>
        </w:rPr>
      </w:pPr>
      <w:r w:rsidRPr="005F69E2">
        <w:rPr>
          <w:rFonts w:cs="Times New Roman"/>
          <w:lang w:val="pt-BR"/>
        </w:rPr>
        <w:t xml:space="preserve">Sempre que se exigir de um Concorrente a indicação de um valor monetário, os concorrentes deverão indicar o equivalente em Reais. </w:t>
      </w:r>
    </w:p>
    <w:p w14:paraId="6FDDD8F6" w14:textId="125A7452" w:rsidR="00C14260" w:rsidRPr="005F69E2" w:rsidRDefault="00C14260" w:rsidP="00C14260">
      <w:pPr>
        <w:spacing w:before="120" w:after="120"/>
        <w:jc w:val="both"/>
        <w:rPr>
          <w:rFonts w:cs="Times New Roman"/>
          <w:lang w:val="pt-BR"/>
        </w:rPr>
      </w:pPr>
      <w:r w:rsidRPr="005F69E2">
        <w:rPr>
          <w:rFonts w:cs="Times New Roman"/>
          <w:lang w:val="pt-BR"/>
        </w:rPr>
        <w:t>Em se tratando de empresas estrangeiras, as mesmas deverão apresentar documentos equivalentes do seu país de origem, devidamente acompanhados da sua tradução para o idioma português falado no Brasil, a qual prevalecerá para qualquer interpretação ou divergência.  Na impossibilidade da apresentação de um, ou mais de um dos documentos equivalentes, a empresa estrangeira apresentará justificativa escrita dessa circunstância.</w:t>
      </w:r>
    </w:p>
    <w:p w14:paraId="240029E7" w14:textId="332D2AC8" w:rsidR="00C14260" w:rsidRPr="005F69E2" w:rsidRDefault="00C14260" w:rsidP="00C14260">
      <w:pPr>
        <w:spacing w:before="120" w:after="120"/>
        <w:jc w:val="both"/>
        <w:rPr>
          <w:rFonts w:cs="Times New Roman"/>
          <w:lang w:val="pt-BR"/>
        </w:rPr>
      </w:pPr>
      <w:r w:rsidRPr="005F69E2">
        <w:rPr>
          <w:rFonts w:cs="Times New Roman"/>
          <w:lang w:val="pt-BR"/>
        </w:rPr>
        <w:t xml:space="preserve">Os Concorrentes poderão alertar o Contratante por escrito com uma cópia ao FONPLATA quando considerarem que: </w:t>
      </w:r>
    </w:p>
    <w:p w14:paraId="35543652" w14:textId="66199EA1" w:rsidR="00C14260" w:rsidRPr="005F69E2" w:rsidRDefault="00C14260" w:rsidP="00560D40">
      <w:pPr>
        <w:pStyle w:val="PargrafodaLista"/>
        <w:numPr>
          <w:ilvl w:val="1"/>
          <w:numId w:val="34"/>
        </w:numPr>
        <w:spacing w:before="120" w:after="120"/>
        <w:contextualSpacing w:val="0"/>
        <w:jc w:val="both"/>
        <w:rPr>
          <w:rFonts w:cs="Times New Roman"/>
          <w:lang w:val="pt-BR"/>
        </w:rPr>
      </w:pPr>
      <w:r w:rsidRPr="005F69E2">
        <w:rPr>
          <w:rFonts w:cs="Times New Roman"/>
          <w:lang w:val="pt-BR"/>
        </w:rPr>
        <w:t xml:space="preserve">as cláusulas e/ou especificações técnicas incluídas nos documentos de licitação restrinjam a concorrência nacional e/ou internacional, e/ou que </w:t>
      </w:r>
    </w:p>
    <w:p w14:paraId="057A56F8" w14:textId="7C4CC99B" w:rsidR="00C14260" w:rsidRPr="005F69E2" w:rsidRDefault="00C14260" w:rsidP="00560D40">
      <w:pPr>
        <w:pStyle w:val="PargrafodaLista"/>
        <w:numPr>
          <w:ilvl w:val="1"/>
          <w:numId w:val="34"/>
        </w:numPr>
        <w:spacing w:before="120" w:after="120"/>
        <w:contextualSpacing w:val="0"/>
        <w:jc w:val="both"/>
        <w:rPr>
          <w:rFonts w:cs="Times New Roman"/>
          <w:lang w:val="pt-BR"/>
        </w:rPr>
      </w:pPr>
      <w:r w:rsidRPr="005F69E2">
        <w:rPr>
          <w:rFonts w:cs="Times New Roman"/>
          <w:lang w:val="pt-BR"/>
        </w:rPr>
        <w:t>concedam uma vantagem injusta a um ou mais Concorrentes.</w:t>
      </w:r>
    </w:p>
    <w:p w14:paraId="22CC6B7F" w14:textId="77777777" w:rsidR="00294EAF" w:rsidRPr="005F69E2" w:rsidRDefault="00294EAF" w:rsidP="00294EAF">
      <w:pPr>
        <w:pStyle w:val="PargrafodaLista"/>
        <w:spacing w:before="120" w:after="120"/>
        <w:ind w:left="1405"/>
        <w:contextualSpacing w:val="0"/>
        <w:jc w:val="both"/>
        <w:rPr>
          <w:rFonts w:cs="Times New Roman"/>
          <w:lang w:val="pt-BR"/>
        </w:rPr>
        <w:sectPr w:rsidR="00294EAF" w:rsidRPr="005F69E2">
          <w:headerReference w:type="default" r:id="rId16"/>
          <w:pgSz w:w="11906" w:h="16838"/>
          <w:pgMar w:top="1440" w:right="1440" w:bottom="1440" w:left="1440" w:header="708" w:footer="708" w:gutter="0"/>
          <w:cols w:space="708"/>
          <w:docGrid w:linePitch="360"/>
        </w:sectPr>
      </w:pPr>
    </w:p>
    <w:tbl>
      <w:tblPr>
        <w:tblW w:w="5406"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386"/>
        <w:gridCol w:w="5173"/>
        <w:gridCol w:w="1149"/>
        <w:gridCol w:w="1291"/>
        <w:gridCol w:w="1007"/>
        <w:gridCol w:w="1004"/>
        <w:gridCol w:w="2404"/>
      </w:tblGrid>
      <w:tr w:rsidR="00331BD6" w:rsidRPr="009C4A65" w14:paraId="7E6E9A62" w14:textId="77777777" w:rsidTr="002F39B9">
        <w:trPr>
          <w:trHeight w:val="315"/>
          <w:tblHeader/>
        </w:trPr>
        <w:tc>
          <w:tcPr>
            <w:tcW w:w="2727" w:type="pct"/>
            <w:gridSpan w:val="3"/>
            <w:shd w:val="clear" w:color="auto" w:fill="000000"/>
            <w:vAlign w:val="center"/>
          </w:tcPr>
          <w:p w14:paraId="66C67091" w14:textId="77777777" w:rsidR="00331BD6" w:rsidRPr="009C4A65" w:rsidRDefault="00331BD6" w:rsidP="00F009A9">
            <w:pPr>
              <w:spacing w:after="0"/>
              <w:jc w:val="center"/>
              <w:rPr>
                <w:b/>
                <w:iCs/>
                <w:sz w:val="16"/>
                <w:szCs w:val="16"/>
                <w:lang w:val="pt-BR"/>
              </w:rPr>
            </w:pPr>
            <w:bookmarkStart w:id="58" w:name="_Hlk140593361"/>
            <w:r w:rsidRPr="009C4A65">
              <w:rPr>
                <w:b/>
                <w:iCs/>
                <w:sz w:val="16"/>
                <w:szCs w:val="16"/>
                <w:lang w:val="pt-BR"/>
              </w:rPr>
              <w:lastRenderedPageBreak/>
              <w:br w:type="page"/>
            </w:r>
            <w:r w:rsidRPr="009C4A65">
              <w:rPr>
                <w:b/>
                <w:iCs/>
                <w:sz w:val="16"/>
                <w:szCs w:val="16"/>
                <w:lang w:val="pt-BR"/>
              </w:rPr>
              <w:br w:type="page"/>
              <w:t>Criterios de Elegibilidade e Qualificação</w:t>
            </w:r>
          </w:p>
        </w:tc>
        <w:tc>
          <w:tcPr>
            <w:tcW w:w="1476" w:type="pct"/>
            <w:gridSpan w:val="4"/>
            <w:shd w:val="clear" w:color="auto" w:fill="000000"/>
            <w:vAlign w:val="center"/>
          </w:tcPr>
          <w:p w14:paraId="65D96003" w14:textId="77777777" w:rsidR="00331BD6" w:rsidRPr="009C4A65" w:rsidRDefault="00331BD6" w:rsidP="00F009A9">
            <w:pPr>
              <w:spacing w:after="0"/>
              <w:jc w:val="center"/>
              <w:rPr>
                <w:b/>
                <w:iCs/>
                <w:sz w:val="16"/>
                <w:szCs w:val="16"/>
                <w:lang w:val="pt-BR"/>
              </w:rPr>
            </w:pPr>
            <w:r w:rsidRPr="009C4A65">
              <w:rPr>
                <w:b/>
                <w:iCs/>
                <w:sz w:val="16"/>
                <w:szCs w:val="16"/>
                <w:lang w:val="pt-BR"/>
              </w:rPr>
              <w:t>Requisitos de Cumprimento</w:t>
            </w:r>
          </w:p>
        </w:tc>
        <w:tc>
          <w:tcPr>
            <w:tcW w:w="797" w:type="pct"/>
            <w:shd w:val="clear" w:color="auto" w:fill="000000"/>
            <w:vAlign w:val="center"/>
          </w:tcPr>
          <w:p w14:paraId="5F453E29" w14:textId="77777777" w:rsidR="00331BD6" w:rsidRPr="009C4A65" w:rsidRDefault="00331BD6" w:rsidP="00F009A9">
            <w:pPr>
              <w:spacing w:after="0"/>
              <w:jc w:val="center"/>
              <w:rPr>
                <w:b/>
                <w:iCs/>
                <w:sz w:val="16"/>
                <w:szCs w:val="16"/>
                <w:lang w:val="pt-BR"/>
              </w:rPr>
            </w:pPr>
            <w:r w:rsidRPr="009C4A65">
              <w:rPr>
                <w:b/>
                <w:iCs/>
                <w:sz w:val="16"/>
                <w:szCs w:val="16"/>
                <w:lang w:val="pt-BR"/>
              </w:rPr>
              <w:t>Documentos</w:t>
            </w:r>
          </w:p>
        </w:tc>
      </w:tr>
      <w:tr w:rsidR="002F39B9" w:rsidRPr="009C4A65" w14:paraId="59B065E1" w14:textId="77777777" w:rsidTr="002F39B9">
        <w:trPr>
          <w:trHeight w:val="309"/>
          <w:tblHeader/>
        </w:trPr>
        <w:tc>
          <w:tcPr>
            <w:tcW w:w="221" w:type="pct"/>
            <w:vMerge w:val="restart"/>
            <w:shd w:val="clear" w:color="auto" w:fill="D9D9D9"/>
            <w:vAlign w:val="center"/>
          </w:tcPr>
          <w:p w14:paraId="7425AC97" w14:textId="77777777" w:rsidR="00331BD6" w:rsidRPr="009C4A65" w:rsidRDefault="00331BD6" w:rsidP="00F009A9">
            <w:pPr>
              <w:spacing w:after="0"/>
              <w:jc w:val="center"/>
              <w:rPr>
                <w:b/>
                <w:iCs/>
                <w:sz w:val="16"/>
                <w:szCs w:val="16"/>
                <w:lang w:val="pt-BR"/>
              </w:rPr>
            </w:pPr>
            <w:r w:rsidRPr="009C4A65">
              <w:rPr>
                <w:b/>
                <w:iCs/>
                <w:sz w:val="16"/>
                <w:szCs w:val="16"/>
                <w:lang w:val="pt-BR"/>
              </w:rPr>
              <w:t>N</w:t>
            </w:r>
            <w:r w:rsidRPr="009C4A65">
              <w:rPr>
                <w:b/>
                <w:iCs/>
                <w:sz w:val="16"/>
                <w:szCs w:val="16"/>
                <w:u w:val="single"/>
                <w:vertAlign w:val="superscript"/>
                <w:lang w:val="pt-BR"/>
              </w:rPr>
              <w:t>o</w:t>
            </w:r>
            <w:r w:rsidRPr="009C4A65">
              <w:rPr>
                <w:b/>
                <w:iCs/>
                <w:sz w:val="16"/>
                <w:szCs w:val="16"/>
                <w:lang w:val="pt-BR"/>
              </w:rPr>
              <w:t>.</w:t>
            </w:r>
          </w:p>
        </w:tc>
        <w:tc>
          <w:tcPr>
            <w:tcW w:w="791" w:type="pct"/>
            <w:vMerge w:val="restart"/>
            <w:shd w:val="clear" w:color="auto" w:fill="D9D9D9"/>
            <w:vAlign w:val="center"/>
          </w:tcPr>
          <w:p w14:paraId="645B1AF5" w14:textId="77777777" w:rsidR="00331BD6" w:rsidRPr="009C4A65" w:rsidRDefault="00331BD6" w:rsidP="00F009A9">
            <w:pPr>
              <w:spacing w:after="0"/>
              <w:jc w:val="center"/>
              <w:rPr>
                <w:b/>
                <w:iCs/>
                <w:sz w:val="16"/>
                <w:szCs w:val="16"/>
                <w:lang w:val="pt-BR"/>
              </w:rPr>
            </w:pPr>
            <w:r w:rsidRPr="009C4A65">
              <w:rPr>
                <w:b/>
                <w:iCs/>
                <w:sz w:val="16"/>
                <w:szCs w:val="16"/>
                <w:lang w:val="pt-BR"/>
              </w:rPr>
              <w:br w:type="page"/>
            </w:r>
            <w:r w:rsidRPr="009C4A65">
              <w:rPr>
                <w:b/>
                <w:iCs/>
                <w:sz w:val="16"/>
                <w:szCs w:val="16"/>
                <w:lang w:val="pt-BR"/>
              </w:rPr>
              <w:br w:type="page"/>
              <w:t>Assunto</w:t>
            </w:r>
          </w:p>
        </w:tc>
        <w:tc>
          <w:tcPr>
            <w:tcW w:w="1715" w:type="pct"/>
            <w:vMerge w:val="restart"/>
            <w:shd w:val="clear" w:color="auto" w:fill="D9D9D9"/>
            <w:vAlign w:val="center"/>
          </w:tcPr>
          <w:p w14:paraId="16261DD2" w14:textId="77777777" w:rsidR="00331BD6" w:rsidRPr="009C4A65" w:rsidRDefault="00331BD6" w:rsidP="00F009A9">
            <w:pPr>
              <w:spacing w:after="0"/>
              <w:jc w:val="center"/>
              <w:rPr>
                <w:b/>
                <w:iCs/>
                <w:sz w:val="16"/>
                <w:szCs w:val="16"/>
                <w:lang w:val="pt-BR"/>
              </w:rPr>
            </w:pPr>
            <w:r w:rsidRPr="009C4A65">
              <w:rPr>
                <w:b/>
                <w:iCs/>
                <w:sz w:val="16"/>
                <w:szCs w:val="16"/>
                <w:lang w:val="pt-BR"/>
              </w:rPr>
              <w:t>Requisito</w:t>
            </w:r>
          </w:p>
        </w:tc>
        <w:tc>
          <w:tcPr>
            <w:tcW w:w="381" w:type="pct"/>
            <w:vMerge w:val="restart"/>
            <w:shd w:val="clear" w:color="auto" w:fill="D9D9D9"/>
            <w:vAlign w:val="center"/>
          </w:tcPr>
          <w:p w14:paraId="4F52BB95" w14:textId="77777777" w:rsidR="00331BD6" w:rsidRPr="009C4A65" w:rsidRDefault="00331BD6" w:rsidP="00F009A9">
            <w:pPr>
              <w:spacing w:after="0"/>
              <w:jc w:val="center"/>
              <w:rPr>
                <w:b/>
                <w:iCs/>
                <w:sz w:val="16"/>
                <w:szCs w:val="16"/>
                <w:lang w:val="pt-BR"/>
              </w:rPr>
            </w:pPr>
            <w:r w:rsidRPr="009C4A65">
              <w:rPr>
                <w:b/>
                <w:iCs/>
                <w:sz w:val="16"/>
                <w:szCs w:val="16"/>
                <w:lang w:val="pt-BR"/>
              </w:rPr>
              <w:t>Empresa Individual</w:t>
            </w:r>
          </w:p>
        </w:tc>
        <w:tc>
          <w:tcPr>
            <w:tcW w:w="1095" w:type="pct"/>
            <w:gridSpan w:val="3"/>
            <w:shd w:val="clear" w:color="auto" w:fill="D9D9D9"/>
            <w:vAlign w:val="center"/>
          </w:tcPr>
          <w:p w14:paraId="33F3291B" w14:textId="77777777" w:rsidR="00331BD6" w:rsidRPr="009C4A65" w:rsidRDefault="00331BD6" w:rsidP="00F009A9">
            <w:pPr>
              <w:spacing w:after="0"/>
              <w:jc w:val="center"/>
              <w:rPr>
                <w:b/>
                <w:iCs/>
                <w:sz w:val="16"/>
                <w:szCs w:val="16"/>
                <w:lang w:val="pt-BR"/>
              </w:rPr>
            </w:pPr>
            <w:r w:rsidRPr="009C4A65">
              <w:rPr>
                <w:b/>
                <w:iCs/>
                <w:sz w:val="16"/>
                <w:szCs w:val="16"/>
                <w:lang w:val="pt-BR"/>
              </w:rPr>
              <w:t>JVCA (existente ou futura)</w:t>
            </w:r>
          </w:p>
        </w:tc>
        <w:tc>
          <w:tcPr>
            <w:tcW w:w="797" w:type="pct"/>
            <w:vMerge w:val="restart"/>
            <w:shd w:val="clear" w:color="auto" w:fill="D9D9D9"/>
            <w:vAlign w:val="center"/>
          </w:tcPr>
          <w:p w14:paraId="127CD2D1" w14:textId="77777777" w:rsidR="00331BD6" w:rsidRPr="009C4A65" w:rsidRDefault="00331BD6" w:rsidP="00F009A9">
            <w:pPr>
              <w:spacing w:after="0"/>
              <w:jc w:val="center"/>
              <w:rPr>
                <w:b/>
                <w:iCs/>
                <w:sz w:val="16"/>
                <w:szCs w:val="16"/>
                <w:lang w:val="pt-BR"/>
              </w:rPr>
            </w:pPr>
            <w:r w:rsidRPr="009C4A65">
              <w:rPr>
                <w:b/>
                <w:iCs/>
                <w:sz w:val="16"/>
                <w:szCs w:val="16"/>
                <w:lang w:val="pt-BR"/>
              </w:rPr>
              <w:t>Apresentação dos Requisitos</w:t>
            </w:r>
          </w:p>
        </w:tc>
      </w:tr>
      <w:tr w:rsidR="002F39B9" w:rsidRPr="009C4A65" w14:paraId="1A3BB7F7" w14:textId="77777777" w:rsidTr="002F39B9">
        <w:trPr>
          <w:trHeight w:val="538"/>
          <w:tblHeader/>
        </w:trPr>
        <w:tc>
          <w:tcPr>
            <w:tcW w:w="221" w:type="pct"/>
            <w:vMerge/>
          </w:tcPr>
          <w:p w14:paraId="5F414D4A" w14:textId="77777777" w:rsidR="00331BD6" w:rsidRPr="009C4A65" w:rsidRDefault="00331BD6" w:rsidP="00F009A9">
            <w:pPr>
              <w:spacing w:after="0"/>
              <w:rPr>
                <w:b/>
                <w:iCs/>
                <w:sz w:val="16"/>
                <w:szCs w:val="16"/>
                <w:lang w:val="pt-BR"/>
              </w:rPr>
            </w:pPr>
          </w:p>
        </w:tc>
        <w:tc>
          <w:tcPr>
            <w:tcW w:w="791" w:type="pct"/>
            <w:vMerge/>
            <w:vAlign w:val="center"/>
          </w:tcPr>
          <w:p w14:paraId="673F06F1" w14:textId="77777777" w:rsidR="00331BD6" w:rsidRPr="009C4A65" w:rsidRDefault="00331BD6" w:rsidP="00F009A9">
            <w:pPr>
              <w:spacing w:after="0"/>
              <w:rPr>
                <w:b/>
                <w:iCs/>
                <w:sz w:val="16"/>
                <w:szCs w:val="16"/>
                <w:lang w:val="pt-BR"/>
              </w:rPr>
            </w:pPr>
          </w:p>
        </w:tc>
        <w:tc>
          <w:tcPr>
            <w:tcW w:w="1715" w:type="pct"/>
            <w:vMerge/>
            <w:vAlign w:val="center"/>
          </w:tcPr>
          <w:p w14:paraId="77FA3D70" w14:textId="77777777" w:rsidR="00331BD6" w:rsidRPr="009C4A65" w:rsidRDefault="00331BD6" w:rsidP="00F009A9">
            <w:pPr>
              <w:spacing w:after="0"/>
              <w:rPr>
                <w:b/>
                <w:iCs/>
                <w:sz w:val="16"/>
                <w:szCs w:val="16"/>
                <w:lang w:val="pt-BR"/>
              </w:rPr>
            </w:pPr>
          </w:p>
        </w:tc>
        <w:tc>
          <w:tcPr>
            <w:tcW w:w="381" w:type="pct"/>
            <w:vMerge/>
            <w:vAlign w:val="center"/>
          </w:tcPr>
          <w:p w14:paraId="5613F57C" w14:textId="77777777" w:rsidR="00331BD6" w:rsidRPr="009C4A65" w:rsidRDefault="00331BD6" w:rsidP="00F009A9">
            <w:pPr>
              <w:spacing w:after="0"/>
              <w:rPr>
                <w:b/>
                <w:iCs/>
                <w:sz w:val="16"/>
                <w:szCs w:val="16"/>
                <w:lang w:val="pt-BR"/>
              </w:rPr>
            </w:pPr>
          </w:p>
        </w:tc>
        <w:tc>
          <w:tcPr>
            <w:tcW w:w="428" w:type="pct"/>
            <w:shd w:val="clear" w:color="auto" w:fill="D9D9D9"/>
            <w:vAlign w:val="center"/>
          </w:tcPr>
          <w:p w14:paraId="56BD835E" w14:textId="77777777" w:rsidR="00331BD6" w:rsidRPr="009C4A65" w:rsidRDefault="00331BD6" w:rsidP="00F009A9">
            <w:pPr>
              <w:spacing w:after="0"/>
              <w:jc w:val="center"/>
              <w:rPr>
                <w:b/>
                <w:iCs/>
                <w:sz w:val="16"/>
                <w:szCs w:val="16"/>
                <w:lang w:val="pt-BR"/>
              </w:rPr>
            </w:pPr>
            <w:r w:rsidRPr="009C4A65">
              <w:rPr>
                <w:b/>
                <w:iCs/>
                <w:sz w:val="16"/>
                <w:szCs w:val="16"/>
                <w:lang w:val="pt-BR"/>
              </w:rPr>
              <w:t>Todos os membros combinados</w:t>
            </w:r>
          </w:p>
        </w:tc>
        <w:tc>
          <w:tcPr>
            <w:tcW w:w="334" w:type="pct"/>
            <w:shd w:val="clear" w:color="auto" w:fill="D9D9D9"/>
            <w:vAlign w:val="center"/>
          </w:tcPr>
          <w:p w14:paraId="3F658783" w14:textId="77777777" w:rsidR="00331BD6" w:rsidRPr="009C4A65" w:rsidRDefault="00331BD6" w:rsidP="00F009A9">
            <w:pPr>
              <w:spacing w:after="0"/>
              <w:jc w:val="center"/>
              <w:rPr>
                <w:b/>
                <w:iCs/>
                <w:sz w:val="16"/>
                <w:szCs w:val="16"/>
                <w:lang w:val="pt-BR"/>
              </w:rPr>
            </w:pPr>
            <w:r w:rsidRPr="009C4A65">
              <w:rPr>
                <w:b/>
                <w:iCs/>
                <w:sz w:val="16"/>
                <w:szCs w:val="16"/>
                <w:lang w:val="pt-BR"/>
              </w:rPr>
              <w:t>Cada membro</w:t>
            </w:r>
          </w:p>
        </w:tc>
        <w:tc>
          <w:tcPr>
            <w:tcW w:w="333" w:type="pct"/>
            <w:shd w:val="clear" w:color="auto" w:fill="D9D9D9"/>
            <w:vAlign w:val="center"/>
          </w:tcPr>
          <w:p w14:paraId="350C88AD" w14:textId="22554327" w:rsidR="00331BD6" w:rsidRPr="009C4A65" w:rsidRDefault="00331BD6" w:rsidP="00F009A9">
            <w:pPr>
              <w:spacing w:after="0"/>
              <w:jc w:val="center"/>
              <w:rPr>
                <w:b/>
                <w:iCs/>
                <w:sz w:val="16"/>
                <w:szCs w:val="16"/>
                <w:lang w:val="pt-BR"/>
              </w:rPr>
            </w:pPr>
            <w:r w:rsidRPr="009C4A65">
              <w:rPr>
                <w:b/>
                <w:iCs/>
                <w:sz w:val="16"/>
                <w:szCs w:val="16"/>
                <w:lang w:val="pt-BR"/>
              </w:rPr>
              <w:t>Um membro</w:t>
            </w:r>
          </w:p>
        </w:tc>
        <w:tc>
          <w:tcPr>
            <w:tcW w:w="797" w:type="pct"/>
            <w:vMerge/>
            <w:vAlign w:val="center"/>
          </w:tcPr>
          <w:p w14:paraId="3CE437C1" w14:textId="77777777" w:rsidR="00331BD6" w:rsidRPr="009C4A65" w:rsidRDefault="00331BD6" w:rsidP="00F009A9">
            <w:pPr>
              <w:spacing w:after="0"/>
              <w:rPr>
                <w:bCs/>
                <w:iCs/>
                <w:sz w:val="16"/>
                <w:szCs w:val="16"/>
                <w:lang w:val="pt-BR"/>
              </w:rPr>
            </w:pPr>
          </w:p>
        </w:tc>
      </w:tr>
      <w:tr w:rsidR="00331BD6" w:rsidRPr="009C4A65" w14:paraId="153D8D93" w14:textId="77777777" w:rsidTr="002F39B9">
        <w:trPr>
          <w:trHeight w:val="106"/>
        </w:trPr>
        <w:tc>
          <w:tcPr>
            <w:tcW w:w="5000" w:type="pct"/>
            <w:gridSpan w:val="8"/>
            <w:shd w:val="clear" w:color="auto" w:fill="auto"/>
            <w:vAlign w:val="center"/>
          </w:tcPr>
          <w:p w14:paraId="000D31D6" w14:textId="77777777" w:rsidR="00331BD6" w:rsidRPr="009C4A65" w:rsidRDefault="00331BD6" w:rsidP="002940FA">
            <w:pPr>
              <w:pStyle w:val="Estilo3"/>
            </w:pPr>
            <w:bookmarkStart w:id="59" w:name="_Toc70153724"/>
            <w:bookmarkStart w:id="60" w:name="_Toc140678962"/>
            <w:r w:rsidRPr="009C4A65">
              <w:t>1. Elegibilidade</w:t>
            </w:r>
            <w:bookmarkEnd w:id="59"/>
            <w:bookmarkEnd w:id="60"/>
          </w:p>
        </w:tc>
      </w:tr>
      <w:tr w:rsidR="002F39B9" w:rsidRPr="009C4A65" w14:paraId="46DFE2F5" w14:textId="77777777" w:rsidTr="002F39B9">
        <w:trPr>
          <w:trHeight w:val="162"/>
        </w:trPr>
        <w:tc>
          <w:tcPr>
            <w:tcW w:w="221" w:type="pct"/>
          </w:tcPr>
          <w:p w14:paraId="756D0808" w14:textId="77777777" w:rsidR="00331BD6" w:rsidRPr="009C4A65" w:rsidRDefault="00331BD6" w:rsidP="00F009A9">
            <w:pPr>
              <w:spacing w:after="0"/>
              <w:rPr>
                <w:bCs/>
                <w:iCs/>
                <w:sz w:val="16"/>
                <w:szCs w:val="16"/>
                <w:lang w:val="pt-BR"/>
              </w:rPr>
            </w:pPr>
            <w:r w:rsidRPr="009C4A65">
              <w:rPr>
                <w:bCs/>
                <w:iCs/>
                <w:sz w:val="16"/>
                <w:szCs w:val="16"/>
                <w:lang w:val="pt-BR"/>
              </w:rPr>
              <w:t>1.1</w:t>
            </w:r>
          </w:p>
        </w:tc>
        <w:tc>
          <w:tcPr>
            <w:tcW w:w="791" w:type="pct"/>
          </w:tcPr>
          <w:p w14:paraId="72DA1B46" w14:textId="77777777" w:rsidR="00331BD6" w:rsidRPr="009C4A65" w:rsidRDefault="00331BD6" w:rsidP="00F009A9">
            <w:pPr>
              <w:spacing w:after="0"/>
              <w:rPr>
                <w:bCs/>
                <w:iCs/>
                <w:sz w:val="16"/>
                <w:szCs w:val="16"/>
                <w:lang w:val="pt-BR"/>
              </w:rPr>
            </w:pPr>
            <w:r w:rsidRPr="009C4A65">
              <w:rPr>
                <w:bCs/>
                <w:iCs/>
                <w:sz w:val="16"/>
                <w:szCs w:val="16"/>
                <w:lang w:val="pt-BR"/>
              </w:rPr>
              <w:t>Nacionalidade</w:t>
            </w:r>
          </w:p>
        </w:tc>
        <w:tc>
          <w:tcPr>
            <w:tcW w:w="1715" w:type="pct"/>
          </w:tcPr>
          <w:p w14:paraId="34554AAF" w14:textId="77777777" w:rsidR="00331BD6" w:rsidRPr="009C4A65" w:rsidRDefault="00331BD6" w:rsidP="00F009A9">
            <w:pPr>
              <w:spacing w:after="0"/>
              <w:rPr>
                <w:bCs/>
                <w:iCs/>
                <w:sz w:val="16"/>
                <w:szCs w:val="16"/>
                <w:lang w:val="pt-BR"/>
              </w:rPr>
            </w:pPr>
            <w:r w:rsidRPr="009C4A65">
              <w:rPr>
                <w:bCs/>
                <w:iCs/>
                <w:sz w:val="16"/>
                <w:szCs w:val="16"/>
                <w:lang w:val="pt-BR"/>
              </w:rPr>
              <w:t xml:space="preserve">Cumpre requisito das IAC 3.1 </w:t>
            </w:r>
          </w:p>
        </w:tc>
        <w:tc>
          <w:tcPr>
            <w:tcW w:w="381" w:type="pct"/>
          </w:tcPr>
          <w:p w14:paraId="471EF7F6" w14:textId="0A86ECD4" w:rsidR="00331BD6" w:rsidRPr="009C4A65" w:rsidRDefault="00F009A9" w:rsidP="00F009A9">
            <w:pPr>
              <w:spacing w:after="0"/>
              <w:jc w:val="center"/>
              <w:rPr>
                <w:bCs/>
                <w:iCs/>
                <w:sz w:val="16"/>
                <w:szCs w:val="16"/>
                <w:lang w:val="pt-BR"/>
              </w:rPr>
            </w:pPr>
            <w:r w:rsidRPr="009C4A65">
              <w:rPr>
                <w:bCs/>
                <w:iCs/>
                <w:sz w:val="16"/>
                <w:szCs w:val="16"/>
                <w:lang w:val="pt-BR"/>
              </w:rPr>
              <w:t>DAR</w:t>
            </w:r>
          </w:p>
        </w:tc>
        <w:tc>
          <w:tcPr>
            <w:tcW w:w="428" w:type="pct"/>
          </w:tcPr>
          <w:p w14:paraId="0A1B70C9" w14:textId="40B19B24"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59C28F62" w14:textId="777318AC"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18037D91"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58F4EAC8" w14:textId="77777777" w:rsidR="00331BD6" w:rsidRPr="009C4A65" w:rsidRDefault="00331BD6" w:rsidP="00F009A9">
            <w:pPr>
              <w:spacing w:after="0"/>
              <w:rPr>
                <w:bCs/>
                <w:iCs/>
                <w:sz w:val="16"/>
                <w:szCs w:val="16"/>
                <w:lang w:val="pt-BR"/>
              </w:rPr>
            </w:pPr>
            <w:r w:rsidRPr="009C4A65">
              <w:rPr>
                <w:bCs/>
                <w:iCs/>
                <w:sz w:val="16"/>
                <w:szCs w:val="16"/>
                <w:lang w:val="pt-BR"/>
              </w:rPr>
              <w:t>Modelos 2 e 4 da Seção 4</w:t>
            </w:r>
          </w:p>
        </w:tc>
      </w:tr>
      <w:tr w:rsidR="002F39B9" w:rsidRPr="009C4A65" w14:paraId="7FFEA670" w14:textId="77777777" w:rsidTr="002F39B9">
        <w:trPr>
          <w:trHeight w:val="207"/>
        </w:trPr>
        <w:tc>
          <w:tcPr>
            <w:tcW w:w="221" w:type="pct"/>
          </w:tcPr>
          <w:p w14:paraId="1612A4DA" w14:textId="77777777" w:rsidR="00331BD6" w:rsidRPr="009C4A65" w:rsidRDefault="00331BD6" w:rsidP="00F009A9">
            <w:pPr>
              <w:spacing w:after="0"/>
              <w:rPr>
                <w:bCs/>
                <w:iCs/>
                <w:sz w:val="16"/>
                <w:szCs w:val="16"/>
                <w:lang w:val="pt-BR"/>
              </w:rPr>
            </w:pPr>
            <w:r w:rsidRPr="009C4A65">
              <w:rPr>
                <w:bCs/>
                <w:iCs/>
                <w:sz w:val="16"/>
                <w:szCs w:val="16"/>
                <w:lang w:val="pt-BR"/>
              </w:rPr>
              <w:t>1.2</w:t>
            </w:r>
          </w:p>
        </w:tc>
        <w:tc>
          <w:tcPr>
            <w:tcW w:w="791" w:type="pct"/>
          </w:tcPr>
          <w:p w14:paraId="644AFC7C" w14:textId="77777777" w:rsidR="00331BD6" w:rsidRPr="009C4A65" w:rsidRDefault="00331BD6" w:rsidP="00F009A9">
            <w:pPr>
              <w:spacing w:after="0"/>
              <w:rPr>
                <w:bCs/>
                <w:iCs/>
                <w:sz w:val="16"/>
                <w:szCs w:val="16"/>
                <w:lang w:val="pt-BR"/>
              </w:rPr>
            </w:pPr>
            <w:r w:rsidRPr="009C4A65">
              <w:rPr>
                <w:bCs/>
                <w:iCs/>
                <w:sz w:val="16"/>
                <w:szCs w:val="16"/>
                <w:lang w:val="pt-BR"/>
              </w:rPr>
              <w:t>Proibição de relações comerciais</w:t>
            </w:r>
          </w:p>
        </w:tc>
        <w:tc>
          <w:tcPr>
            <w:tcW w:w="1715" w:type="pct"/>
          </w:tcPr>
          <w:p w14:paraId="2BC51137"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3.1 (a)</w:t>
            </w:r>
          </w:p>
        </w:tc>
        <w:tc>
          <w:tcPr>
            <w:tcW w:w="381" w:type="pct"/>
          </w:tcPr>
          <w:p w14:paraId="42324199" w14:textId="63695B19"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1D0B6386" w14:textId="26CABF91"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58F5D675" w14:textId="38BF6F78"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6A312AFB"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7B4ACF46" w14:textId="77777777" w:rsidR="00331BD6" w:rsidRPr="009C4A65" w:rsidRDefault="00331BD6" w:rsidP="00F009A9">
            <w:pPr>
              <w:spacing w:after="0"/>
              <w:rPr>
                <w:bCs/>
                <w:iCs/>
                <w:sz w:val="16"/>
                <w:szCs w:val="16"/>
                <w:lang w:val="pt-BR"/>
              </w:rPr>
            </w:pPr>
            <w:r w:rsidRPr="009C4A65">
              <w:rPr>
                <w:bCs/>
                <w:iCs/>
                <w:sz w:val="16"/>
                <w:szCs w:val="16"/>
                <w:lang w:val="pt-BR"/>
              </w:rPr>
              <w:t>Modelo 4 da Seção 4</w:t>
            </w:r>
          </w:p>
        </w:tc>
      </w:tr>
      <w:tr w:rsidR="002F39B9" w:rsidRPr="009C4A65" w14:paraId="5F78B5D7" w14:textId="77777777" w:rsidTr="002F39B9">
        <w:trPr>
          <w:trHeight w:val="307"/>
        </w:trPr>
        <w:tc>
          <w:tcPr>
            <w:tcW w:w="221" w:type="pct"/>
          </w:tcPr>
          <w:p w14:paraId="67441A2F" w14:textId="77777777" w:rsidR="00331BD6" w:rsidRPr="009C4A65" w:rsidRDefault="00331BD6" w:rsidP="00F009A9">
            <w:pPr>
              <w:spacing w:after="0"/>
              <w:rPr>
                <w:bCs/>
                <w:iCs/>
                <w:sz w:val="16"/>
                <w:szCs w:val="16"/>
                <w:lang w:val="pt-BR"/>
              </w:rPr>
            </w:pPr>
            <w:r w:rsidRPr="009C4A65">
              <w:rPr>
                <w:bCs/>
                <w:iCs/>
                <w:sz w:val="16"/>
                <w:szCs w:val="16"/>
                <w:lang w:val="pt-BR"/>
              </w:rPr>
              <w:t>1.3</w:t>
            </w:r>
          </w:p>
        </w:tc>
        <w:tc>
          <w:tcPr>
            <w:tcW w:w="791" w:type="pct"/>
          </w:tcPr>
          <w:p w14:paraId="3AAD74E3" w14:textId="77777777" w:rsidR="00331BD6" w:rsidRPr="009C4A65" w:rsidRDefault="00331BD6" w:rsidP="00F009A9">
            <w:pPr>
              <w:spacing w:after="0"/>
              <w:rPr>
                <w:bCs/>
                <w:iCs/>
                <w:sz w:val="16"/>
                <w:szCs w:val="16"/>
                <w:lang w:val="pt-BR"/>
              </w:rPr>
            </w:pPr>
            <w:r w:rsidRPr="009C4A65">
              <w:rPr>
                <w:bCs/>
                <w:iCs/>
                <w:sz w:val="16"/>
                <w:szCs w:val="16"/>
                <w:lang w:val="pt-BR"/>
              </w:rPr>
              <w:t>Decisão do Conselho de Segurança da ONU</w:t>
            </w:r>
          </w:p>
        </w:tc>
        <w:tc>
          <w:tcPr>
            <w:tcW w:w="1715" w:type="pct"/>
          </w:tcPr>
          <w:p w14:paraId="2B69ECF3"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3.1 (b)</w:t>
            </w:r>
          </w:p>
        </w:tc>
        <w:tc>
          <w:tcPr>
            <w:tcW w:w="381" w:type="pct"/>
          </w:tcPr>
          <w:p w14:paraId="19B400DE" w14:textId="3C69A4EC"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29920F47" w14:textId="69641FC6"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6360ED55" w14:textId="1A68DF39"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187DCE37"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2D5CE2E2" w14:textId="77777777" w:rsidR="00331BD6" w:rsidRPr="009C4A65" w:rsidRDefault="00331BD6" w:rsidP="00F009A9">
            <w:pPr>
              <w:spacing w:after="0"/>
              <w:rPr>
                <w:iCs/>
                <w:sz w:val="16"/>
                <w:szCs w:val="16"/>
                <w:lang w:val="pt-BR"/>
              </w:rPr>
            </w:pPr>
            <w:r w:rsidRPr="009C4A65">
              <w:rPr>
                <w:iCs/>
                <w:sz w:val="16"/>
                <w:szCs w:val="16"/>
                <w:lang w:val="pt-BR"/>
              </w:rPr>
              <w:t>Modelo 4 da Seção 4</w:t>
            </w:r>
          </w:p>
        </w:tc>
      </w:tr>
      <w:tr w:rsidR="002F39B9" w:rsidRPr="009C4A65" w14:paraId="24E948F2" w14:textId="77777777" w:rsidTr="002F39B9">
        <w:trPr>
          <w:trHeight w:val="389"/>
        </w:trPr>
        <w:tc>
          <w:tcPr>
            <w:tcW w:w="221" w:type="pct"/>
          </w:tcPr>
          <w:p w14:paraId="34E4ECB9" w14:textId="77777777" w:rsidR="00331BD6" w:rsidRPr="009C4A65" w:rsidRDefault="00331BD6" w:rsidP="00F009A9">
            <w:pPr>
              <w:spacing w:after="0"/>
              <w:rPr>
                <w:bCs/>
                <w:iCs/>
                <w:sz w:val="16"/>
                <w:szCs w:val="16"/>
                <w:lang w:val="pt-BR"/>
              </w:rPr>
            </w:pPr>
            <w:r w:rsidRPr="009C4A65">
              <w:rPr>
                <w:bCs/>
                <w:iCs/>
                <w:sz w:val="16"/>
                <w:szCs w:val="16"/>
                <w:lang w:val="pt-BR"/>
              </w:rPr>
              <w:t>1.4</w:t>
            </w:r>
          </w:p>
        </w:tc>
        <w:tc>
          <w:tcPr>
            <w:tcW w:w="791" w:type="pct"/>
          </w:tcPr>
          <w:p w14:paraId="4D5A3319" w14:textId="77777777" w:rsidR="00331BD6" w:rsidRPr="009C4A65" w:rsidRDefault="00331BD6" w:rsidP="00F009A9">
            <w:pPr>
              <w:spacing w:after="0"/>
              <w:rPr>
                <w:bCs/>
                <w:iCs/>
                <w:sz w:val="16"/>
                <w:szCs w:val="16"/>
                <w:lang w:val="pt-BR"/>
              </w:rPr>
            </w:pPr>
            <w:r w:rsidRPr="009C4A65">
              <w:rPr>
                <w:bCs/>
                <w:iCs/>
                <w:sz w:val="16"/>
                <w:szCs w:val="16"/>
                <w:lang w:val="pt-BR"/>
              </w:rPr>
              <w:t>Conflito de interesses</w:t>
            </w:r>
          </w:p>
        </w:tc>
        <w:tc>
          <w:tcPr>
            <w:tcW w:w="1715" w:type="pct"/>
          </w:tcPr>
          <w:p w14:paraId="18672146"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3.2 (a)</w:t>
            </w:r>
          </w:p>
        </w:tc>
        <w:tc>
          <w:tcPr>
            <w:tcW w:w="381" w:type="pct"/>
          </w:tcPr>
          <w:p w14:paraId="47743014" w14:textId="27A823D2"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4F654B34" w14:textId="6B8EDE12"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7C02DEDB" w14:textId="4FA6AD72"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152C7704"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65DE86E1" w14:textId="77777777" w:rsidR="00331BD6" w:rsidRPr="009C4A65" w:rsidRDefault="00331BD6" w:rsidP="00F009A9">
            <w:pPr>
              <w:spacing w:after="0"/>
              <w:rPr>
                <w:bCs/>
                <w:iCs/>
                <w:sz w:val="16"/>
                <w:szCs w:val="16"/>
                <w:lang w:val="pt-BR"/>
              </w:rPr>
            </w:pPr>
            <w:r w:rsidRPr="009C4A65">
              <w:rPr>
                <w:bCs/>
                <w:iCs/>
                <w:sz w:val="16"/>
                <w:szCs w:val="16"/>
                <w:lang w:val="pt-BR"/>
              </w:rPr>
              <w:t>Modelo 4 da Seção 4</w:t>
            </w:r>
          </w:p>
        </w:tc>
      </w:tr>
      <w:tr w:rsidR="002F39B9" w:rsidRPr="009C4A65" w14:paraId="21878644" w14:textId="77777777" w:rsidTr="002F39B9">
        <w:trPr>
          <w:trHeight w:val="394"/>
        </w:trPr>
        <w:tc>
          <w:tcPr>
            <w:tcW w:w="221" w:type="pct"/>
          </w:tcPr>
          <w:p w14:paraId="24A03246" w14:textId="77777777" w:rsidR="00331BD6" w:rsidRPr="009C4A65" w:rsidRDefault="00331BD6" w:rsidP="00F009A9">
            <w:pPr>
              <w:spacing w:after="0"/>
              <w:rPr>
                <w:bCs/>
                <w:iCs/>
                <w:sz w:val="16"/>
                <w:szCs w:val="16"/>
                <w:lang w:val="pt-BR"/>
              </w:rPr>
            </w:pPr>
            <w:r w:rsidRPr="009C4A65">
              <w:rPr>
                <w:bCs/>
                <w:iCs/>
                <w:sz w:val="16"/>
                <w:szCs w:val="16"/>
                <w:lang w:val="pt-BR"/>
              </w:rPr>
              <w:t>1.5</w:t>
            </w:r>
          </w:p>
        </w:tc>
        <w:tc>
          <w:tcPr>
            <w:tcW w:w="791" w:type="pct"/>
          </w:tcPr>
          <w:p w14:paraId="30B57069" w14:textId="77777777" w:rsidR="00331BD6" w:rsidRPr="009C4A65" w:rsidRDefault="00331BD6" w:rsidP="00F009A9">
            <w:pPr>
              <w:spacing w:after="0"/>
              <w:rPr>
                <w:bCs/>
                <w:iCs/>
                <w:sz w:val="16"/>
                <w:szCs w:val="16"/>
                <w:lang w:val="pt-BR"/>
              </w:rPr>
            </w:pPr>
            <w:r w:rsidRPr="009C4A65">
              <w:rPr>
                <w:bCs/>
                <w:iCs/>
                <w:sz w:val="16"/>
                <w:szCs w:val="16"/>
                <w:lang w:val="pt-BR"/>
              </w:rPr>
              <w:t>Sanções</w:t>
            </w:r>
          </w:p>
        </w:tc>
        <w:tc>
          <w:tcPr>
            <w:tcW w:w="1715" w:type="pct"/>
          </w:tcPr>
          <w:p w14:paraId="745EEBA6" w14:textId="1775768C" w:rsidR="00331BD6" w:rsidRPr="009C4A65" w:rsidRDefault="00331BD6" w:rsidP="00F009A9">
            <w:pPr>
              <w:spacing w:after="0"/>
              <w:rPr>
                <w:iCs/>
                <w:sz w:val="16"/>
                <w:szCs w:val="16"/>
                <w:lang w:val="pt-BR"/>
              </w:rPr>
            </w:pPr>
            <w:r w:rsidRPr="009C4A65">
              <w:rPr>
                <w:iCs/>
                <w:sz w:val="16"/>
                <w:szCs w:val="16"/>
                <w:lang w:val="pt-BR"/>
              </w:rPr>
              <w:t>Cumpre requisito das IAC 3.3</w:t>
            </w:r>
          </w:p>
        </w:tc>
        <w:tc>
          <w:tcPr>
            <w:tcW w:w="381" w:type="pct"/>
          </w:tcPr>
          <w:p w14:paraId="78832C52" w14:textId="14966E4B"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5B485114" w14:textId="4B6E3D25"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005B5FE2" w14:textId="4E6BEE86"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4C7A1EFE"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0403D177" w14:textId="622FE297" w:rsidR="00331BD6" w:rsidRPr="009C4A65" w:rsidRDefault="00331BD6" w:rsidP="00F009A9">
            <w:pPr>
              <w:spacing w:after="0"/>
              <w:rPr>
                <w:bCs/>
                <w:iCs/>
                <w:sz w:val="16"/>
                <w:szCs w:val="16"/>
                <w:lang w:val="pt-BR"/>
              </w:rPr>
            </w:pPr>
            <w:r w:rsidRPr="009C4A65">
              <w:rPr>
                <w:bCs/>
                <w:iCs/>
                <w:sz w:val="16"/>
                <w:szCs w:val="16"/>
                <w:lang w:val="pt-BR"/>
              </w:rPr>
              <w:t>Modelo 4 da Seção 4</w:t>
            </w:r>
          </w:p>
        </w:tc>
      </w:tr>
      <w:tr w:rsidR="002F39B9" w:rsidRPr="009C4A65" w14:paraId="320AB105" w14:textId="77777777" w:rsidTr="002F39B9">
        <w:trPr>
          <w:trHeight w:val="320"/>
        </w:trPr>
        <w:tc>
          <w:tcPr>
            <w:tcW w:w="221" w:type="pct"/>
          </w:tcPr>
          <w:p w14:paraId="6736B5D8" w14:textId="77777777" w:rsidR="00331BD6" w:rsidRPr="009C4A65" w:rsidRDefault="00331BD6" w:rsidP="00F009A9">
            <w:pPr>
              <w:spacing w:after="0"/>
              <w:rPr>
                <w:iCs/>
                <w:sz w:val="16"/>
                <w:szCs w:val="16"/>
                <w:lang w:val="pt-BR"/>
              </w:rPr>
            </w:pPr>
            <w:r w:rsidRPr="009C4A65">
              <w:rPr>
                <w:iCs/>
                <w:sz w:val="16"/>
                <w:szCs w:val="16"/>
                <w:lang w:val="pt-BR"/>
              </w:rPr>
              <w:t>1.6</w:t>
            </w:r>
          </w:p>
        </w:tc>
        <w:tc>
          <w:tcPr>
            <w:tcW w:w="791" w:type="pct"/>
          </w:tcPr>
          <w:p w14:paraId="38EB02D3" w14:textId="77777777" w:rsidR="00331BD6" w:rsidRPr="009C4A65" w:rsidRDefault="00331BD6" w:rsidP="00F009A9">
            <w:pPr>
              <w:spacing w:after="0"/>
              <w:rPr>
                <w:iCs/>
                <w:sz w:val="16"/>
                <w:szCs w:val="16"/>
                <w:lang w:val="pt-BR"/>
              </w:rPr>
            </w:pPr>
            <w:r w:rsidRPr="009C4A65">
              <w:rPr>
                <w:iCs/>
                <w:sz w:val="16"/>
                <w:szCs w:val="16"/>
                <w:lang w:val="pt-BR"/>
              </w:rPr>
              <w:t>Entidades governamentais</w:t>
            </w:r>
          </w:p>
        </w:tc>
        <w:tc>
          <w:tcPr>
            <w:tcW w:w="1715" w:type="pct"/>
          </w:tcPr>
          <w:p w14:paraId="25A3790F" w14:textId="0BFD24A3" w:rsidR="00331BD6" w:rsidRPr="009C4A65" w:rsidRDefault="00331BD6" w:rsidP="00F009A9">
            <w:pPr>
              <w:spacing w:after="0"/>
              <w:rPr>
                <w:iCs/>
                <w:sz w:val="16"/>
                <w:szCs w:val="16"/>
                <w:lang w:val="pt-BR"/>
              </w:rPr>
            </w:pPr>
            <w:r w:rsidRPr="009C4A65">
              <w:rPr>
                <w:iCs/>
                <w:sz w:val="16"/>
                <w:szCs w:val="16"/>
                <w:lang w:val="pt-BR"/>
              </w:rPr>
              <w:t>Cumpre requisito das IAC 3.4 (i); (ii) e (iii)</w:t>
            </w:r>
          </w:p>
        </w:tc>
        <w:tc>
          <w:tcPr>
            <w:tcW w:w="381" w:type="pct"/>
          </w:tcPr>
          <w:p w14:paraId="0B67F843" w14:textId="2AEDCA5D"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2EABE494" w14:textId="6415E71E"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136CCB20" w14:textId="203A5931"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4FB9376E"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0F9068A1" w14:textId="77777777" w:rsidR="00331BD6" w:rsidRPr="009C4A65" w:rsidRDefault="00331BD6" w:rsidP="00F009A9">
            <w:pPr>
              <w:spacing w:after="0"/>
              <w:rPr>
                <w:bCs/>
                <w:iCs/>
                <w:sz w:val="16"/>
                <w:szCs w:val="16"/>
                <w:lang w:val="pt-BR"/>
              </w:rPr>
            </w:pPr>
            <w:r w:rsidRPr="009C4A65">
              <w:rPr>
                <w:bCs/>
                <w:iCs/>
                <w:sz w:val="16"/>
                <w:szCs w:val="16"/>
                <w:lang w:val="pt-BR"/>
              </w:rPr>
              <w:t>Modelo 4 da Seção 4</w:t>
            </w:r>
          </w:p>
        </w:tc>
      </w:tr>
      <w:tr w:rsidR="00331BD6" w:rsidRPr="009C4A65" w14:paraId="59944867" w14:textId="77777777" w:rsidTr="002F39B9">
        <w:trPr>
          <w:trHeight w:val="240"/>
        </w:trPr>
        <w:tc>
          <w:tcPr>
            <w:tcW w:w="5000" w:type="pct"/>
            <w:gridSpan w:val="8"/>
            <w:vAlign w:val="center"/>
          </w:tcPr>
          <w:p w14:paraId="30E19816" w14:textId="45473A41" w:rsidR="00331BD6" w:rsidRPr="009C4A65" w:rsidRDefault="00331BD6" w:rsidP="002940FA">
            <w:pPr>
              <w:pStyle w:val="Estilo3"/>
              <w:rPr>
                <w:b w:val="0"/>
                <w:iCs w:val="0"/>
              </w:rPr>
            </w:pPr>
            <w:bookmarkStart w:id="61" w:name="_Toc70153725"/>
            <w:bookmarkStart w:id="62" w:name="_Toc140678963"/>
            <w:r w:rsidRPr="009C4A65">
              <w:t>2. Habilitação Jurídica</w:t>
            </w:r>
            <w:bookmarkEnd w:id="61"/>
            <w:bookmarkEnd w:id="62"/>
          </w:p>
        </w:tc>
      </w:tr>
      <w:tr w:rsidR="002F39B9" w:rsidRPr="009C4A65" w14:paraId="48A4ED74" w14:textId="77777777" w:rsidTr="002F39B9">
        <w:trPr>
          <w:trHeight w:val="108"/>
        </w:trPr>
        <w:tc>
          <w:tcPr>
            <w:tcW w:w="221" w:type="pct"/>
          </w:tcPr>
          <w:p w14:paraId="28AA6B0A" w14:textId="77777777" w:rsidR="00331BD6" w:rsidRPr="009C4A65" w:rsidRDefault="00331BD6" w:rsidP="00F009A9">
            <w:pPr>
              <w:spacing w:after="0"/>
              <w:rPr>
                <w:bCs/>
                <w:iCs/>
                <w:sz w:val="16"/>
                <w:szCs w:val="16"/>
                <w:lang w:val="pt-BR"/>
              </w:rPr>
            </w:pPr>
            <w:r w:rsidRPr="009C4A65">
              <w:rPr>
                <w:bCs/>
                <w:iCs/>
                <w:sz w:val="16"/>
                <w:szCs w:val="16"/>
                <w:lang w:val="pt-BR"/>
              </w:rPr>
              <w:t>2.1</w:t>
            </w:r>
          </w:p>
        </w:tc>
        <w:tc>
          <w:tcPr>
            <w:tcW w:w="791" w:type="pct"/>
          </w:tcPr>
          <w:p w14:paraId="2CD92D62" w14:textId="77777777" w:rsidR="00331BD6" w:rsidRPr="009C4A65" w:rsidRDefault="00331BD6" w:rsidP="00F009A9">
            <w:pPr>
              <w:spacing w:after="0"/>
              <w:rPr>
                <w:bCs/>
                <w:iCs/>
                <w:sz w:val="16"/>
                <w:szCs w:val="16"/>
                <w:lang w:val="pt-BR"/>
              </w:rPr>
            </w:pPr>
            <w:r w:rsidRPr="009C4A65">
              <w:rPr>
                <w:bCs/>
                <w:iCs/>
                <w:sz w:val="16"/>
                <w:szCs w:val="16"/>
                <w:lang w:val="pt-BR"/>
              </w:rPr>
              <w:t>Ato constitutivo</w:t>
            </w:r>
          </w:p>
        </w:tc>
        <w:tc>
          <w:tcPr>
            <w:tcW w:w="1715" w:type="pct"/>
          </w:tcPr>
          <w:p w14:paraId="22AEDEC5" w14:textId="77777777" w:rsidR="00331BD6" w:rsidRPr="009C4A65" w:rsidRDefault="00331BD6" w:rsidP="00F009A9">
            <w:pPr>
              <w:spacing w:after="0"/>
              <w:rPr>
                <w:bCs/>
                <w:iCs/>
                <w:sz w:val="16"/>
                <w:szCs w:val="16"/>
                <w:lang w:val="pt-BR"/>
              </w:rPr>
            </w:pPr>
            <w:r w:rsidRPr="009C4A65">
              <w:rPr>
                <w:bCs/>
                <w:iCs/>
                <w:sz w:val="16"/>
                <w:szCs w:val="16"/>
                <w:lang w:val="pt-BR"/>
              </w:rPr>
              <w:t xml:space="preserve">Cumpre requisito das IAC 4.3 (a) (i) </w:t>
            </w:r>
          </w:p>
        </w:tc>
        <w:tc>
          <w:tcPr>
            <w:tcW w:w="381" w:type="pct"/>
          </w:tcPr>
          <w:p w14:paraId="29A50110" w14:textId="3723EBD3"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3A267FF4" w14:textId="35547647"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720795DE" w14:textId="341D225A"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280D6ADF"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25C9C55B"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3B93D421" w14:textId="77777777" w:rsidTr="002F39B9">
        <w:trPr>
          <w:trHeight w:val="108"/>
        </w:trPr>
        <w:tc>
          <w:tcPr>
            <w:tcW w:w="221" w:type="pct"/>
          </w:tcPr>
          <w:p w14:paraId="7A365A39" w14:textId="77777777" w:rsidR="00331BD6" w:rsidRPr="009C4A65" w:rsidRDefault="00331BD6" w:rsidP="00F009A9">
            <w:pPr>
              <w:spacing w:after="0"/>
              <w:rPr>
                <w:bCs/>
                <w:iCs/>
                <w:sz w:val="16"/>
                <w:szCs w:val="16"/>
                <w:lang w:val="pt-BR"/>
              </w:rPr>
            </w:pPr>
            <w:r w:rsidRPr="009C4A65">
              <w:rPr>
                <w:bCs/>
                <w:iCs/>
                <w:sz w:val="16"/>
                <w:szCs w:val="16"/>
                <w:lang w:val="pt-BR"/>
              </w:rPr>
              <w:t>2.2</w:t>
            </w:r>
          </w:p>
        </w:tc>
        <w:tc>
          <w:tcPr>
            <w:tcW w:w="791" w:type="pct"/>
          </w:tcPr>
          <w:p w14:paraId="123029CE" w14:textId="77777777" w:rsidR="00331BD6" w:rsidRPr="009C4A65" w:rsidRDefault="00331BD6" w:rsidP="00F009A9">
            <w:pPr>
              <w:spacing w:after="0"/>
              <w:rPr>
                <w:bCs/>
                <w:iCs/>
                <w:sz w:val="16"/>
                <w:szCs w:val="16"/>
                <w:lang w:val="pt-BR"/>
              </w:rPr>
            </w:pPr>
            <w:r w:rsidRPr="009C4A65">
              <w:rPr>
                <w:bCs/>
                <w:iCs/>
                <w:sz w:val="16"/>
                <w:szCs w:val="16"/>
                <w:lang w:val="pt-BR"/>
              </w:rPr>
              <w:t>Decreto de autorização</w:t>
            </w:r>
          </w:p>
        </w:tc>
        <w:tc>
          <w:tcPr>
            <w:tcW w:w="1715" w:type="pct"/>
          </w:tcPr>
          <w:p w14:paraId="5CC0894B"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(a) (ii)</w:t>
            </w:r>
          </w:p>
        </w:tc>
        <w:tc>
          <w:tcPr>
            <w:tcW w:w="381" w:type="pct"/>
          </w:tcPr>
          <w:p w14:paraId="615FEAB2" w14:textId="25AA1DE0"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37BB9072" w14:textId="2B94363E"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31A140D4" w14:textId="23C3B49F"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1240CF93" w14:textId="77777777" w:rsidR="00331BD6" w:rsidRPr="009C4A65" w:rsidRDefault="00331BD6" w:rsidP="00F009A9">
            <w:pPr>
              <w:spacing w:after="0"/>
              <w:jc w:val="center"/>
              <w:rPr>
                <w:bCs/>
                <w:iCs/>
                <w:sz w:val="16"/>
                <w:szCs w:val="16"/>
                <w:lang w:val="pt-BR"/>
              </w:rPr>
            </w:pPr>
            <w:r w:rsidRPr="009C4A65">
              <w:rPr>
                <w:bCs/>
                <w:iCs/>
                <w:sz w:val="16"/>
                <w:szCs w:val="16"/>
                <w:lang w:val="pt-BR"/>
              </w:rPr>
              <w:t>NA</w:t>
            </w:r>
          </w:p>
        </w:tc>
        <w:tc>
          <w:tcPr>
            <w:tcW w:w="797" w:type="pct"/>
          </w:tcPr>
          <w:p w14:paraId="5B67E39D"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0DDA44DE" w14:textId="77777777" w:rsidTr="002F39B9">
        <w:trPr>
          <w:trHeight w:val="124"/>
        </w:trPr>
        <w:tc>
          <w:tcPr>
            <w:tcW w:w="221" w:type="pct"/>
          </w:tcPr>
          <w:p w14:paraId="313DC484" w14:textId="77777777" w:rsidR="00331BD6" w:rsidRPr="009C4A65" w:rsidRDefault="00331BD6" w:rsidP="00F009A9">
            <w:pPr>
              <w:spacing w:after="0"/>
              <w:rPr>
                <w:bCs/>
                <w:iCs/>
                <w:sz w:val="16"/>
                <w:szCs w:val="16"/>
                <w:lang w:val="pt-BR"/>
              </w:rPr>
            </w:pPr>
            <w:r w:rsidRPr="009C4A65">
              <w:rPr>
                <w:bCs/>
                <w:iCs/>
                <w:sz w:val="16"/>
                <w:szCs w:val="16"/>
                <w:lang w:val="pt-BR"/>
              </w:rPr>
              <w:t>2.3</w:t>
            </w:r>
          </w:p>
        </w:tc>
        <w:tc>
          <w:tcPr>
            <w:tcW w:w="791" w:type="pct"/>
          </w:tcPr>
          <w:p w14:paraId="496FC8D6" w14:textId="47EAA5F0" w:rsidR="00331BD6" w:rsidRPr="009C4A65" w:rsidRDefault="00331BD6" w:rsidP="00F009A9">
            <w:pPr>
              <w:spacing w:after="0"/>
              <w:rPr>
                <w:bCs/>
                <w:iCs/>
                <w:sz w:val="16"/>
                <w:szCs w:val="16"/>
                <w:lang w:val="pt-BR"/>
              </w:rPr>
            </w:pPr>
            <w:r w:rsidRPr="009C4A65">
              <w:rPr>
                <w:bCs/>
                <w:iCs/>
                <w:sz w:val="16"/>
                <w:szCs w:val="16"/>
                <w:lang w:val="pt-BR"/>
              </w:rPr>
              <w:t>Inscrição do ato constitutivo</w:t>
            </w:r>
          </w:p>
        </w:tc>
        <w:tc>
          <w:tcPr>
            <w:tcW w:w="1715" w:type="pct"/>
          </w:tcPr>
          <w:p w14:paraId="60789C1F"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(a) (iii)</w:t>
            </w:r>
          </w:p>
        </w:tc>
        <w:tc>
          <w:tcPr>
            <w:tcW w:w="381" w:type="pct"/>
          </w:tcPr>
          <w:p w14:paraId="0E0A3E10" w14:textId="42A335CB"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tcPr>
          <w:p w14:paraId="39FB9566" w14:textId="428FAC75"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tcPr>
          <w:p w14:paraId="039F3CA1" w14:textId="1E2F4207"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tcPr>
          <w:p w14:paraId="1B2DCD48" w14:textId="45C9AFEA"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tcPr>
          <w:p w14:paraId="47291368"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331BD6" w:rsidRPr="009C4A65" w14:paraId="7A83E4A6" w14:textId="77777777" w:rsidTr="002F39B9">
        <w:trPr>
          <w:trHeight w:val="254"/>
        </w:trPr>
        <w:tc>
          <w:tcPr>
            <w:tcW w:w="5000" w:type="pct"/>
            <w:gridSpan w:val="8"/>
            <w:shd w:val="clear" w:color="auto" w:fill="auto"/>
            <w:vAlign w:val="center"/>
          </w:tcPr>
          <w:p w14:paraId="0CA6EAA1" w14:textId="22DB6556" w:rsidR="00331BD6" w:rsidRPr="009C4A65" w:rsidRDefault="00331BD6" w:rsidP="002940FA">
            <w:pPr>
              <w:pStyle w:val="Estilo3"/>
              <w:rPr>
                <w:b w:val="0"/>
                <w:iCs w:val="0"/>
              </w:rPr>
            </w:pPr>
            <w:bookmarkStart w:id="63" w:name="_Toc70153726"/>
            <w:bookmarkStart w:id="64" w:name="_Toc140678964"/>
            <w:r w:rsidRPr="009C4A65">
              <w:t>3. Qualificação Econômico-Financeira</w:t>
            </w:r>
            <w:bookmarkEnd w:id="63"/>
            <w:bookmarkEnd w:id="64"/>
          </w:p>
        </w:tc>
      </w:tr>
      <w:tr w:rsidR="002F39B9" w:rsidRPr="009C4A65" w14:paraId="3A3E59BE" w14:textId="77777777" w:rsidTr="002F39B9">
        <w:trPr>
          <w:trHeight w:val="108"/>
        </w:trPr>
        <w:tc>
          <w:tcPr>
            <w:tcW w:w="221" w:type="pct"/>
            <w:shd w:val="clear" w:color="auto" w:fill="auto"/>
          </w:tcPr>
          <w:p w14:paraId="30E79D0E" w14:textId="77777777" w:rsidR="00331BD6" w:rsidRPr="009C4A65" w:rsidRDefault="00331BD6" w:rsidP="00F009A9">
            <w:pPr>
              <w:spacing w:after="0"/>
              <w:rPr>
                <w:bCs/>
                <w:iCs/>
                <w:sz w:val="16"/>
                <w:szCs w:val="16"/>
                <w:lang w:val="pt-BR"/>
              </w:rPr>
            </w:pPr>
            <w:r w:rsidRPr="009C4A65">
              <w:rPr>
                <w:bCs/>
                <w:iCs/>
                <w:sz w:val="16"/>
                <w:szCs w:val="16"/>
                <w:lang w:val="pt-BR"/>
              </w:rPr>
              <w:t>3.1</w:t>
            </w:r>
          </w:p>
        </w:tc>
        <w:tc>
          <w:tcPr>
            <w:tcW w:w="791" w:type="pct"/>
            <w:shd w:val="clear" w:color="auto" w:fill="auto"/>
          </w:tcPr>
          <w:p w14:paraId="4080F987" w14:textId="77777777" w:rsidR="00331BD6" w:rsidRPr="009C4A65" w:rsidRDefault="00331BD6" w:rsidP="00F009A9">
            <w:pPr>
              <w:spacing w:after="0"/>
              <w:rPr>
                <w:bCs/>
                <w:iCs/>
                <w:sz w:val="16"/>
                <w:szCs w:val="16"/>
                <w:lang w:val="pt-BR"/>
              </w:rPr>
            </w:pPr>
            <w:r w:rsidRPr="009C4A65">
              <w:rPr>
                <w:bCs/>
                <w:iCs/>
                <w:sz w:val="16"/>
                <w:szCs w:val="16"/>
                <w:lang w:val="pt-BR"/>
              </w:rPr>
              <w:t>Certidão negativa</w:t>
            </w:r>
          </w:p>
        </w:tc>
        <w:tc>
          <w:tcPr>
            <w:tcW w:w="1715" w:type="pct"/>
            <w:shd w:val="clear" w:color="auto" w:fill="auto"/>
          </w:tcPr>
          <w:p w14:paraId="2EF188E9"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(b) (i)</w:t>
            </w:r>
          </w:p>
        </w:tc>
        <w:tc>
          <w:tcPr>
            <w:tcW w:w="381" w:type="pct"/>
            <w:shd w:val="clear" w:color="auto" w:fill="auto"/>
          </w:tcPr>
          <w:p w14:paraId="031E1675" w14:textId="4DD169F4"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345048BE" w14:textId="5ED01B8F"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07036A62" w14:textId="48CA860D"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2914F56A"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2417A5BF"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095D8AD1" w14:textId="77777777" w:rsidTr="002F39B9">
        <w:trPr>
          <w:trHeight w:val="108"/>
        </w:trPr>
        <w:tc>
          <w:tcPr>
            <w:tcW w:w="221" w:type="pct"/>
            <w:shd w:val="clear" w:color="auto" w:fill="auto"/>
          </w:tcPr>
          <w:p w14:paraId="0505A133" w14:textId="77777777" w:rsidR="00331BD6" w:rsidRPr="009C4A65" w:rsidRDefault="00331BD6" w:rsidP="00F009A9">
            <w:pPr>
              <w:spacing w:after="0"/>
              <w:rPr>
                <w:bCs/>
                <w:iCs/>
                <w:sz w:val="16"/>
                <w:szCs w:val="16"/>
                <w:lang w:val="pt-BR"/>
              </w:rPr>
            </w:pPr>
            <w:r w:rsidRPr="009C4A65">
              <w:rPr>
                <w:bCs/>
                <w:iCs/>
                <w:sz w:val="16"/>
                <w:szCs w:val="16"/>
                <w:lang w:val="pt-BR"/>
              </w:rPr>
              <w:t>3.2</w:t>
            </w:r>
          </w:p>
        </w:tc>
        <w:tc>
          <w:tcPr>
            <w:tcW w:w="791" w:type="pct"/>
            <w:shd w:val="clear" w:color="auto" w:fill="auto"/>
          </w:tcPr>
          <w:p w14:paraId="4405C678" w14:textId="77777777" w:rsidR="00331BD6" w:rsidRPr="009C4A65" w:rsidRDefault="00331BD6" w:rsidP="00F009A9">
            <w:pPr>
              <w:spacing w:after="0"/>
              <w:rPr>
                <w:bCs/>
                <w:iCs/>
                <w:sz w:val="16"/>
                <w:szCs w:val="16"/>
                <w:lang w:val="pt-BR"/>
              </w:rPr>
            </w:pPr>
            <w:r w:rsidRPr="009C4A65">
              <w:rPr>
                <w:bCs/>
                <w:iCs/>
                <w:sz w:val="16"/>
                <w:szCs w:val="16"/>
                <w:lang w:val="pt-BR"/>
              </w:rPr>
              <w:t>Balanço patrimonial</w:t>
            </w:r>
          </w:p>
        </w:tc>
        <w:tc>
          <w:tcPr>
            <w:tcW w:w="1715" w:type="pct"/>
            <w:shd w:val="clear" w:color="auto" w:fill="auto"/>
          </w:tcPr>
          <w:p w14:paraId="2C9BB220"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(b) (ii)</w:t>
            </w:r>
          </w:p>
        </w:tc>
        <w:tc>
          <w:tcPr>
            <w:tcW w:w="381" w:type="pct"/>
            <w:shd w:val="clear" w:color="auto" w:fill="auto"/>
          </w:tcPr>
          <w:p w14:paraId="6C0D48DE" w14:textId="4AC994CF"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54B16548" w14:textId="724E5790"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34876614" w14:textId="157742F2"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4963EED2"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19CDDB2A"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331BD6" w:rsidRPr="009C4A65" w14:paraId="3D0FA85D" w14:textId="77777777" w:rsidTr="002F39B9">
        <w:trPr>
          <w:trHeight w:val="35"/>
        </w:trPr>
        <w:tc>
          <w:tcPr>
            <w:tcW w:w="5000" w:type="pct"/>
            <w:gridSpan w:val="8"/>
            <w:shd w:val="clear" w:color="auto" w:fill="auto"/>
            <w:vAlign w:val="center"/>
          </w:tcPr>
          <w:p w14:paraId="60767FBF" w14:textId="3ADFA583" w:rsidR="00331BD6" w:rsidRPr="009C4A65" w:rsidRDefault="00331BD6" w:rsidP="002940FA">
            <w:pPr>
              <w:pStyle w:val="Estilo3"/>
              <w:rPr>
                <w:b w:val="0"/>
                <w:iCs w:val="0"/>
              </w:rPr>
            </w:pPr>
            <w:bookmarkStart w:id="65" w:name="_Toc70153727"/>
            <w:bookmarkStart w:id="66" w:name="_Toc140678965"/>
            <w:r w:rsidRPr="009C4A65">
              <w:t>4. Regularidade Fiscal e Trabalhista</w:t>
            </w:r>
            <w:bookmarkEnd w:id="65"/>
            <w:bookmarkEnd w:id="66"/>
          </w:p>
        </w:tc>
      </w:tr>
      <w:tr w:rsidR="002F39B9" w:rsidRPr="009C4A65" w14:paraId="40957203" w14:textId="77777777" w:rsidTr="002F39B9">
        <w:trPr>
          <w:trHeight w:val="108"/>
        </w:trPr>
        <w:tc>
          <w:tcPr>
            <w:tcW w:w="221" w:type="pct"/>
            <w:shd w:val="clear" w:color="auto" w:fill="auto"/>
          </w:tcPr>
          <w:p w14:paraId="1CBAD9CB" w14:textId="77777777" w:rsidR="00331BD6" w:rsidRPr="009C4A65" w:rsidRDefault="00331BD6" w:rsidP="00F009A9">
            <w:pPr>
              <w:spacing w:after="0"/>
              <w:rPr>
                <w:bCs/>
                <w:iCs/>
                <w:sz w:val="16"/>
                <w:szCs w:val="16"/>
                <w:lang w:val="pt-BR"/>
              </w:rPr>
            </w:pPr>
            <w:r w:rsidRPr="009C4A65">
              <w:rPr>
                <w:bCs/>
                <w:iCs/>
                <w:sz w:val="16"/>
                <w:szCs w:val="16"/>
                <w:lang w:val="pt-BR"/>
              </w:rPr>
              <w:t>4.1</w:t>
            </w:r>
          </w:p>
        </w:tc>
        <w:tc>
          <w:tcPr>
            <w:tcW w:w="791" w:type="pct"/>
            <w:shd w:val="clear" w:color="auto" w:fill="auto"/>
          </w:tcPr>
          <w:p w14:paraId="47420AB3" w14:textId="77777777" w:rsidR="00331BD6" w:rsidRPr="009C4A65" w:rsidRDefault="00331BD6" w:rsidP="00F009A9">
            <w:pPr>
              <w:spacing w:after="0"/>
              <w:rPr>
                <w:bCs/>
                <w:iCs/>
                <w:sz w:val="16"/>
                <w:szCs w:val="16"/>
                <w:lang w:val="pt-BR"/>
              </w:rPr>
            </w:pPr>
            <w:r w:rsidRPr="009C4A65">
              <w:rPr>
                <w:bCs/>
                <w:iCs/>
                <w:sz w:val="16"/>
                <w:szCs w:val="16"/>
                <w:lang w:val="pt-BR"/>
              </w:rPr>
              <w:t>CNPJ</w:t>
            </w:r>
          </w:p>
        </w:tc>
        <w:tc>
          <w:tcPr>
            <w:tcW w:w="1715" w:type="pct"/>
            <w:shd w:val="clear" w:color="auto" w:fill="auto"/>
          </w:tcPr>
          <w:p w14:paraId="4BA15995"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(c) (i)</w:t>
            </w:r>
          </w:p>
        </w:tc>
        <w:tc>
          <w:tcPr>
            <w:tcW w:w="381" w:type="pct"/>
            <w:shd w:val="clear" w:color="auto" w:fill="auto"/>
          </w:tcPr>
          <w:p w14:paraId="07F679D5" w14:textId="68A3D031"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15AC858C" w14:textId="3C6AC5AB"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168C02EF" w14:textId="6DD7407C"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145951B6"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41A06026"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5791113B" w14:textId="77777777" w:rsidTr="002F39B9">
        <w:trPr>
          <w:trHeight w:val="108"/>
        </w:trPr>
        <w:tc>
          <w:tcPr>
            <w:tcW w:w="221" w:type="pct"/>
            <w:shd w:val="clear" w:color="auto" w:fill="auto"/>
          </w:tcPr>
          <w:p w14:paraId="4043BF9F" w14:textId="77777777" w:rsidR="00331BD6" w:rsidRPr="009C4A65" w:rsidRDefault="00331BD6" w:rsidP="00F009A9">
            <w:pPr>
              <w:spacing w:after="0"/>
              <w:rPr>
                <w:bCs/>
                <w:iCs/>
                <w:sz w:val="16"/>
                <w:szCs w:val="16"/>
                <w:lang w:val="pt-BR"/>
              </w:rPr>
            </w:pPr>
            <w:r w:rsidRPr="009C4A65">
              <w:rPr>
                <w:bCs/>
                <w:iCs/>
                <w:sz w:val="16"/>
                <w:szCs w:val="16"/>
                <w:lang w:val="pt-BR"/>
              </w:rPr>
              <w:t>4.2</w:t>
            </w:r>
          </w:p>
        </w:tc>
        <w:tc>
          <w:tcPr>
            <w:tcW w:w="791" w:type="pct"/>
            <w:shd w:val="clear" w:color="auto" w:fill="auto"/>
          </w:tcPr>
          <w:p w14:paraId="021B0B23" w14:textId="77777777" w:rsidR="00331BD6" w:rsidRPr="009C4A65" w:rsidRDefault="00331BD6" w:rsidP="00F009A9">
            <w:pPr>
              <w:spacing w:after="0"/>
              <w:rPr>
                <w:bCs/>
                <w:iCs/>
                <w:sz w:val="16"/>
                <w:szCs w:val="16"/>
                <w:lang w:val="pt-BR"/>
              </w:rPr>
            </w:pPr>
            <w:r w:rsidRPr="009C4A65">
              <w:rPr>
                <w:iCs/>
                <w:sz w:val="16"/>
                <w:szCs w:val="16"/>
                <w:lang w:val="pt-BR"/>
              </w:rPr>
              <w:t>Inscrição no cadastro de contribuintes estadual ou municipal</w:t>
            </w:r>
          </w:p>
        </w:tc>
        <w:tc>
          <w:tcPr>
            <w:tcW w:w="1715" w:type="pct"/>
            <w:shd w:val="clear" w:color="auto" w:fill="auto"/>
          </w:tcPr>
          <w:p w14:paraId="6286DF0E"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(c) (ii)</w:t>
            </w:r>
          </w:p>
        </w:tc>
        <w:tc>
          <w:tcPr>
            <w:tcW w:w="381" w:type="pct"/>
            <w:shd w:val="clear" w:color="auto" w:fill="auto"/>
          </w:tcPr>
          <w:p w14:paraId="6B2815C5" w14:textId="098DBC70"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7BD816CE" w14:textId="3DA78088"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2BEFE0F0" w14:textId="78DC9B50"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2C9513A8"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6E1FDDE8"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76925FCA" w14:textId="77777777" w:rsidTr="002F39B9">
        <w:trPr>
          <w:trHeight w:val="108"/>
        </w:trPr>
        <w:tc>
          <w:tcPr>
            <w:tcW w:w="221" w:type="pct"/>
            <w:shd w:val="clear" w:color="auto" w:fill="auto"/>
          </w:tcPr>
          <w:p w14:paraId="734ED953" w14:textId="77777777" w:rsidR="00331BD6" w:rsidRPr="009C4A65" w:rsidRDefault="00331BD6" w:rsidP="00F009A9">
            <w:pPr>
              <w:spacing w:after="0"/>
              <w:rPr>
                <w:bCs/>
                <w:iCs/>
                <w:sz w:val="16"/>
                <w:szCs w:val="16"/>
                <w:lang w:val="pt-BR"/>
              </w:rPr>
            </w:pPr>
            <w:r w:rsidRPr="009C4A65">
              <w:rPr>
                <w:bCs/>
                <w:iCs/>
                <w:sz w:val="16"/>
                <w:szCs w:val="16"/>
                <w:lang w:val="pt-BR"/>
              </w:rPr>
              <w:t>4.3</w:t>
            </w:r>
          </w:p>
        </w:tc>
        <w:tc>
          <w:tcPr>
            <w:tcW w:w="791" w:type="pct"/>
            <w:shd w:val="clear" w:color="auto" w:fill="auto"/>
          </w:tcPr>
          <w:p w14:paraId="32F43DA3" w14:textId="77777777" w:rsidR="00331BD6" w:rsidRPr="009C4A65" w:rsidRDefault="00331BD6" w:rsidP="00F009A9">
            <w:pPr>
              <w:spacing w:after="0"/>
              <w:rPr>
                <w:bCs/>
                <w:iCs/>
                <w:sz w:val="16"/>
                <w:szCs w:val="16"/>
                <w:lang w:val="pt-BR"/>
              </w:rPr>
            </w:pPr>
            <w:r w:rsidRPr="009C4A65">
              <w:rPr>
                <w:iCs/>
                <w:sz w:val="16"/>
                <w:szCs w:val="16"/>
                <w:lang w:val="pt-BR"/>
              </w:rPr>
              <w:t>Certidão Negativa de Débitos relativos aos Tributos Federais, à Dívida Ativa da União e às contribuições previdenciárias e as de terceiro</w:t>
            </w:r>
          </w:p>
        </w:tc>
        <w:tc>
          <w:tcPr>
            <w:tcW w:w="1715" w:type="pct"/>
            <w:shd w:val="clear" w:color="auto" w:fill="auto"/>
          </w:tcPr>
          <w:p w14:paraId="5EED730D"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(c) (iii)</w:t>
            </w:r>
          </w:p>
        </w:tc>
        <w:tc>
          <w:tcPr>
            <w:tcW w:w="381" w:type="pct"/>
            <w:shd w:val="clear" w:color="auto" w:fill="auto"/>
          </w:tcPr>
          <w:p w14:paraId="56639595" w14:textId="0E8EFEC9"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456E697E" w14:textId="56CAF020"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37D1E3FC" w14:textId="1AF300B8"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0A2412E4"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24F56E3A"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52F9E657" w14:textId="77777777" w:rsidTr="002F39B9">
        <w:trPr>
          <w:trHeight w:val="108"/>
        </w:trPr>
        <w:tc>
          <w:tcPr>
            <w:tcW w:w="221" w:type="pct"/>
            <w:shd w:val="clear" w:color="auto" w:fill="auto"/>
          </w:tcPr>
          <w:p w14:paraId="6871B57A" w14:textId="77777777" w:rsidR="00331BD6" w:rsidRPr="009C4A65" w:rsidRDefault="00331BD6" w:rsidP="00F009A9">
            <w:pPr>
              <w:spacing w:after="0"/>
              <w:rPr>
                <w:bCs/>
                <w:iCs/>
                <w:sz w:val="16"/>
                <w:szCs w:val="16"/>
                <w:lang w:val="pt-BR"/>
              </w:rPr>
            </w:pPr>
            <w:r w:rsidRPr="009C4A65">
              <w:rPr>
                <w:bCs/>
                <w:iCs/>
                <w:sz w:val="16"/>
                <w:szCs w:val="16"/>
                <w:lang w:val="pt-BR"/>
              </w:rPr>
              <w:lastRenderedPageBreak/>
              <w:t>4.4</w:t>
            </w:r>
          </w:p>
        </w:tc>
        <w:tc>
          <w:tcPr>
            <w:tcW w:w="791" w:type="pct"/>
            <w:shd w:val="clear" w:color="auto" w:fill="auto"/>
          </w:tcPr>
          <w:p w14:paraId="6D4BF524" w14:textId="77777777" w:rsidR="00331BD6" w:rsidRPr="009C4A65" w:rsidRDefault="00331BD6" w:rsidP="00F009A9">
            <w:pPr>
              <w:spacing w:after="0"/>
              <w:rPr>
                <w:bCs/>
                <w:iCs/>
                <w:sz w:val="16"/>
                <w:szCs w:val="16"/>
                <w:lang w:val="pt-BR"/>
              </w:rPr>
            </w:pPr>
            <w:r w:rsidRPr="009C4A65">
              <w:rPr>
                <w:iCs/>
                <w:sz w:val="16"/>
                <w:szCs w:val="16"/>
                <w:lang w:val="pt-BR"/>
              </w:rPr>
              <w:t>Certidão Negativa de Débitos Estaduais, da sede do concorrente</w:t>
            </w:r>
          </w:p>
        </w:tc>
        <w:tc>
          <w:tcPr>
            <w:tcW w:w="1715" w:type="pct"/>
            <w:shd w:val="clear" w:color="auto" w:fill="auto"/>
          </w:tcPr>
          <w:p w14:paraId="16084E88"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(c) (iv)</w:t>
            </w:r>
          </w:p>
        </w:tc>
        <w:tc>
          <w:tcPr>
            <w:tcW w:w="381" w:type="pct"/>
            <w:shd w:val="clear" w:color="auto" w:fill="auto"/>
          </w:tcPr>
          <w:p w14:paraId="57B972F9" w14:textId="05704C5E"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007CA3CF" w14:textId="4DF508B2"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48A4FE83" w14:textId="69ED6512"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7CC4B7E9"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21D06686"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61C382C5" w14:textId="77777777" w:rsidTr="002F39B9">
        <w:trPr>
          <w:trHeight w:val="445"/>
        </w:trPr>
        <w:tc>
          <w:tcPr>
            <w:tcW w:w="221" w:type="pct"/>
            <w:shd w:val="clear" w:color="auto" w:fill="auto"/>
          </w:tcPr>
          <w:p w14:paraId="58067244" w14:textId="77777777" w:rsidR="00331BD6" w:rsidRPr="009C4A65" w:rsidRDefault="00331BD6" w:rsidP="00F009A9">
            <w:pPr>
              <w:spacing w:after="0"/>
              <w:rPr>
                <w:bCs/>
                <w:iCs/>
                <w:sz w:val="16"/>
                <w:szCs w:val="16"/>
                <w:lang w:val="pt-BR"/>
              </w:rPr>
            </w:pPr>
            <w:r w:rsidRPr="009C4A65">
              <w:rPr>
                <w:bCs/>
                <w:iCs/>
                <w:sz w:val="16"/>
                <w:szCs w:val="16"/>
                <w:lang w:val="pt-BR"/>
              </w:rPr>
              <w:t>4.5</w:t>
            </w:r>
          </w:p>
        </w:tc>
        <w:tc>
          <w:tcPr>
            <w:tcW w:w="791" w:type="pct"/>
            <w:shd w:val="clear" w:color="auto" w:fill="auto"/>
          </w:tcPr>
          <w:p w14:paraId="4FB9562E" w14:textId="13008C84" w:rsidR="00331BD6" w:rsidRPr="009C4A65" w:rsidRDefault="00331BD6" w:rsidP="00F009A9">
            <w:pPr>
              <w:spacing w:after="0"/>
              <w:rPr>
                <w:iCs/>
                <w:sz w:val="16"/>
                <w:szCs w:val="16"/>
                <w:lang w:val="pt-BR"/>
              </w:rPr>
            </w:pPr>
            <w:r w:rsidRPr="009C4A65">
              <w:rPr>
                <w:iCs/>
                <w:sz w:val="16"/>
                <w:szCs w:val="16"/>
                <w:lang w:val="pt-BR"/>
              </w:rPr>
              <w:t>Certidão Negativa de Débitos Municipais, da sede do concorrente</w:t>
            </w:r>
          </w:p>
        </w:tc>
        <w:tc>
          <w:tcPr>
            <w:tcW w:w="1715" w:type="pct"/>
            <w:shd w:val="clear" w:color="auto" w:fill="auto"/>
          </w:tcPr>
          <w:p w14:paraId="142BF50F"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(c) (v)</w:t>
            </w:r>
          </w:p>
        </w:tc>
        <w:tc>
          <w:tcPr>
            <w:tcW w:w="381" w:type="pct"/>
            <w:shd w:val="clear" w:color="auto" w:fill="auto"/>
          </w:tcPr>
          <w:p w14:paraId="75650BD3" w14:textId="08F17EBE"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40839384" w14:textId="6578BE9A"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12BEFE28" w14:textId="63FF7810"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4428F7C8"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72B696C9"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2BD3C949" w14:textId="77777777" w:rsidTr="002F39B9">
        <w:trPr>
          <w:trHeight w:val="324"/>
        </w:trPr>
        <w:tc>
          <w:tcPr>
            <w:tcW w:w="221" w:type="pct"/>
            <w:shd w:val="clear" w:color="auto" w:fill="auto"/>
          </w:tcPr>
          <w:p w14:paraId="247CB32F" w14:textId="77777777" w:rsidR="00331BD6" w:rsidRPr="009C4A65" w:rsidRDefault="00331BD6" w:rsidP="00F009A9">
            <w:pPr>
              <w:spacing w:after="0"/>
              <w:rPr>
                <w:bCs/>
                <w:iCs/>
                <w:sz w:val="16"/>
                <w:szCs w:val="16"/>
                <w:lang w:val="pt-BR"/>
              </w:rPr>
            </w:pPr>
            <w:r w:rsidRPr="009C4A65">
              <w:rPr>
                <w:bCs/>
                <w:iCs/>
                <w:sz w:val="16"/>
                <w:szCs w:val="16"/>
                <w:lang w:val="pt-BR"/>
              </w:rPr>
              <w:t>4.6</w:t>
            </w:r>
          </w:p>
        </w:tc>
        <w:tc>
          <w:tcPr>
            <w:tcW w:w="791" w:type="pct"/>
            <w:shd w:val="clear" w:color="auto" w:fill="auto"/>
          </w:tcPr>
          <w:p w14:paraId="5EF2CFF7" w14:textId="77777777" w:rsidR="00331BD6" w:rsidRPr="009C4A65" w:rsidRDefault="00331BD6" w:rsidP="00F009A9">
            <w:pPr>
              <w:spacing w:after="0"/>
              <w:rPr>
                <w:bCs/>
                <w:iCs/>
                <w:sz w:val="16"/>
                <w:szCs w:val="16"/>
                <w:lang w:val="pt-BR"/>
              </w:rPr>
            </w:pPr>
            <w:r w:rsidRPr="009C4A65">
              <w:rPr>
                <w:bCs/>
                <w:iCs/>
                <w:sz w:val="16"/>
                <w:szCs w:val="16"/>
                <w:lang w:val="pt-BR"/>
              </w:rPr>
              <w:t>Certificado de Regularidade do FGTS</w:t>
            </w:r>
          </w:p>
        </w:tc>
        <w:tc>
          <w:tcPr>
            <w:tcW w:w="1715" w:type="pct"/>
            <w:shd w:val="clear" w:color="auto" w:fill="auto"/>
          </w:tcPr>
          <w:p w14:paraId="242111EC"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(c) (vi)</w:t>
            </w:r>
          </w:p>
        </w:tc>
        <w:tc>
          <w:tcPr>
            <w:tcW w:w="381" w:type="pct"/>
            <w:shd w:val="clear" w:color="auto" w:fill="auto"/>
          </w:tcPr>
          <w:p w14:paraId="23B94063" w14:textId="5B002A49"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14E7CB8B" w14:textId="658FD80E"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1B78421B" w14:textId="41238A10"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6F8CB888"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0490387D"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2F39B9" w:rsidRPr="009C4A65" w14:paraId="698C3B10" w14:textId="77777777" w:rsidTr="002F39B9">
        <w:trPr>
          <w:trHeight w:val="520"/>
        </w:trPr>
        <w:tc>
          <w:tcPr>
            <w:tcW w:w="221" w:type="pct"/>
            <w:shd w:val="clear" w:color="auto" w:fill="auto"/>
          </w:tcPr>
          <w:p w14:paraId="76DDBFFF" w14:textId="77777777" w:rsidR="00331BD6" w:rsidRPr="009C4A65" w:rsidRDefault="00331BD6" w:rsidP="00F009A9">
            <w:pPr>
              <w:spacing w:after="0"/>
              <w:rPr>
                <w:bCs/>
                <w:iCs/>
                <w:sz w:val="16"/>
                <w:szCs w:val="16"/>
                <w:lang w:val="pt-BR"/>
              </w:rPr>
            </w:pPr>
            <w:r w:rsidRPr="009C4A65">
              <w:rPr>
                <w:bCs/>
                <w:iCs/>
                <w:sz w:val="16"/>
                <w:szCs w:val="16"/>
                <w:lang w:val="pt-BR"/>
              </w:rPr>
              <w:t>4.7</w:t>
            </w:r>
          </w:p>
        </w:tc>
        <w:tc>
          <w:tcPr>
            <w:tcW w:w="791" w:type="pct"/>
            <w:shd w:val="clear" w:color="auto" w:fill="auto"/>
          </w:tcPr>
          <w:p w14:paraId="1F547C99" w14:textId="6B7606F0" w:rsidR="00331BD6" w:rsidRPr="009C4A65" w:rsidRDefault="00331BD6" w:rsidP="00F009A9">
            <w:pPr>
              <w:spacing w:after="0"/>
              <w:rPr>
                <w:bCs/>
                <w:iCs/>
                <w:sz w:val="16"/>
                <w:szCs w:val="16"/>
                <w:lang w:val="pt-BR"/>
              </w:rPr>
            </w:pPr>
            <w:r w:rsidRPr="009C4A65">
              <w:rPr>
                <w:bCs/>
                <w:iCs/>
                <w:sz w:val="16"/>
                <w:szCs w:val="16"/>
                <w:lang w:val="pt-BR"/>
              </w:rPr>
              <w:t>Certidão Negativa de Débitos Trabalhistas, conforme Lei nº 12.440, de 07 de julho de 2011</w:t>
            </w:r>
          </w:p>
        </w:tc>
        <w:tc>
          <w:tcPr>
            <w:tcW w:w="1715" w:type="pct"/>
            <w:shd w:val="clear" w:color="auto" w:fill="auto"/>
          </w:tcPr>
          <w:p w14:paraId="073CCEB4"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(c) (vii)</w:t>
            </w:r>
          </w:p>
        </w:tc>
        <w:tc>
          <w:tcPr>
            <w:tcW w:w="381" w:type="pct"/>
            <w:shd w:val="clear" w:color="auto" w:fill="auto"/>
          </w:tcPr>
          <w:p w14:paraId="42D2900E" w14:textId="0888AFBA"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22ED3990" w14:textId="2B92B280"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01C5FFF0" w14:textId="04D5AFB3"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23F85DA0" w14:textId="77777777" w:rsidR="00331BD6" w:rsidRPr="009C4A65" w:rsidRDefault="00331BD6" w:rsidP="00F009A9">
            <w:pPr>
              <w:spacing w:after="0"/>
              <w:jc w:val="center"/>
              <w:rPr>
                <w:iCs/>
                <w:sz w:val="16"/>
                <w:szCs w:val="16"/>
                <w:lang w:val="pt-BR"/>
              </w:rPr>
            </w:pPr>
            <w:r w:rsidRPr="009C4A65">
              <w:rPr>
                <w:iCs/>
                <w:sz w:val="16"/>
                <w:szCs w:val="16"/>
                <w:lang w:val="pt-BR"/>
              </w:rPr>
              <w:t>NA</w:t>
            </w:r>
          </w:p>
        </w:tc>
        <w:tc>
          <w:tcPr>
            <w:tcW w:w="797" w:type="pct"/>
            <w:shd w:val="clear" w:color="auto" w:fill="auto"/>
          </w:tcPr>
          <w:p w14:paraId="0A2C88E4" w14:textId="77777777" w:rsidR="00331BD6" w:rsidRPr="009C4A65" w:rsidRDefault="00331BD6" w:rsidP="00F009A9">
            <w:pPr>
              <w:spacing w:after="0"/>
              <w:rPr>
                <w:bCs/>
                <w:iCs/>
                <w:sz w:val="16"/>
                <w:szCs w:val="16"/>
                <w:lang w:val="pt-BR"/>
              </w:rPr>
            </w:pPr>
            <w:r w:rsidRPr="009C4A65">
              <w:rPr>
                <w:bCs/>
                <w:iCs/>
                <w:sz w:val="16"/>
                <w:szCs w:val="16"/>
                <w:lang w:val="pt-BR"/>
              </w:rPr>
              <w:t>Anexo à Proposta</w:t>
            </w:r>
          </w:p>
        </w:tc>
      </w:tr>
      <w:tr w:rsidR="00331BD6" w:rsidRPr="009C4A65" w14:paraId="286A8CB6" w14:textId="77777777" w:rsidTr="002F39B9">
        <w:trPr>
          <w:trHeight w:val="90"/>
        </w:trPr>
        <w:tc>
          <w:tcPr>
            <w:tcW w:w="5000" w:type="pct"/>
            <w:gridSpan w:val="8"/>
            <w:shd w:val="clear" w:color="auto" w:fill="auto"/>
            <w:vAlign w:val="center"/>
          </w:tcPr>
          <w:p w14:paraId="21CF4A85" w14:textId="73265198" w:rsidR="00331BD6" w:rsidRPr="009C4A65" w:rsidRDefault="00331BD6" w:rsidP="002940FA">
            <w:pPr>
              <w:pStyle w:val="Estilo3"/>
              <w:rPr>
                <w:b w:val="0"/>
                <w:iCs w:val="0"/>
              </w:rPr>
            </w:pPr>
            <w:bookmarkStart w:id="67" w:name="_Toc70153728"/>
            <w:bookmarkStart w:id="68" w:name="_Toc140678966"/>
            <w:r w:rsidRPr="009C4A65">
              <w:t>5. Trabalho de Menor</w:t>
            </w:r>
            <w:bookmarkEnd w:id="67"/>
            <w:bookmarkEnd w:id="68"/>
          </w:p>
        </w:tc>
      </w:tr>
      <w:tr w:rsidR="002F39B9" w:rsidRPr="009C4A65" w14:paraId="28744133" w14:textId="77777777" w:rsidTr="002F39B9">
        <w:trPr>
          <w:trHeight w:val="276"/>
        </w:trPr>
        <w:tc>
          <w:tcPr>
            <w:tcW w:w="221" w:type="pct"/>
            <w:shd w:val="clear" w:color="auto" w:fill="auto"/>
          </w:tcPr>
          <w:p w14:paraId="1AA4E508" w14:textId="77777777" w:rsidR="00331BD6" w:rsidRPr="009C4A65" w:rsidRDefault="00331BD6" w:rsidP="00F009A9">
            <w:pPr>
              <w:spacing w:after="0"/>
              <w:rPr>
                <w:bCs/>
                <w:iCs/>
                <w:sz w:val="16"/>
                <w:szCs w:val="16"/>
                <w:lang w:val="pt-BR"/>
              </w:rPr>
            </w:pPr>
            <w:r w:rsidRPr="009C4A65">
              <w:rPr>
                <w:bCs/>
                <w:iCs/>
                <w:sz w:val="16"/>
                <w:szCs w:val="16"/>
                <w:lang w:val="pt-BR"/>
              </w:rPr>
              <w:t>5.1</w:t>
            </w:r>
          </w:p>
        </w:tc>
        <w:tc>
          <w:tcPr>
            <w:tcW w:w="791" w:type="pct"/>
            <w:shd w:val="clear" w:color="auto" w:fill="auto"/>
          </w:tcPr>
          <w:p w14:paraId="42F31F40" w14:textId="77777777" w:rsidR="00331BD6" w:rsidRPr="009C4A65" w:rsidRDefault="00331BD6" w:rsidP="00F009A9">
            <w:pPr>
              <w:spacing w:after="0"/>
              <w:rPr>
                <w:bCs/>
                <w:iCs/>
                <w:sz w:val="16"/>
                <w:szCs w:val="16"/>
                <w:lang w:val="pt-BR"/>
              </w:rPr>
            </w:pPr>
            <w:r w:rsidRPr="009C4A65">
              <w:rPr>
                <w:bCs/>
                <w:iCs/>
                <w:sz w:val="16"/>
                <w:szCs w:val="16"/>
                <w:lang w:val="pt-BR"/>
              </w:rPr>
              <w:t>Declaração</w:t>
            </w:r>
          </w:p>
        </w:tc>
        <w:tc>
          <w:tcPr>
            <w:tcW w:w="1715" w:type="pct"/>
            <w:shd w:val="clear" w:color="auto" w:fill="auto"/>
          </w:tcPr>
          <w:p w14:paraId="0402AEB3" w14:textId="77777777" w:rsidR="00331BD6" w:rsidRPr="009C4A65" w:rsidRDefault="00331BD6" w:rsidP="00F009A9">
            <w:pPr>
              <w:spacing w:after="0"/>
              <w:rPr>
                <w:bCs/>
                <w:iCs/>
                <w:sz w:val="16"/>
                <w:szCs w:val="16"/>
                <w:lang w:val="pt-BR"/>
              </w:rPr>
            </w:pPr>
            <w:r w:rsidRPr="009C4A65">
              <w:rPr>
                <w:bCs/>
                <w:iCs/>
                <w:sz w:val="16"/>
                <w:szCs w:val="16"/>
                <w:lang w:val="pt-BR"/>
              </w:rPr>
              <w:t>Cumpre requisito das IAC 4.3 (d) (i)</w:t>
            </w:r>
          </w:p>
        </w:tc>
        <w:tc>
          <w:tcPr>
            <w:tcW w:w="381" w:type="pct"/>
            <w:shd w:val="clear" w:color="auto" w:fill="auto"/>
          </w:tcPr>
          <w:p w14:paraId="75F4B156" w14:textId="76A0ECCA" w:rsidR="00331BD6" w:rsidRPr="009C4A65" w:rsidRDefault="00F009A9" w:rsidP="00F009A9">
            <w:pPr>
              <w:spacing w:after="0"/>
              <w:rPr>
                <w:iCs/>
                <w:sz w:val="16"/>
                <w:szCs w:val="16"/>
                <w:lang w:val="pt-BR"/>
              </w:rPr>
            </w:pPr>
            <w:r w:rsidRPr="009C4A65">
              <w:rPr>
                <w:iCs/>
                <w:sz w:val="16"/>
                <w:szCs w:val="16"/>
                <w:lang w:val="pt-BR"/>
              </w:rPr>
              <w:t>DAR</w:t>
            </w:r>
          </w:p>
        </w:tc>
        <w:tc>
          <w:tcPr>
            <w:tcW w:w="428" w:type="pct"/>
            <w:shd w:val="clear" w:color="auto" w:fill="auto"/>
          </w:tcPr>
          <w:p w14:paraId="474425CE" w14:textId="6B333A4F" w:rsidR="00331BD6" w:rsidRPr="009C4A65" w:rsidRDefault="00F009A9" w:rsidP="00F009A9">
            <w:pPr>
              <w:spacing w:after="0"/>
              <w:rPr>
                <w:iCs/>
                <w:sz w:val="16"/>
                <w:szCs w:val="16"/>
                <w:lang w:val="pt-BR"/>
              </w:rPr>
            </w:pPr>
            <w:r w:rsidRPr="009C4A65">
              <w:rPr>
                <w:iCs/>
                <w:sz w:val="16"/>
                <w:szCs w:val="16"/>
                <w:lang w:val="pt-BR"/>
              </w:rPr>
              <w:t>DAR</w:t>
            </w:r>
          </w:p>
        </w:tc>
        <w:tc>
          <w:tcPr>
            <w:tcW w:w="334" w:type="pct"/>
            <w:shd w:val="clear" w:color="auto" w:fill="auto"/>
          </w:tcPr>
          <w:p w14:paraId="1C6B2987" w14:textId="624682CE" w:rsidR="00331BD6" w:rsidRPr="009C4A65" w:rsidRDefault="00F009A9" w:rsidP="00F009A9">
            <w:pPr>
              <w:spacing w:after="0"/>
              <w:rPr>
                <w:iCs/>
                <w:sz w:val="16"/>
                <w:szCs w:val="16"/>
                <w:lang w:val="pt-BR"/>
              </w:rPr>
            </w:pPr>
            <w:r w:rsidRPr="009C4A65">
              <w:rPr>
                <w:iCs/>
                <w:sz w:val="16"/>
                <w:szCs w:val="16"/>
                <w:lang w:val="pt-BR"/>
              </w:rPr>
              <w:t>DAR</w:t>
            </w:r>
          </w:p>
        </w:tc>
        <w:tc>
          <w:tcPr>
            <w:tcW w:w="333" w:type="pct"/>
            <w:shd w:val="clear" w:color="auto" w:fill="auto"/>
          </w:tcPr>
          <w:p w14:paraId="5624E3C7" w14:textId="77777777" w:rsidR="00331BD6" w:rsidRPr="009C4A65" w:rsidRDefault="00331BD6" w:rsidP="00F009A9">
            <w:pPr>
              <w:spacing w:after="0"/>
              <w:rPr>
                <w:iCs/>
                <w:sz w:val="16"/>
                <w:szCs w:val="16"/>
                <w:lang w:val="pt-BR"/>
              </w:rPr>
            </w:pPr>
          </w:p>
        </w:tc>
        <w:tc>
          <w:tcPr>
            <w:tcW w:w="797" w:type="pct"/>
            <w:shd w:val="clear" w:color="auto" w:fill="auto"/>
          </w:tcPr>
          <w:p w14:paraId="0BD29394" w14:textId="1CC135C6" w:rsidR="00331BD6" w:rsidRPr="009C4A65" w:rsidRDefault="00331BD6" w:rsidP="00F009A9">
            <w:pPr>
              <w:spacing w:after="0"/>
              <w:rPr>
                <w:bCs/>
                <w:iCs/>
                <w:sz w:val="16"/>
                <w:szCs w:val="16"/>
                <w:lang w:val="pt-BR"/>
              </w:rPr>
            </w:pPr>
            <w:r w:rsidRPr="009C4A65">
              <w:rPr>
                <w:bCs/>
                <w:iCs/>
                <w:sz w:val="16"/>
                <w:szCs w:val="16"/>
                <w:lang w:val="pt-BR"/>
              </w:rPr>
              <w:t>Modelo 13 da Seção 4</w:t>
            </w:r>
          </w:p>
        </w:tc>
      </w:tr>
      <w:tr w:rsidR="00331BD6" w:rsidRPr="009C4A65" w14:paraId="1492331E" w14:textId="77777777" w:rsidTr="002F39B9">
        <w:trPr>
          <w:trHeight w:val="35"/>
        </w:trPr>
        <w:tc>
          <w:tcPr>
            <w:tcW w:w="5000" w:type="pct"/>
            <w:gridSpan w:val="8"/>
            <w:shd w:val="clear" w:color="auto" w:fill="auto"/>
            <w:vAlign w:val="center"/>
          </w:tcPr>
          <w:p w14:paraId="30C51A64" w14:textId="5C90DF48" w:rsidR="00331BD6" w:rsidRPr="009C4A65" w:rsidRDefault="009C4A65" w:rsidP="002940FA">
            <w:pPr>
              <w:pStyle w:val="Estilo3"/>
              <w:rPr>
                <w:b w:val="0"/>
                <w:iCs w:val="0"/>
              </w:rPr>
            </w:pPr>
            <w:bookmarkStart w:id="69" w:name="_Toc70153730"/>
            <w:bookmarkStart w:id="70" w:name="_Toc140678967"/>
            <w:r w:rsidRPr="002940FA">
              <w:t>6</w:t>
            </w:r>
            <w:r w:rsidR="00331BD6" w:rsidRPr="009C4A65">
              <w:t>. Experiência Específica</w:t>
            </w:r>
            <w:bookmarkEnd w:id="69"/>
            <w:bookmarkEnd w:id="70"/>
          </w:p>
        </w:tc>
      </w:tr>
      <w:tr w:rsidR="002F39B9" w:rsidRPr="009C4A65" w14:paraId="2CDE4418" w14:textId="77777777" w:rsidTr="002F39B9">
        <w:trPr>
          <w:trHeight w:val="235"/>
        </w:trPr>
        <w:tc>
          <w:tcPr>
            <w:tcW w:w="221" w:type="pct"/>
            <w:shd w:val="clear" w:color="auto" w:fill="auto"/>
          </w:tcPr>
          <w:p w14:paraId="47BFAFA2" w14:textId="7B2BF5F9" w:rsidR="00331BD6" w:rsidRPr="009C4A65" w:rsidRDefault="009C4A65" w:rsidP="00F009A9">
            <w:pPr>
              <w:spacing w:after="0"/>
              <w:rPr>
                <w:bCs/>
                <w:iCs/>
                <w:sz w:val="16"/>
                <w:szCs w:val="16"/>
                <w:lang w:val="pt-BR"/>
              </w:rPr>
            </w:pPr>
            <w:r>
              <w:rPr>
                <w:bCs/>
                <w:iCs/>
                <w:sz w:val="16"/>
                <w:szCs w:val="16"/>
                <w:lang w:val="pt-BR"/>
              </w:rPr>
              <w:t>6</w:t>
            </w:r>
            <w:r w:rsidR="00331BD6" w:rsidRPr="009C4A65">
              <w:rPr>
                <w:bCs/>
                <w:iCs/>
                <w:sz w:val="16"/>
                <w:szCs w:val="16"/>
                <w:lang w:val="pt-BR"/>
              </w:rPr>
              <w:t>.1</w:t>
            </w:r>
          </w:p>
        </w:tc>
        <w:tc>
          <w:tcPr>
            <w:tcW w:w="791" w:type="pct"/>
            <w:shd w:val="clear" w:color="auto" w:fill="auto"/>
          </w:tcPr>
          <w:p w14:paraId="66173376" w14:textId="3BDB49E7" w:rsidR="00331BD6" w:rsidRPr="009C4A65" w:rsidRDefault="00331BD6" w:rsidP="00F009A9">
            <w:pPr>
              <w:spacing w:after="0"/>
              <w:rPr>
                <w:bCs/>
                <w:iCs/>
                <w:sz w:val="16"/>
                <w:szCs w:val="16"/>
                <w:lang w:val="pt-BR"/>
              </w:rPr>
            </w:pPr>
            <w:r w:rsidRPr="009C4A65">
              <w:rPr>
                <w:bCs/>
                <w:iCs/>
                <w:sz w:val="16"/>
                <w:szCs w:val="16"/>
                <w:lang w:val="pt-BR"/>
              </w:rPr>
              <w:t>Experiência Específica</w:t>
            </w:r>
          </w:p>
        </w:tc>
        <w:tc>
          <w:tcPr>
            <w:tcW w:w="1715" w:type="pct"/>
            <w:shd w:val="clear" w:color="auto" w:fill="auto"/>
          </w:tcPr>
          <w:p w14:paraId="231E201E" w14:textId="77777777" w:rsidR="00331BD6" w:rsidRPr="009C4A65" w:rsidRDefault="00331BD6" w:rsidP="00F009A9">
            <w:pPr>
              <w:spacing w:after="0"/>
              <w:rPr>
                <w:iCs/>
                <w:sz w:val="16"/>
                <w:szCs w:val="16"/>
                <w:lang w:val="pt-BR"/>
              </w:rPr>
            </w:pPr>
            <w:r w:rsidRPr="009C4A65">
              <w:rPr>
                <w:iCs/>
                <w:sz w:val="16"/>
                <w:szCs w:val="16"/>
                <w:lang w:val="pt-BR"/>
              </w:rPr>
              <w:t xml:space="preserve">De conformidade com as IAC 4.5 (f), Experiência mínima em construção nas seguintes atividades chaves: </w:t>
            </w:r>
          </w:p>
          <w:p w14:paraId="314F190B" w14:textId="25ED5D50" w:rsidR="00331BD6" w:rsidRPr="009C4A65" w:rsidRDefault="00331BD6" w:rsidP="00F009A9">
            <w:pPr>
              <w:numPr>
                <w:ilvl w:val="0"/>
                <w:numId w:val="39"/>
              </w:numPr>
              <w:spacing w:after="0"/>
              <w:ind w:left="11" w:hanging="11"/>
              <w:rPr>
                <w:bCs/>
                <w:iCs/>
                <w:sz w:val="16"/>
                <w:szCs w:val="16"/>
                <w:lang w:val="pt-BR"/>
              </w:rPr>
            </w:pPr>
            <w:r w:rsidRPr="009C4A65">
              <w:rPr>
                <w:bCs/>
                <w:iCs/>
                <w:sz w:val="16"/>
                <w:szCs w:val="16"/>
                <w:lang w:val="pt-BR"/>
              </w:rPr>
              <w:t>Execução de bueiro celular de concreto pré-moldado - com área de vazão não inferior a 6,00 m²: Comprovação quantitativa mínima de: 388,00m</w:t>
            </w:r>
          </w:p>
          <w:p w14:paraId="58E93247" w14:textId="50697AD3" w:rsidR="00331BD6" w:rsidRPr="009C4A65" w:rsidRDefault="00331BD6" w:rsidP="00F009A9">
            <w:pPr>
              <w:numPr>
                <w:ilvl w:val="0"/>
                <w:numId w:val="39"/>
              </w:numPr>
              <w:spacing w:after="0"/>
              <w:ind w:left="11" w:hanging="11"/>
              <w:rPr>
                <w:bCs/>
                <w:iCs/>
                <w:sz w:val="16"/>
                <w:szCs w:val="16"/>
                <w:lang w:val="pt-BR"/>
              </w:rPr>
            </w:pPr>
            <w:r w:rsidRPr="009C4A65">
              <w:rPr>
                <w:bCs/>
                <w:iCs/>
                <w:sz w:val="16"/>
                <w:szCs w:val="16"/>
                <w:lang w:val="pt-BR"/>
              </w:rPr>
              <w:t>Execução de pavimento asfáltico em CBUQ: 2.707,00t ou 1.128,00m³</w:t>
            </w:r>
          </w:p>
          <w:p w14:paraId="364F02C0" w14:textId="3E37B90B" w:rsidR="00331BD6" w:rsidRPr="009C4A65" w:rsidRDefault="00331BD6" w:rsidP="00F009A9">
            <w:pPr>
              <w:numPr>
                <w:ilvl w:val="0"/>
                <w:numId w:val="39"/>
              </w:numPr>
              <w:spacing w:after="0"/>
              <w:ind w:left="11" w:hanging="11"/>
              <w:rPr>
                <w:bCs/>
                <w:iCs/>
                <w:sz w:val="16"/>
                <w:szCs w:val="16"/>
                <w:lang w:val="pt-BR"/>
              </w:rPr>
            </w:pPr>
            <w:r w:rsidRPr="009C4A65">
              <w:rPr>
                <w:bCs/>
                <w:iCs/>
                <w:sz w:val="16"/>
                <w:szCs w:val="16"/>
                <w:lang w:val="pt-BR"/>
              </w:rPr>
              <w:t>Execução de piso de concreto moldado in loco: 5.423,00m² ou 542,00m³</w:t>
            </w:r>
          </w:p>
          <w:p w14:paraId="1029406B" w14:textId="77777777" w:rsidR="00331BD6" w:rsidRPr="009C4A65" w:rsidRDefault="00331BD6" w:rsidP="00F009A9">
            <w:pPr>
              <w:numPr>
                <w:ilvl w:val="0"/>
                <w:numId w:val="39"/>
              </w:numPr>
              <w:spacing w:after="0"/>
              <w:ind w:left="11" w:hanging="11"/>
              <w:rPr>
                <w:bCs/>
                <w:iCs/>
                <w:sz w:val="16"/>
                <w:szCs w:val="16"/>
                <w:lang w:val="pt-BR"/>
              </w:rPr>
            </w:pPr>
            <w:r w:rsidRPr="009C4A65">
              <w:rPr>
                <w:bCs/>
                <w:iCs/>
                <w:sz w:val="16"/>
                <w:szCs w:val="16"/>
                <w:lang w:val="pt-BR"/>
              </w:rPr>
              <w:t xml:space="preserve">Execução e compactação de base ou sub-base de pedra rachão: 4.635,00m³ </w:t>
            </w:r>
          </w:p>
        </w:tc>
        <w:tc>
          <w:tcPr>
            <w:tcW w:w="381" w:type="pct"/>
            <w:shd w:val="clear" w:color="auto" w:fill="auto"/>
          </w:tcPr>
          <w:p w14:paraId="1998F2FC" w14:textId="123A0B5A" w:rsidR="00331BD6" w:rsidRPr="009C4A65" w:rsidRDefault="00F009A9" w:rsidP="00F009A9">
            <w:pPr>
              <w:spacing w:after="0"/>
              <w:rPr>
                <w:iCs/>
                <w:sz w:val="16"/>
                <w:szCs w:val="16"/>
                <w:lang w:val="pt-BR"/>
              </w:rPr>
            </w:pPr>
            <w:r w:rsidRPr="009C4A65">
              <w:rPr>
                <w:iCs/>
                <w:sz w:val="16"/>
                <w:szCs w:val="16"/>
                <w:lang w:val="pt-BR"/>
              </w:rPr>
              <w:t>DAR</w:t>
            </w:r>
          </w:p>
        </w:tc>
        <w:tc>
          <w:tcPr>
            <w:tcW w:w="428" w:type="pct"/>
            <w:shd w:val="clear" w:color="auto" w:fill="auto"/>
          </w:tcPr>
          <w:p w14:paraId="1BAE642C" w14:textId="36CCEC9F" w:rsidR="00331BD6" w:rsidRPr="009C4A65" w:rsidRDefault="00F009A9" w:rsidP="00F009A9">
            <w:pPr>
              <w:spacing w:after="0"/>
              <w:rPr>
                <w:iCs/>
                <w:sz w:val="16"/>
                <w:szCs w:val="16"/>
                <w:lang w:val="pt-BR"/>
              </w:rPr>
            </w:pPr>
            <w:r w:rsidRPr="009C4A65">
              <w:rPr>
                <w:iCs/>
                <w:sz w:val="16"/>
                <w:szCs w:val="16"/>
                <w:lang w:val="pt-BR"/>
              </w:rPr>
              <w:t>DAR</w:t>
            </w:r>
          </w:p>
        </w:tc>
        <w:tc>
          <w:tcPr>
            <w:tcW w:w="334" w:type="pct"/>
            <w:shd w:val="clear" w:color="auto" w:fill="auto"/>
          </w:tcPr>
          <w:p w14:paraId="0C45AF6C" w14:textId="77777777" w:rsidR="00331BD6" w:rsidRPr="009C4A65" w:rsidRDefault="00331BD6" w:rsidP="00F009A9">
            <w:pPr>
              <w:spacing w:after="0"/>
              <w:rPr>
                <w:bCs/>
                <w:i/>
                <w:iCs/>
                <w:sz w:val="16"/>
                <w:szCs w:val="16"/>
                <w:lang w:val="pt-BR"/>
              </w:rPr>
            </w:pPr>
          </w:p>
        </w:tc>
        <w:tc>
          <w:tcPr>
            <w:tcW w:w="333" w:type="pct"/>
            <w:shd w:val="clear" w:color="auto" w:fill="auto"/>
          </w:tcPr>
          <w:p w14:paraId="686787FE" w14:textId="77777777" w:rsidR="00331BD6" w:rsidRPr="009C4A65" w:rsidRDefault="00331BD6" w:rsidP="00F009A9">
            <w:pPr>
              <w:spacing w:after="0"/>
              <w:rPr>
                <w:iCs/>
                <w:sz w:val="16"/>
                <w:szCs w:val="16"/>
                <w:lang w:val="pt-BR"/>
              </w:rPr>
            </w:pPr>
          </w:p>
        </w:tc>
        <w:tc>
          <w:tcPr>
            <w:tcW w:w="797" w:type="pct"/>
            <w:shd w:val="clear" w:color="auto" w:fill="auto"/>
          </w:tcPr>
          <w:p w14:paraId="66D8F93B" w14:textId="77777777" w:rsidR="00331BD6" w:rsidRPr="009C4A65" w:rsidRDefault="00331BD6" w:rsidP="00F009A9">
            <w:pPr>
              <w:spacing w:after="0"/>
              <w:rPr>
                <w:bCs/>
                <w:iCs/>
                <w:sz w:val="16"/>
                <w:szCs w:val="16"/>
                <w:lang w:val="pt-BR"/>
              </w:rPr>
            </w:pPr>
            <w:r w:rsidRPr="009C4A65">
              <w:rPr>
                <w:bCs/>
                <w:iCs/>
                <w:sz w:val="16"/>
                <w:szCs w:val="16"/>
                <w:lang w:val="pt-BR"/>
              </w:rPr>
              <w:t>Modelo 5 da Seção 4</w:t>
            </w:r>
          </w:p>
        </w:tc>
      </w:tr>
      <w:tr w:rsidR="00331BD6" w:rsidRPr="009C4A65" w14:paraId="38C15BAB" w14:textId="77777777" w:rsidTr="002F39B9">
        <w:trPr>
          <w:trHeight w:val="32"/>
        </w:trPr>
        <w:tc>
          <w:tcPr>
            <w:tcW w:w="5000" w:type="pct"/>
            <w:gridSpan w:val="8"/>
            <w:shd w:val="clear" w:color="auto" w:fill="auto"/>
            <w:vAlign w:val="center"/>
          </w:tcPr>
          <w:p w14:paraId="7034E851" w14:textId="6CACFD98" w:rsidR="00331BD6" w:rsidRPr="009C4A65" w:rsidRDefault="00D04C01" w:rsidP="002940FA">
            <w:pPr>
              <w:pStyle w:val="Estilo3"/>
              <w:rPr>
                <w:b w:val="0"/>
                <w:iCs w:val="0"/>
              </w:rPr>
            </w:pPr>
            <w:bookmarkStart w:id="71" w:name="_Toc70153731"/>
            <w:bookmarkStart w:id="72" w:name="_Toc140678968"/>
            <w:r w:rsidRPr="002940FA">
              <w:t>7</w:t>
            </w:r>
            <w:r w:rsidR="00331BD6" w:rsidRPr="009C4A65">
              <w:t>. Pessoal</w:t>
            </w:r>
            <w:bookmarkEnd w:id="71"/>
            <w:bookmarkEnd w:id="72"/>
          </w:p>
        </w:tc>
      </w:tr>
      <w:tr w:rsidR="002F39B9" w:rsidRPr="009C4A65" w14:paraId="249459F6" w14:textId="77777777" w:rsidTr="002F39B9">
        <w:trPr>
          <w:trHeight w:val="235"/>
        </w:trPr>
        <w:tc>
          <w:tcPr>
            <w:tcW w:w="221" w:type="pct"/>
            <w:shd w:val="clear" w:color="auto" w:fill="auto"/>
          </w:tcPr>
          <w:p w14:paraId="6CE68CDB" w14:textId="114DF2EC" w:rsidR="00331BD6" w:rsidRPr="009C4A65" w:rsidRDefault="00D04C01" w:rsidP="00F009A9">
            <w:pPr>
              <w:spacing w:after="0"/>
              <w:rPr>
                <w:bCs/>
                <w:iCs/>
                <w:sz w:val="16"/>
                <w:szCs w:val="16"/>
                <w:lang w:val="pt-BR"/>
              </w:rPr>
            </w:pPr>
            <w:r>
              <w:rPr>
                <w:bCs/>
                <w:iCs/>
                <w:sz w:val="16"/>
                <w:szCs w:val="16"/>
                <w:lang w:val="pt-BR"/>
              </w:rPr>
              <w:t>7</w:t>
            </w:r>
            <w:r w:rsidR="00331BD6" w:rsidRPr="009C4A65">
              <w:rPr>
                <w:bCs/>
                <w:iCs/>
                <w:sz w:val="16"/>
                <w:szCs w:val="16"/>
                <w:lang w:val="pt-BR"/>
              </w:rPr>
              <w:t>.1</w:t>
            </w:r>
          </w:p>
        </w:tc>
        <w:tc>
          <w:tcPr>
            <w:tcW w:w="791" w:type="pct"/>
            <w:shd w:val="clear" w:color="auto" w:fill="auto"/>
          </w:tcPr>
          <w:p w14:paraId="6DCB367C" w14:textId="0A624D0B" w:rsidR="00331BD6" w:rsidRPr="009C4A65" w:rsidRDefault="00331BD6" w:rsidP="00F009A9">
            <w:pPr>
              <w:spacing w:after="0"/>
              <w:rPr>
                <w:bCs/>
                <w:iCs/>
                <w:sz w:val="16"/>
                <w:szCs w:val="16"/>
                <w:lang w:val="pt-BR"/>
              </w:rPr>
            </w:pPr>
            <w:r w:rsidRPr="009C4A65">
              <w:rPr>
                <w:bCs/>
                <w:iCs/>
                <w:sz w:val="16"/>
                <w:szCs w:val="16"/>
                <w:lang w:val="pt-BR"/>
              </w:rPr>
              <w:t>Possuir Responsável Técnico e Engenheiro Residente indicados para execução dos serviços, cuja experiência e qualificação sejam compatíveis com os requisitos de similaridade definidos.</w:t>
            </w:r>
          </w:p>
        </w:tc>
        <w:tc>
          <w:tcPr>
            <w:tcW w:w="1715" w:type="pct"/>
            <w:shd w:val="clear" w:color="auto" w:fill="auto"/>
          </w:tcPr>
          <w:p w14:paraId="289DACA8" w14:textId="049265FA" w:rsidR="00331BD6" w:rsidRPr="009C4A65" w:rsidRDefault="00331BD6" w:rsidP="00F009A9">
            <w:pPr>
              <w:spacing w:after="0"/>
              <w:rPr>
                <w:iCs/>
                <w:sz w:val="16"/>
                <w:szCs w:val="16"/>
                <w:lang w:val="pt-BR"/>
              </w:rPr>
            </w:pPr>
            <w:r w:rsidRPr="009C4A65">
              <w:rPr>
                <w:iCs/>
                <w:sz w:val="16"/>
                <w:szCs w:val="16"/>
                <w:lang w:val="pt-BR"/>
              </w:rPr>
              <w:t>De conformidade com as IAC 4.5 (g), a experiência e qualificação do Responsável Técnico e do Engenheiro Residente devem ser compatíveis com as características das Obras, conforme indicado na alínea 4.5 (f).</w:t>
            </w:r>
          </w:p>
        </w:tc>
        <w:tc>
          <w:tcPr>
            <w:tcW w:w="381" w:type="pct"/>
            <w:shd w:val="clear" w:color="auto" w:fill="auto"/>
          </w:tcPr>
          <w:p w14:paraId="43F56007" w14:textId="4C5D609A" w:rsidR="00331BD6" w:rsidRPr="009C4A65" w:rsidRDefault="00F009A9" w:rsidP="00F009A9">
            <w:pPr>
              <w:spacing w:after="0"/>
              <w:rPr>
                <w:iCs/>
                <w:sz w:val="16"/>
                <w:szCs w:val="16"/>
                <w:lang w:val="pt-BR"/>
              </w:rPr>
            </w:pPr>
            <w:r w:rsidRPr="009C4A65">
              <w:rPr>
                <w:iCs/>
                <w:sz w:val="16"/>
                <w:szCs w:val="16"/>
                <w:lang w:val="pt-BR"/>
              </w:rPr>
              <w:t>DAR</w:t>
            </w:r>
          </w:p>
        </w:tc>
        <w:tc>
          <w:tcPr>
            <w:tcW w:w="428" w:type="pct"/>
            <w:shd w:val="clear" w:color="auto" w:fill="auto"/>
          </w:tcPr>
          <w:p w14:paraId="3771D2D2" w14:textId="53065923" w:rsidR="00331BD6" w:rsidRPr="009C4A65" w:rsidRDefault="00F009A9" w:rsidP="00F009A9">
            <w:pPr>
              <w:spacing w:after="0"/>
              <w:rPr>
                <w:iCs/>
                <w:sz w:val="16"/>
                <w:szCs w:val="16"/>
                <w:lang w:val="pt-BR"/>
              </w:rPr>
            </w:pPr>
            <w:r w:rsidRPr="009C4A65">
              <w:rPr>
                <w:iCs/>
                <w:sz w:val="16"/>
                <w:szCs w:val="16"/>
                <w:lang w:val="pt-BR"/>
              </w:rPr>
              <w:t>DAR</w:t>
            </w:r>
          </w:p>
        </w:tc>
        <w:tc>
          <w:tcPr>
            <w:tcW w:w="334" w:type="pct"/>
            <w:shd w:val="clear" w:color="auto" w:fill="auto"/>
          </w:tcPr>
          <w:p w14:paraId="24B199CF" w14:textId="77777777" w:rsidR="00331BD6" w:rsidRPr="009C4A65" w:rsidRDefault="00331BD6" w:rsidP="00F009A9">
            <w:pPr>
              <w:spacing w:after="0"/>
              <w:rPr>
                <w:bCs/>
                <w:iCs/>
                <w:sz w:val="16"/>
                <w:szCs w:val="16"/>
                <w:lang w:val="pt-BR"/>
              </w:rPr>
            </w:pPr>
            <w:r w:rsidRPr="009C4A65">
              <w:rPr>
                <w:bCs/>
                <w:iCs/>
                <w:sz w:val="16"/>
                <w:szCs w:val="16"/>
                <w:lang w:val="pt-BR"/>
              </w:rPr>
              <w:t>NA</w:t>
            </w:r>
          </w:p>
        </w:tc>
        <w:tc>
          <w:tcPr>
            <w:tcW w:w="333" w:type="pct"/>
            <w:shd w:val="clear" w:color="auto" w:fill="auto"/>
          </w:tcPr>
          <w:p w14:paraId="4C6653AB" w14:textId="77777777" w:rsidR="00331BD6" w:rsidRPr="009C4A65" w:rsidRDefault="00331BD6" w:rsidP="00F009A9">
            <w:pPr>
              <w:spacing w:after="0"/>
              <w:rPr>
                <w:iCs/>
                <w:sz w:val="16"/>
                <w:szCs w:val="16"/>
                <w:lang w:val="pt-BR"/>
              </w:rPr>
            </w:pPr>
            <w:r w:rsidRPr="009C4A65">
              <w:rPr>
                <w:iCs/>
                <w:sz w:val="16"/>
                <w:szCs w:val="16"/>
                <w:lang w:val="pt-BR"/>
              </w:rPr>
              <w:t>NA</w:t>
            </w:r>
          </w:p>
        </w:tc>
        <w:tc>
          <w:tcPr>
            <w:tcW w:w="797" w:type="pct"/>
            <w:shd w:val="clear" w:color="auto" w:fill="auto"/>
          </w:tcPr>
          <w:p w14:paraId="0CA4AD2D" w14:textId="77777777" w:rsidR="00331BD6" w:rsidRPr="009C4A65" w:rsidRDefault="00331BD6" w:rsidP="00F009A9">
            <w:pPr>
              <w:spacing w:after="0"/>
              <w:rPr>
                <w:bCs/>
                <w:iCs/>
                <w:sz w:val="16"/>
                <w:szCs w:val="16"/>
                <w:lang w:val="pt-BR"/>
              </w:rPr>
            </w:pPr>
            <w:r w:rsidRPr="009C4A65">
              <w:rPr>
                <w:bCs/>
                <w:iCs/>
                <w:sz w:val="16"/>
                <w:szCs w:val="16"/>
                <w:lang w:val="pt-BR"/>
              </w:rPr>
              <w:t>Modelo 6 Seção 4</w:t>
            </w:r>
          </w:p>
        </w:tc>
      </w:tr>
      <w:tr w:rsidR="002F39B9" w:rsidRPr="009C4A65" w14:paraId="4A19A3F4" w14:textId="77777777" w:rsidTr="002F39B9">
        <w:trPr>
          <w:trHeight w:val="235"/>
        </w:trPr>
        <w:tc>
          <w:tcPr>
            <w:tcW w:w="221" w:type="pct"/>
            <w:shd w:val="clear" w:color="auto" w:fill="auto"/>
          </w:tcPr>
          <w:p w14:paraId="6A4BF833" w14:textId="4F4FA862" w:rsidR="00331BD6" w:rsidRPr="009C4A65" w:rsidRDefault="00D04C01" w:rsidP="00F009A9">
            <w:pPr>
              <w:spacing w:after="0"/>
              <w:rPr>
                <w:bCs/>
                <w:iCs/>
                <w:sz w:val="16"/>
                <w:szCs w:val="16"/>
                <w:lang w:val="pt-BR"/>
              </w:rPr>
            </w:pPr>
            <w:r>
              <w:rPr>
                <w:bCs/>
                <w:iCs/>
                <w:sz w:val="16"/>
                <w:szCs w:val="16"/>
                <w:lang w:val="pt-BR"/>
              </w:rPr>
              <w:t>7</w:t>
            </w:r>
            <w:r w:rsidR="00331BD6" w:rsidRPr="009C4A65">
              <w:rPr>
                <w:bCs/>
                <w:iCs/>
                <w:sz w:val="16"/>
                <w:szCs w:val="16"/>
                <w:lang w:val="pt-BR"/>
              </w:rPr>
              <w:t>.2</w:t>
            </w:r>
          </w:p>
        </w:tc>
        <w:tc>
          <w:tcPr>
            <w:tcW w:w="791" w:type="pct"/>
            <w:shd w:val="clear" w:color="auto" w:fill="auto"/>
          </w:tcPr>
          <w:p w14:paraId="7F7DA174" w14:textId="77777777" w:rsidR="00331BD6" w:rsidRPr="009C4A65" w:rsidRDefault="00331BD6" w:rsidP="00F009A9">
            <w:pPr>
              <w:spacing w:after="0"/>
              <w:rPr>
                <w:bCs/>
                <w:iCs/>
                <w:sz w:val="16"/>
                <w:szCs w:val="16"/>
                <w:lang w:val="pt-BR"/>
              </w:rPr>
            </w:pPr>
            <w:r w:rsidRPr="009C4A65">
              <w:rPr>
                <w:bCs/>
                <w:iCs/>
                <w:sz w:val="16"/>
                <w:szCs w:val="16"/>
                <w:lang w:val="pt-BR"/>
              </w:rPr>
              <w:t>Especialista em atividades Ambientais e Sociais (AAS)</w:t>
            </w:r>
          </w:p>
        </w:tc>
        <w:tc>
          <w:tcPr>
            <w:tcW w:w="1715" w:type="pct"/>
            <w:shd w:val="clear" w:color="auto" w:fill="auto"/>
          </w:tcPr>
          <w:p w14:paraId="11A7D2AF" w14:textId="77777777" w:rsidR="00331BD6" w:rsidRPr="009C4A65" w:rsidRDefault="00331BD6" w:rsidP="00F009A9">
            <w:pPr>
              <w:spacing w:after="0"/>
              <w:rPr>
                <w:bCs/>
                <w:iCs/>
                <w:sz w:val="16"/>
                <w:szCs w:val="16"/>
                <w:lang w:val="pt-BR"/>
              </w:rPr>
            </w:pPr>
            <w:r w:rsidRPr="009C4A65">
              <w:rPr>
                <w:bCs/>
                <w:iCs/>
                <w:sz w:val="16"/>
                <w:szCs w:val="16"/>
                <w:lang w:val="pt-BR"/>
              </w:rPr>
              <w:t>Possuir Especialista com experiência comprovada em atividades Ambientais e Sociais para o acompanhamento do PGAS</w:t>
            </w:r>
          </w:p>
        </w:tc>
        <w:tc>
          <w:tcPr>
            <w:tcW w:w="381" w:type="pct"/>
            <w:shd w:val="clear" w:color="auto" w:fill="auto"/>
          </w:tcPr>
          <w:p w14:paraId="6E4A3AA5" w14:textId="6854627A" w:rsidR="00331BD6" w:rsidRPr="009C4A65" w:rsidRDefault="00F009A9" w:rsidP="00F009A9">
            <w:pPr>
              <w:spacing w:after="0"/>
              <w:rPr>
                <w:bCs/>
                <w:iCs/>
                <w:sz w:val="16"/>
                <w:szCs w:val="16"/>
                <w:lang w:val="pt-BR"/>
              </w:rPr>
            </w:pPr>
            <w:r w:rsidRPr="009C4A65">
              <w:rPr>
                <w:bCs/>
                <w:iCs/>
                <w:sz w:val="16"/>
                <w:szCs w:val="16"/>
                <w:lang w:val="pt-BR"/>
              </w:rPr>
              <w:t>DAR</w:t>
            </w:r>
          </w:p>
        </w:tc>
        <w:tc>
          <w:tcPr>
            <w:tcW w:w="428" w:type="pct"/>
            <w:shd w:val="clear" w:color="auto" w:fill="auto"/>
          </w:tcPr>
          <w:p w14:paraId="30B8B930" w14:textId="6E1C881C" w:rsidR="00331BD6" w:rsidRPr="009C4A65" w:rsidRDefault="00F009A9" w:rsidP="00F009A9">
            <w:pPr>
              <w:spacing w:after="0"/>
              <w:rPr>
                <w:bCs/>
                <w:iCs/>
                <w:sz w:val="16"/>
                <w:szCs w:val="16"/>
                <w:lang w:val="pt-BR"/>
              </w:rPr>
            </w:pPr>
            <w:r w:rsidRPr="009C4A65">
              <w:rPr>
                <w:bCs/>
                <w:iCs/>
                <w:sz w:val="16"/>
                <w:szCs w:val="16"/>
                <w:lang w:val="pt-BR"/>
              </w:rPr>
              <w:t>DAR</w:t>
            </w:r>
          </w:p>
        </w:tc>
        <w:tc>
          <w:tcPr>
            <w:tcW w:w="334" w:type="pct"/>
            <w:shd w:val="clear" w:color="auto" w:fill="auto"/>
          </w:tcPr>
          <w:p w14:paraId="39A539FC" w14:textId="77777777" w:rsidR="00331BD6" w:rsidRPr="009C4A65" w:rsidRDefault="00331BD6" w:rsidP="00F009A9">
            <w:pPr>
              <w:spacing w:after="0"/>
              <w:rPr>
                <w:bCs/>
                <w:iCs/>
                <w:sz w:val="16"/>
                <w:szCs w:val="16"/>
                <w:lang w:val="pt-BR"/>
              </w:rPr>
            </w:pPr>
          </w:p>
        </w:tc>
        <w:tc>
          <w:tcPr>
            <w:tcW w:w="333" w:type="pct"/>
            <w:shd w:val="clear" w:color="auto" w:fill="auto"/>
          </w:tcPr>
          <w:p w14:paraId="12AE4055" w14:textId="77777777" w:rsidR="00331BD6" w:rsidRPr="009C4A65" w:rsidRDefault="00331BD6" w:rsidP="00F009A9">
            <w:pPr>
              <w:spacing w:after="0"/>
              <w:rPr>
                <w:iCs/>
                <w:sz w:val="16"/>
                <w:szCs w:val="16"/>
                <w:lang w:val="pt-BR"/>
              </w:rPr>
            </w:pPr>
          </w:p>
        </w:tc>
        <w:tc>
          <w:tcPr>
            <w:tcW w:w="797" w:type="pct"/>
            <w:shd w:val="clear" w:color="auto" w:fill="auto"/>
          </w:tcPr>
          <w:p w14:paraId="41E6B0CE" w14:textId="77777777" w:rsidR="00331BD6" w:rsidRPr="009C4A65" w:rsidRDefault="00331BD6" w:rsidP="00F009A9">
            <w:pPr>
              <w:spacing w:after="0"/>
              <w:rPr>
                <w:bCs/>
                <w:iCs/>
                <w:sz w:val="16"/>
                <w:szCs w:val="16"/>
                <w:lang w:val="pt-BR"/>
              </w:rPr>
            </w:pPr>
            <w:r w:rsidRPr="009C4A65">
              <w:rPr>
                <w:bCs/>
                <w:iCs/>
                <w:sz w:val="16"/>
                <w:szCs w:val="16"/>
                <w:lang w:val="pt-BR"/>
              </w:rPr>
              <w:t>Modelo 6 da Seção 4</w:t>
            </w:r>
          </w:p>
        </w:tc>
      </w:tr>
      <w:tr w:rsidR="002F39B9" w:rsidRPr="009C4A65" w14:paraId="0F362738" w14:textId="77777777" w:rsidTr="002F39B9">
        <w:trPr>
          <w:trHeight w:val="235"/>
        </w:trPr>
        <w:tc>
          <w:tcPr>
            <w:tcW w:w="221" w:type="pct"/>
            <w:shd w:val="clear" w:color="auto" w:fill="auto"/>
          </w:tcPr>
          <w:p w14:paraId="54B3AEAB" w14:textId="75BFBC76" w:rsidR="00331BD6" w:rsidRPr="009C4A65" w:rsidRDefault="00D04C01" w:rsidP="00F009A9">
            <w:pPr>
              <w:spacing w:after="0"/>
              <w:rPr>
                <w:bCs/>
                <w:iCs/>
                <w:sz w:val="16"/>
                <w:szCs w:val="16"/>
                <w:lang w:val="pt-BR"/>
              </w:rPr>
            </w:pPr>
            <w:r>
              <w:rPr>
                <w:bCs/>
                <w:iCs/>
                <w:sz w:val="16"/>
                <w:szCs w:val="16"/>
                <w:lang w:val="pt-BR"/>
              </w:rPr>
              <w:lastRenderedPageBreak/>
              <w:t>7</w:t>
            </w:r>
            <w:r w:rsidR="00331BD6" w:rsidRPr="009C4A65">
              <w:rPr>
                <w:bCs/>
                <w:iCs/>
                <w:sz w:val="16"/>
                <w:szCs w:val="16"/>
                <w:lang w:val="pt-BR"/>
              </w:rPr>
              <w:t>.3</w:t>
            </w:r>
          </w:p>
        </w:tc>
        <w:tc>
          <w:tcPr>
            <w:tcW w:w="791" w:type="pct"/>
            <w:shd w:val="clear" w:color="auto" w:fill="auto"/>
          </w:tcPr>
          <w:p w14:paraId="0C40A699" w14:textId="77777777" w:rsidR="00331BD6" w:rsidRPr="009C4A65" w:rsidRDefault="00331BD6" w:rsidP="00F009A9">
            <w:pPr>
              <w:spacing w:after="0"/>
              <w:rPr>
                <w:bCs/>
                <w:iCs/>
                <w:sz w:val="16"/>
                <w:szCs w:val="16"/>
                <w:lang w:val="pt-BR"/>
              </w:rPr>
            </w:pPr>
            <w:r w:rsidRPr="009C4A65">
              <w:rPr>
                <w:bCs/>
                <w:iCs/>
                <w:sz w:val="16"/>
                <w:szCs w:val="16"/>
                <w:lang w:val="pt-BR"/>
              </w:rPr>
              <w:t>Especialista em Segurança do Trabalho</w:t>
            </w:r>
          </w:p>
        </w:tc>
        <w:tc>
          <w:tcPr>
            <w:tcW w:w="1715" w:type="pct"/>
            <w:shd w:val="clear" w:color="auto" w:fill="auto"/>
          </w:tcPr>
          <w:p w14:paraId="2743F235" w14:textId="77777777" w:rsidR="00331BD6" w:rsidRPr="009C4A65" w:rsidRDefault="00331BD6" w:rsidP="00F009A9">
            <w:pPr>
              <w:spacing w:after="0"/>
              <w:rPr>
                <w:iCs/>
                <w:sz w:val="16"/>
                <w:szCs w:val="16"/>
                <w:lang w:val="pt-BR"/>
              </w:rPr>
            </w:pPr>
            <w:r w:rsidRPr="009C4A65">
              <w:rPr>
                <w:iCs/>
                <w:sz w:val="16"/>
                <w:szCs w:val="16"/>
                <w:lang w:val="pt-BR"/>
              </w:rPr>
              <w:t>Possuir Especialista com experiência comprovada em atividades de Engenharia do Trabalho</w:t>
            </w:r>
          </w:p>
        </w:tc>
        <w:tc>
          <w:tcPr>
            <w:tcW w:w="381" w:type="pct"/>
            <w:shd w:val="clear" w:color="auto" w:fill="auto"/>
          </w:tcPr>
          <w:p w14:paraId="74AF9EB0" w14:textId="77538C20" w:rsidR="00331BD6" w:rsidRPr="009C4A65" w:rsidRDefault="00F009A9" w:rsidP="00F009A9">
            <w:pPr>
              <w:spacing w:after="0"/>
              <w:rPr>
                <w:iCs/>
                <w:sz w:val="16"/>
                <w:szCs w:val="16"/>
                <w:lang w:val="pt-BR"/>
              </w:rPr>
            </w:pPr>
            <w:r w:rsidRPr="009C4A65">
              <w:rPr>
                <w:iCs/>
                <w:sz w:val="16"/>
                <w:szCs w:val="16"/>
                <w:lang w:val="pt-BR"/>
              </w:rPr>
              <w:t>DAR</w:t>
            </w:r>
          </w:p>
        </w:tc>
        <w:tc>
          <w:tcPr>
            <w:tcW w:w="428" w:type="pct"/>
            <w:shd w:val="clear" w:color="auto" w:fill="auto"/>
          </w:tcPr>
          <w:p w14:paraId="1067B210" w14:textId="63D4CE90" w:rsidR="00331BD6" w:rsidRPr="009C4A65" w:rsidRDefault="00F009A9" w:rsidP="00F009A9">
            <w:pPr>
              <w:spacing w:after="0"/>
              <w:rPr>
                <w:iCs/>
                <w:sz w:val="16"/>
                <w:szCs w:val="16"/>
                <w:lang w:val="pt-BR"/>
              </w:rPr>
            </w:pPr>
            <w:r w:rsidRPr="009C4A65">
              <w:rPr>
                <w:iCs/>
                <w:sz w:val="16"/>
                <w:szCs w:val="16"/>
                <w:lang w:val="pt-BR"/>
              </w:rPr>
              <w:t>DAR</w:t>
            </w:r>
          </w:p>
        </w:tc>
        <w:tc>
          <w:tcPr>
            <w:tcW w:w="334" w:type="pct"/>
            <w:shd w:val="clear" w:color="auto" w:fill="auto"/>
          </w:tcPr>
          <w:p w14:paraId="7526C77B" w14:textId="77777777" w:rsidR="00331BD6" w:rsidRPr="009C4A65" w:rsidRDefault="00331BD6" w:rsidP="00F009A9">
            <w:pPr>
              <w:spacing w:after="0"/>
              <w:rPr>
                <w:bCs/>
                <w:iCs/>
                <w:sz w:val="16"/>
                <w:szCs w:val="16"/>
                <w:lang w:val="pt-BR"/>
              </w:rPr>
            </w:pPr>
          </w:p>
        </w:tc>
        <w:tc>
          <w:tcPr>
            <w:tcW w:w="333" w:type="pct"/>
            <w:shd w:val="clear" w:color="auto" w:fill="auto"/>
          </w:tcPr>
          <w:p w14:paraId="6BBFB84F" w14:textId="77777777" w:rsidR="00331BD6" w:rsidRPr="009C4A65" w:rsidRDefault="00331BD6" w:rsidP="00F009A9">
            <w:pPr>
              <w:spacing w:after="0"/>
              <w:rPr>
                <w:iCs/>
                <w:sz w:val="16"/>
                <w:szCs w:val="16"/>
                <w:lang w:val="pt-BR"/>
              </w:rPr>
            </w:pPr>
          </w:p>
        </w:tc>
        <w:tc>
          <w:tcPr>
            <w:tcW w:w="797" w:type="pct"/>
            <w:shd w:val="clear" w:color="auto" w:fill="auto"/>
          </w:tcPr>
          <w:p w14:paraId="350EAE01" w14:textId="77777777" w:rsidR="00331BD6" w:rsidRPr="009C4A65" w:rsidRDefault="00331BD6" w:rsidP="00F009A9">
            <w:pPr>
              <w:spacing w:after="0"/>
              <w:rPr>
                <w:bCs/>
                <w:iCs/>
                <w:sz w:val="16"/>
                <w:szCs w:val="16"/>
                <w:lang w:val="pt-BR"/>
              </w:rPr>
            </w:pPr>
            <w:r w:rsidRPr="009C4A65">
              <w:rPr>
                <w:bCs/>
                <w:iCs/>
                <w:sz w:val="16"/>
                <w:szCs w:val="16"/>
                <w:lang w:val="pt-BR"/>
              </w:rPr>
              <w:t>Modelo 6 da Seção 4</w:t>
            </w:r>
          </w:p>
        </w:tc>
      </w:tr>
      <w:tr w:rsidR="00331BD6" w:rsidRPr="009C4A65" w14:paraId="05D24211" w14:textId="77777777" w:rsidTr="002F39B9">
        <w:trPr>
          <w:trHeight w:val="158"/>
        </w:trPr>
        <w:tc>
          <w:tcPr>
            <w:tcW w:w="5000" w:type="pct"/>
            <w:gridSpan w:val="8"/>
            <w:shd w:val="clear" w:color="auto" w:fill="auto"/>
            <w:vAlign w:val="center"/>
          </w:tcPr>
          <w:p w14:paraId="1B32C592" w14:textId="49DEA3C4" w:rsidR="00331BD6" w:rsidRPr="009C4A65" w:rsidRDefault="00D04C01" w:rsidP="002940FA">
            <w:pPr>
              <w:pStyle w:val="Estilo3"/>
              <w:rPr>
                <w:b w:val="0"/>
                <w:iCs w:val="0"/>
              </w:rPr>
            </w:pPr>
            <w:bookmarkStart w:id="73" w:name="_Toc70153732"/>
            <w:bookmarkStart w:id="74" w:name="_Toc140678969"/>
            <w:r w:rsidRPr="002940FA">
              <w:t>8</w:t>
            </w:r>
            <w:r w:rsidR="00331BD6" w:rsidRPr="009C4A65">
              <w:t>. Equipamentos</w:t>
            </w:r>
            <w:bookmarkEnd w:id="73"/>
            <w:bookmarkEnd w:id="74"/>
          </w:p>
        </w:tc>
      </w:tr>
      <w:tr w:rsidR="002F39B9" w:rsidRPr="009C4A65" w14:paraId="495BCB2A" w14:textId="77777777" w:rsidTr="002F39B9">
        <w:trPr>
          <w:trHeight w:val="1186"/>
        </w:trPr>
        <w:tc>
          <w:tcPr>
            <w:tcW w:w="221" w:type="pct"/>
            <w:shd w:val="clear" w:color="auto" w:fill="auto"/>
          </w:tcPr>
          <w:p w14:paraId="6E3D3959" w14:textId="3A9B352D" w:rsidR="00331BD6" w:rsidRPr="009C4A65" w:rsidRDefault="00D04C01" w:rsidP="00F009A9">
            <w:pPr>
              <w:spacing w:after="0"/>
              <w:rPr>
                <w:bCs/>
                <w:iCs/>
                <w:sz w:val="16"/>
                <w:szCs w:val="16"/>
                <w:lang w:val="pt-BR"/>
              </w:rPr>
            </w:pPr>
            <w:r>
              <w:rPr>
                <w:bCs/>
                <w:iCs/>
                <w:sz w:val="16"/>
                <w:szCs w:val="16"/>
                <w:lang w:val="pt-BR"/>
              </w:rPr>
              <w:t>8</w:t>
            </w:r>
            <w:r w:rsidR="00331BD6" w:rsidRPr="009C4A65">
              <w:rPr>
                <w:bCs/>
                <w:iCs/>
                <w:sz w:val="16"/>
                <w:szCs w:val="16"/>
                <w:lang w:val="pt-BR"/>
              </w:rPr>
              <w:t>.1</w:t>
            </w:r>
          </w:p>
        </w:tc>
        <w:tc>
          <w:tcPr>
            <w:tcW w:w="791" w:type="pct"/>
            <w:shd w:val="clear" w:color="auto" w:fill="auto"/>
          </w:tcPr>
          <w:p w14:paraId="3DCE0DDC" w14:textId="77777777" w:rsidR="00331BD6" w:rsidRPr="009C4A65" w:rsidRDefault="00331BD6" w:rsidP="00F009A9">
            <w:pPr>
              <w:spacing w:after="0"/>
              <w:rPr>
                <w:bCs/>
                <w:iCs/>
                <w:sz w:val="16"/>
                <w:szCs w:val="16"/>
                <w:lang w:val="pt-BR"/>
              </w:rPr>
            </w:pPr>
            <w:r w:rsidRPr="009C4A65">
              <w:rPr>
                <w:bCs/>
                <w:iCs/>
                <w:sz w:val="16"/>
                <w:szCs w:val="16"/>
                <w:lang w:val="pt-BR"/>
              </w:rPr>
              <w:t xml:space="preserve">Declaração sobre a Disponibilidade (compra, aluguel, </w:t>
            </w:r>
            <w:r w:rsidRPr="009C4A65">
              <w:rPr>
                <w:bCs/>
                <w:i/>
                <w:iCs/>
                <w:sz w:val="16"/>
                <w:szCs w:val="16"/>
                <w:lang w:val="pt-BR"/>
              </w:rPr>
              <w:t>leasing</w:t>
            </w:r>
            <w:r w:rsidRPr="009C4A65">
              <w:rPr>
                <w:bCs/>
                <w:iCs/>
                <w:sz w:val="16"/>
                <w:szCs w:val="16"/>
                <w:lang w:val="pt-BR"/>
              </w:rPr>
              <w:t xml:space="preserve"> etc.) das máquinas e equipamentos necessários à execução das Obras, conforme exigências mínimas.</w:t>
            </w:r>
          </w:p>
        </w:tc>
        <w:tc>
          <w:tcPr>
            <w:tcW w:w="1715" w:type="pct"/>
            <w:shd w:val="clear" w:color="auto" w:fill="auto"/>
          </w:tcPr>
          <w:p w14:paraId="1DE352CB" w14:textId="380F7C41" w:rsidR="00331BD6" w:rsidRPr="009C4A65" w:rsidRDefault="00331BD6" w:rsidP="00F009A9">
            <w:pPr>
              <w:spacing w:after="0"/>
              <w:rPr>
                <w:iCs/>
                <w:sz w:val="16"/>
                <w:szCs w:val="16"/>
                <w:lang w:val="pt-BR"/>
              </w:rPr>
            </w:pPr>
            <w:r w:rsidRPr="009C4A65">
              <w:rPr>
                <w:iCs/>
                <w:sz w:val="16"/>
                <w:szCs w:val="16"/>
                <w:lang w:val="pt-BR"/>
              </w:rPr>
              <w:t>De conformidade com as IAC 4.5 (h), a empresa concorrente fará declaração de acordo com o Formulário Modelo 7 da Seção 4, onde apresentará um detalhe de todos os equipamentos a serem utilizados para a execução completa e satisfatória das obras cumprindo com as especificações técnicas estabelecidas para cada item de obra.</w:t>
            </w:r>
          </w:p>
        </w:tc>
        <w:tc>
          <w:tcPr>
            <w:tcW w:w="381" w:type="pct"/>
            <w:shd w:val="clear" w:color="auto" w:fill="auto"/>
          </w:tcPr>
          <w:p w14:paraId="34EC0758" w14:textId="44986C62" w:rsidR="00331BD6" w:rsidRPr="009C4A65" w:rsidRDefault="00F009A9" w:rsidP="00F009A9">
            <w:pPr>
              <w:spacing w:after="0"/>
              <w:rPr>
                <w:iCs/>
                <w:sz w:val="16"/>
                <w:szCs w:val="16"/>
                <w:lang w:val="pt-BR"/>
              </w:rPr>
            </w:pPr>
            <w:r w:rsidRPr="009C4A65">
              <w:rPr>
                <w:iCs/>
                <w:sz w:val="16"/>
                <w:szCs w:val="16"/>
                <w:lang w:val="pt-BR"/>
              </w:rPr>
              <w:t>DAR</w:t>
            </w:r>
          </w:p>
        </w:tc>
        <w:tc>
          <w:tcPr>
            <w:tcW w:w="428" w:type="pct"/>
            <w:shd w:val="clear" w:color="auto" w:fill="auto"/>
          </w:tcPr>
          <w:p w14:paraId="5DE28D63" w14:textId="7EEC339A" w:rsidR="00331BD6" w:rsidRPr="009C4A65" w:rsidRDefault="00F009A9" w:rsidP="00F009A9">
            <w:pPr>
              <w:spacing w:after="0"/>
              <w:rPr>
                <w:iCs/>
                <w:sz w:val="16"/>
                <w:szCs w:val="16"/>
                <w:lang w:val="pt-BR"/>
              </w:rPr>
            </w:pPr>
            <w:r w:rsidRPr="009C4A65">
              <w:rPr>
                <w:iCs/>
                <w:sz w:val="16"/>
                <w:szCs w:val="16"/>
                <w:lang w:val="pt-BR"/>
              </w:rPr>
              <w:t>DAR</w:t>
            </w:r>
          </w:p>
        </w:tc>
        <w:tc>
          <w:tcPr>
            <w:tcW w:w="334" w:type="pct"/>
            <w:shd w:val="clear" w:color="auto" w:fill="auto"/>
          </w:tcPr>
          <w:p w14:paraId="575707AC" w14:textId="77777777" w:rsidR="00331BD6" w:rsidRPr="009C4A65" w:rsidRDefault="00331BD6" w:rsidP="00F009A9">
            <w:pPr>
              <w:spacing w:after="0"/>
              <w:rPr>
                <w:bCs/>
                <w:iCs/>
                <w:sz w:val="16"/>
                <w:szCs w:val="16"/>
                <w:lang w:val="pt-BR"/>
              </w:rPr>
            </w:pPr>
            <w:r w:rsidRPr="009C4A65">
              <w:rPr>
                <w:bCs/>
                <w:iCs/>
                <w:sz w:val="16"/>
                <w:szCs w:val="16"/>
                <w:lang w:val="pt-BR"/>
              </w:rPr>
              <w:t>NA</w:t>
            </w:r>
          </w:p>
        </w:tc>
        <w:tc>
          <w:tcPr>
            <w:tcW w:w="333" w:type="pct"/>
            <w:shd w:val="clear" w:color="auto" w:fill="auto"/>
          </w:tcPr>
          <w:p w14:paraId="40CE433A" w14:textId="77777777" w:rsidR="00331BD6" w:rsidRPr="009C4A65" w:rsidRDefault="00331BD6" w:rsidP="00F009A9">
            <w:pPr>
              <w:spacing w:after="0"/>
              <w:rPr>
                <w:iCs/>
                <w:sz w:val="16"/>
                <w:szCs w:val="16"/>
                <w:lang w:val="pt-BR"/>
              </w:rPr>
            </w:pPr>
            <w:r w:rsidRPr="009C4A65">
              <w:rPr>
                <w:iCs/>
                <w:sz w:val="16"/>
                <w:szCs w:val="16"/>
                <w:lang w:val="pt-BR"/>
              </w:rPr>
              <w:t>NA</w:t>
            </w:r>
          </w:p>
        </w:tc>
        <w:tc>
          <w:tcPr>
            <w:tcW w:w="797" w:type="pct"/>
            <w:shd w:val="clear" w:color="auto" w:fill="auto"/>
          </w:tcPr>
          <w:p w14:paraId="43F5D792" w14:textId="77777777" w:rsidR="00331BD6" w:rsidRPr="009C4A65" w:rsidRDefault="00331BD6" w:rsidP="00F009A9">
            <w:pPr>
              <w:spacing w:after="0"/>
              <w:rPr>
                <w:bCs/>
                <w:iCs/>
                <w:sz w:val="16"/>
                <w:szCs w:val="16"/>
                <w:lang w:val="pt-BR"/>
              </w:rPr>
            </w:pPr>
            <w:r w:rsidRPr="009C4A65">
              <w:rPr>
                <w:bCs/>
                <w:iCs/>
                <w:sz w:val="16"/>
                <w:szCs w:val="16"/>
                <w:lang w:val="pt-BR"/>
              </w:rPr>
              <w:t>Modelo 7 da Seção 4</w:t>
            </w:r>
          </w:p>
        </w:tc>
      </w:tr>
      <w:tr w:rsidR="00331BD6" w:rsidRPr="009C4A65" w14:paraId="00E26401" w14:textId="77777777" w:rsidTr="002F39B9">
        <w:trPr>
          <w:trHeight w:val="368"/>
        </w:trPr>
        <w:tc>
          <w:tcPr>
            <w:tcW w:w="5000" w:type="pct"/>
            <w:gridSpan w:val="8"/>
            <w:shd w:val="clear" w:color="auto" w:fill="auto"/>
            <w:vAlign w:val="center"/>
          </w:tcPr>
          <w:p w14:paraId="1A60712C" w14:textId="488FEC56" w:rsidR="00331BD6" w:rsidRPr="009C4A65" w:rsidRDefault="00D04C01" w:rsidP="002940FA">
            <w:pPr>
              <w:pStyle w:val="Estilo3"/>
              <w:rPr>
                <w:b w:val="0"/>
                <w:iCs w:val="0"/>
              </w:rPr>
            </w:pPr>
            <w:bookmarkStart w:id="75" w:name="_Toc70153733"/>
            <w:bookmarkStart w:id="76" w:name="_Toc140678970"/>
            <w:r w:rsidRPr="002940FA">
              <w:t>9</w:t>
            </w:r>
            <w:r w:rsidR="00331BD6" w:rsidRPr="009C4A65">
              <w:t>. Índices de Qualificação Financeira</w:t>
            </w:r>
            <w:bookmarkEnd w:id="75"/>
            <w:bookmarkEnd w:id="76"/>
          </w:p>
        </w:tc>
      </w:tr>
      <w:tr w:rsidR="002F39B9" w:rsidRPr="009C4A65" w14:paraId="6B8D92D2" w14:textId="77777777" w:rsidTr="002F39B9">
        <w:trPr>
          <w:trHeight w:val="3117"/>
        </w:trPr>
        <w:tc>
          <w:tcPr>
            <w:tcW w:w="221" w:type="pct"/>
            <w:shd w:val="clear" w:color="auto" w:fill="auto"/>
          </w:tcPr>
          <w:p w14:paraId="4740D2AF" w14:textId="027C081D" w:rsidR="00331BD6" w:rsidRPr="009C4A65" w:rsidRDefault="00D04C01" w:rsidP="00F009A9">
            <w:pPr>
              <w:spacing w:after="0"/>
              <w:rPr>
                <w:bCs/>
                <w:iCs/>
                <w:sz w:val="16"/>
                <w:szCs w:val="16"/>
                <w:lang w:val="pt-BR"/>
              </w:rPr>
            </w:pPr>
            <w:r>
              <w:rPr>
                <w:bCs/>
                <w:iCs/>
                <w:sz w:val="16"/>
                <w:szCs w:val="16"/>
                <w:lang w:val="pt-BR"/>
              </w:rPr>
              <w:t>9</w:t>
            </w:r>
            <w:r w:rsidR="00331BD6" w:rsidRPr="009C4A65">
              <w:rPr>
                <w:bCs/>
                <w:iCs/>
                <w:sz w:val="16"/>
                <w:szCs w:val="16"/>
                <w:lang w:val="pt-BR"/>
              </w:rPr>
              <w:t>.1</w:t>
            </w:r>
          </w:p>
        </w:tc>
        <w:tc>
          <w:tcPr>
            <w:tcW w:w="791" w:type="pct"/>
            <w:shd w:val="clear" w:color="auto" w:fill="auto"/>
          </w:tcPr>
          <w:p w14:paraId="1CDF70A3" w14:textId="77777777" w:rsidR="00331BD6" w:rsidRPr="009C4A65" w:rsidRDefault="00331BD6" w:rsidP="00F009A9">
            <w:pPr>
              <w:spacing w:after="0"/>
              <w:rPr>
                <w:bCs/>
                <w:iCs/>
                <w:sz w:val="16"/>
                <w:szCs w:val="16"/>
                <w:lang w:val="pt-BR"/>
              </w:rPr>
            </w:pPr>
            <w:r w:rsidRPr="009C4A65">
              <w:rPr>
                <w:bCs/>
                <w:iCs/>
                <w:sz w:val="16"/>
                <w:szCs w:val="16"/>
                <w:lang w:val="pt-BR"/>
              </w:rPr>
              <w:t>Índices Contábeis exigidos</w:t>
            </w:r>
          </w:p>
        </w:tc>
        <w:tc>
          <w:tcPr>
            <w:tcW w:w="1715" w:type="pct"/>
            <w:shd w:val="clear" w:color="auto" w:fill="auto"/>
          </w:tcPr>
          <w:p w14:paraId="42F0CBF8" w14:textId="77777777" w:rsidR="00331BD6" w:rsidRPr="009C4A65" w:rsidRDefault="00331BD6" w:rsidP="00F009A9">
            <w:pPr>
              <w:spacing w:after="0"/>
              <w:rPr>
                <w:iCs/>
                <w:sz w:val="16"/>
                <w:szCs w:val="16"/>
                <w:lang w:val="pt-BR"/>
              </w:rPr>
            </w:pPr>
            <w:r w:rsidRPr="009C4A65">
              <w:rPr>
                <w:iCs/>
                <w:sz w:val="16"/>
                <w:szCs w:val="16"/>
                <w:lang w:val="pt-BR"/>
              </w:rPr>
              <w:t>De conformidade com as IAC 4.5 (d):</w:t>
            </w:r>
          </w:p>
          <w:p w14:paraId="501329AA" w14:textId="77777777" w:rsidR="00331BD6" w:rsidRPr="009C4A65" w:rsidRDefault="00331BD6" w:rsidP="0059485A">
            <w:pPr>
              <w:spacing w:before="60" w:after="60"/>
              <w:rPr>
                <w:b/>
                <w:sz w:val="16"/>
                <w:szCs w:val="16"/>
                <w:lang w:val="pt-BR"/>
              </w:rPr>
            </w:pPr>
            <w:r w:rsidRPr="009C4A65">
              <w:rPr>
                <w:b/>
                <w:sz w:val="16"/>
                <w:szCs w:val="16"/>
                <w:lang w:val="pt-BR"/>
              </w:rPr>
              <w:t>ÍNDICE DE LIQUIDEZ GERAL (ILG)</w:t>
            </w:r>
          </w:p>
          <w:p w14:paraId="4E9D8D8E" w14:textId="77777777" w:rsidR="00331BD6" w:rsidRPr="009C4A65" w:rsidRDefault="00331BD6" w:rsidP="00F009A9">
            <w:pPr>
              <w:spacing w:after="0"/>
              <w:rPr>
                <w:iCs/>
                <w:sz w:val="16"/>
                <w:szCs w:val="16"/>
                <w:lang w:val="pt-BR"/>
              </w:rPr>
            </w:pPr>
            <w:r w:rsidRPr="009C4A65">
              <w:rPr>
                <w:iCs/>
                <w:sz w:val="16"/>
                <w:szCs w:val="16"/>
                <w:lang w:val="pt-BR"/>
              </w:rPr>
              <w:t>ILG ≥ 1,00</w:t>
            </w:r>
          </w:p>
          <w:p w14:paraId="468BE9E1" w14:textId="389B4059" w:rsidR="00331BD6" w:rsidRPr="009C4A65" w:rsidRDefault="00331BD6" w:rsidP="00F009A9">
            <w:pPr>
              <w:spacing w:after="0"/>
              <w:rPr>
                <w:iCs/>
                <w:sz w:val="16"/>
                <w:szCs w:val="16"/>
                <w:lang w:val="pt-BR"/>
              </w:rPr>
            </w:pPr>
            <w:r w:rsidRPr="009C4A65">
              <w:rPr>
                <w:iCs/>
                <w:sz w:val="16"/>
                <w:szCs w:val="16"/>
                <w:lang w:val="pt-BR"/>
              </w:rPr>
              <w:t xml:space="preserve">Índice de liquidez geral igual ou superior a </w:t>
            </w:r>
            <w:r w:rsidRPr="009C4A65">
              <w:rPr>
                <w:i/>
                <w:iCs/>
                <w:sz w:val="16"/>
                <w:szCs w:val="16"/>
                <w:lang w:val="pt-BR"/>
              </w:rPr>
              <w:t>1,00</w:t>
            </w:r>
            <w:r w:rsidRPr="009C4A65">
              <w:rPr>
                <w:iCs/>
                <w:sz w:val="16"/>
                <w:szCs w:val="16"/>
                <w:lang w:val="pt-BR"/>
              </w:rPr>
              <w:t xml:space="preserve"> que será </w:t>
            </w:r>
            <w:r w:rsidR="00680292" w:rsidRPr="009C4A65">
              <w:rPr>
                <w:iCs/>
                <w:sz w:val="16"/>
                <w:szCs w:val="16"/>
                <w:lang w:val="pt-BR"/>
              </w:rPr>
              <w:t xml:space="preserve"> c</w:t>
            </w:r>
            <w:r w:rsidRPr="009C4A65">
              <w:rPr>
                <w:iCs/>
                <w:sz w:val="16"/>
                <w:szCs w:val="16"/>
                <w:lang w:val="pt-BR"/>
              </w:rPr>
              <w:t>alculado por meio da seguinte fórmula:</w:t>
            </w:r>
          </w:p>
          <w:p w14:paraId="00983E73" w14:textId="76405C32" w:rsidR="00331BD6" w:rsidRPr="009C4A65" w:rsidRDefault="00331BD6" w:rsidP="00F009A9">
            <w:pPr>
              <w:spacing w:after="0"/>
              <w:rPr>
                <w:iCs/>
                <w:sz w:val="16"/>
                <w:szCs w:val="16"/>
                <w:lang w:val="pt-BR"/>
              </w:rPr>
            </w:pPr>
            <w:r w:rsidRPr="009C4A65">
              <w:rPr>
                <w:iCs/>
                <w:sz w:val="16"/>
                <w:szCs w:val="16"/>
                <w:lang w:val="pt-BR"/>
              </w:rPr>
              <w:t xml:space="preserve">              Ativo Circulante + Ativo Realizável a Longo Prazo</w:t>
            </w:r>
          </w:p>
          <w:p w14:paraId="6BA06FDB" w14:textId="79B33A39" w:rsidR="00331BD6" w:rsidRPr="009C4A65" w:rsidRDefault="00331BD6" w:rsidP="00F009A9">
            <w:pPr>
              <w:spacing w:after="0"/>
              <w:rPr>
                <w:iCs/>
                <w:sz w:val="16"/>
                <w:szCs w:val="16"/>
                <w:lang w:val="pt-BR"/>
              </w:rPr>
            </w:pPr>
            <w:r w:rsidRPr="009C4A65">
              <w:rPr>
                <w:iCs/>
                <w:sz w:val="16"/>
                <w:szCs w:val="16"/>
                <w:lang w:val="pt-BR"/>
              </w:rPr>
              <w:t xml:space="preserve">ILG = </w:t>
            </w:r>
            <w:r w:rsidRPr="009C4A65">
              <w:rPr>
                <w:iCs/>
                <w:sz w:val="16"/>
                <w:szCs w:val="16"/>
                <w:lang w:val="pt-BR"/>
              </w:rPr>
              <w:tab/>
              <w:t>--------------------------------------------------------------</w:t>
            </w:r>
          </w:p>
          <w:p w14:paraId="0F060855" w14:textId="04F0199A" w:rsidR="00331BD6" w:rsidRPr="009C4A65" w:rsidRDefault="00331BD6" w:rsidP="00F009A9">
            <w:pPr>
              <w:spacing w:after="0"/>
              <w:rPr>
                <w:iCs/>
                <w:sz w:val="16"/>
                <w:szCs w:val="16"/>
                <w:lang w:val="pt-BR"/>
              </w:rPr>
            </w:pPr>
            <w:r w:rsidRPr="009C4A65">
              <w:rPr>
                <w:iCs/>
                <w:sz w:val="16"/>
                <w:szCs w:val="16"/>
                <w:lang w:val="pt-BR"/>
              </w:rPr>
              <w:t xml:space="preserve">             Passivo Circulante + Passivo Exigível a Longo Prazo</w:t>
            </w:r>
          </w:p>
          <w:p w14:paraId="19C557A0" w14:textId="77777777" w:rsidR="00331BD6" w:rsidRPr="009C4A65" w:rsidRDefault="00331BD6" w:rsidP="0059485A">
            <w:pPr>
              <w:spacing w:before="60" w:after="60"/>
              <w:rPr>
                <w:b/>
                <w:sz w:val="16"/>
                <w:szCs w:val="16"/>
                <w:lang w:val="pt-BR"/>
              </w:rPr>
            </w:pPr>
            <w:r w:rsidRPr="009C4A65">
              <w:rPr>
                <w:b/>
                <w:sz w:val="16"/>
                <w:szCs w:val="16"/>
                <w:lang w:val="pt-BR"/>
              </w:rPr>
              <w:t>ENDIVIDAMENTO TOTAL (ET)</w:t>
            </w:r>
          </w:p>
          <w:p w14:paraId="01ED4AD6" w14:textId="77777777" w:rsidR="00331BD6" w:rsidRPr="009C4A65" w:rsidRDefault="00331BD6" w:rsidP="00F009A9">
            <w:pPr>
              <w:spacing w:after="0"/>
              <w:rPr>
                <w:iCs/>
                <w:sz w:val="16"/>
                <w:szCs w:val="16"/>
                <w:lang w:val="pt-BR"/>
              </w:rPr>
            </w:pPr>
            <w:r w:rsidRPr="009C4A65">
              <w:rPr>
                <w:iCs/>
                <w:sz w:val="16"/>
                <w:szCs w:val="16"/>
                <w:lang w:val="pt-BR"/>
              </w:rPr>
              <w:t>ET ≤0,60</w:t>
            </w:r>
          </w:p>
          <w:p w14:paraId="08850127" w14:textId="77777777" w:rsidR="00331BD6" w:rsidRPr="009C4A65" w:rsidRDefault="00331BD6" w:rsidP="00F009A9">
            <w:pPr>
              <w:spacing w:after="0"/>
              <w:rPr>
                <w:iCs/>
                <w:sz w:val="16"/>
                <w:szCs w:val="16"/>
                <w:lang w:val="pt-BR"/>
              </w:rPr>
            </w:pPr>
            <w:r w:rsidRPr="009C4A65">
              <w:rPr>
                <w:iCs/>
                <w:sz w:val="16"/>
                <w:szCs w:val="16"/>
                <w:lang w:val="pt-BR"/>
              </w:rPr>
              <w:t xml:space="preserve">              Passivo Circulante + Passivo Exigível a Longo Prazo</w:t>
            </w:r>
          </w:p>
          <w:p w14:paraId="7189DCF1" w14:textId="77777777" w:rsidR="00331BD6" w:rsidRPr="009C4A65" w:rsidRDefault="00331BD6" w:rsidP="00F009A9">
            <w:pPr>
              <w:spacing w:after="0"/>
              <w:rPr>
                <w:iCs/>
                <w:sz w:val="16"/>
                <w:szCs w:val="16"/>
                <w:lang w:val="pt-BR"/>
              </w:rPr>
            </w:pPr>
            <w:r w:rsidRPr="009C4A65">
              <w:rPr>
                <w:iCs/>
                <w:sz w:val="16"/>
                <w:szCs w:val="16"/>
                <w:lang w:val="pt-BR"/>
              </w:rPr>
              <w:t>ET= ------------------------------------------</w:t>
            </w:r>
          </w:p>
          <w:p w14:paraId="50EE0BCE" w14:textId="77777777" w:rsidR="00331BD6" w:rsidRPr="009C4A65" w:rsidRDefault="00331BD6" w:rsidP="00F009A9">
            <w:pPr>
              <w:spacing w:after="0"/>
              <w:rPr>
                <w:iCs/>
                <w:sz w:val="16"/>
                <w:szCs w:val="16"/>
                <w:lang w:val="pt-BR"/>
              </w:rPr>
            </w:pPr>
            <w:r w:rsidRPr="009C4A65">
              <w:rPr>
                <w:iCs/>
                <w:sz w:val="16"/>
                <w:szCs w:val="16"/>
                <w:lang w:val="pt-BR"/>
              </w:rPr>
              <w:t xml:space="preserve">                        Ativo Total</w:t>
            </w:r>
          </w:p>
          <w:p w14:paraId="6179E36A" w14:textId="77777777" w:rsidR="00331BD6" w:rsidRPr="009C4A65" w:rsidRDefault="00331BD6" w:rsidP="0059485A">
            <w:pPr>
              <w:spacing w:before="60" w:after="60"/>
              <w:rPr>
                <w:b/>
                <w:sz w:val="16"/>
                <w:szCs w:val="16"/>
                <w:lang w:val="pt-BR"/>
              </w:rPr>
            </w:pPr>
            <w:r w:rsidRPr="009C4A65">
              <w:rPr>
                <w:b/>
                <w:sz w:val="16"/>
                <w:szCs w:val="16"/>
                <w:lang w:val="pt-BR"/>
              </w:rPr>
              <w:t>ÍNDICE DE LIQUIDEZ CORRENTE (ILC)</w:t>
            </w:r>
          </w:p>
          <w:p w14:paraId="4A9DD1EA" w14:textId="77777777" w:rsidR="00331BD6" w:rsidRPr="009C4A65" w:rsidRDefault="00331BD6" w:rsidP="00F009A9">
            <w:pPr>
              <w:spacing w:after="0"/>
              <w:rPr>
                <w:iCs/>
                <w:sz w:val="16"/>
                <w:szCs w:val="16"/>
                <w:lang w:val="pt-BR"/>
              </w:rPr>
            </w:pPr>
            <w:r w:rsidRPr="009C4A65">
              <w:rPr>
                <w:iCs/>
                <w:sz w:val="16"/>
                <w:szCs w:val="16"/>
                <w:lang w:val="pt-BR"/>
              </w:rPr>
              <w:t>ILC ≥ 1,00</w:t>
            </w:r>
          </w:p>
          <w:p w14:paraId="1E28ECCB" w14:textId="77777777" w:rsidR="00331BD6" w:rsidRPr="009C4A65" w:rsidRDefault="00331BD6" w:rsidP="00F009A9">
            <w:pPr>
              <w:spacing w:after="0"/>
              <w:rPr>
                <w:iCs/>
                <w:sz w:val="16"/>
                <w:szCs w:val="16"/>
                <w:lang w:val="pt-BR"/>
              </w:rPr>
            </w:pPr>
            <w:r w:rsidRPr="009C4A65">
              <w:rPr>
                <w:iCs/>
                <w:sz w:val="16"/>
                <w:szCs w:val="16"/>
                <w:lang w:val="pt-BR"/>
              </w:rPr>
              <w:t xml:space="preserve">                Ativo Circulante</w:t>
            </w:r>
          </w:p>
          <w:p w14:paraId="2310F453" w14:textId="77777777" w:rsidR="00331BD6" w:rsidRPr="009C4A65" w:rsidRDefault="00331BD6" w:rsidP="00F009A9">
            <w:pPr>
              <w:spacing w:after="0"/>
              <w:rPr>
                <w:iCs/>
                <w:sz w:val="16"/>
                <w:szCs w:val="16"/>
                <w:lang w:val="pt-BR"/>
              </w:rPr>
            </w:pPr>
            <w:r w:rsidRPr="009C4A65">
              <w:rPr>
                <w:iCs/>
                <w:sz w:val="16"/>
                <w:szCs w:val="16"/>
                <w:lang w:val="pt-BR"/>
              </w:rPr>
              <w:t xml:space="preserve">ILG = </w:t>
            </w:r>
            <w:r w:rsidRPr="009C4A65">
              <w:rPr>
                <w:iCs/>
                <w:sz w:val="16"/>
                <w:szCs w:val="16"/>
                <w:lang w:val="pt-BR"/>
              </w:rPr>
              <w:tab/>
              <w:t>--------------------------------</w:t>
            </w:r>
          </w:p>
          <w:p w14:paraId="243A6198" w14:textId="79522A53" w:rsidR="00331BD6" w:rsidRPr="009C4A65" w:rsidRDefault="00331BD6" w:rsidP="00F009A9">
            <w:pPr>
              <w:spacing w:after="0"/>
              <w:rPr>
                <w:iCs/>
                <w:sz w:val="16"/>
                <w:szCs w:val="16"/>
                <w:lang w:val="pt-BR"/>
              </w:rPr>
            </w:pPr>
            <w:r w:rsidRPr="009C4A65">
              <w:rPr>
                <w:iCs/>
                <w:sz w:val="16"/>
                <w:szCs w:val="16"/>
                <w:lang w:val="pt-BR"/>
              </w:rPr>
              <w:t xml:space="preserve">                Passivo Circulante</w:t>
            </w:r>
          </w:p>
        </w:tc>
        <w:tc>
          <w:tcPr>
            <w:tcW w:w="381" w:type="pct"/>
            <w:shd w:val="clear" w:color="auto" w:fill="auto"/>
          </w:tcPr>
          <w:p w14:paraId="6EBEDAE9" w14:textId="690449C1" w:rsidR="00331BD6" w:rsidRPr="009C4A65" w:rsidRDefault="00F009A9" w:rsidP="00F009A9">
            <w:pPr>
              <w:spacing w:after="0"/>
              <w:rPr>
                <w:iCs/>
                <w:sz w:val="16"/>
                <w:szCs w:val="16"/>
                <w:lang w:val="pt-BR"/>
              </w:rPr>
            </w:pPr>
            <w:r w:rsidRPr="009C4A65">
              <w:rPr>
                <w:iCs/>
                <w:sz w:val="16"/>
                <w:szCs w:val="16"/>
                <w:lang w:val="pt-BR"/>
              </w:rPr>
              <w:t>DAR</w:t>
            </w:r>
          </w:p>
        </w:tc>
        <w:tc>
          <w:tcPr>
            <w:tcW w:w="428" w:type="pct"/>
            <w:shd w:val="clear" w:color="auto" w:fill="auto"/>
          </w:tcPr>
          <w:p w14:paraId="2AE0FC8E" w14:textId="46D7AB05" w:rsidR="00331BD6" w:rsidRPr="009C4A65" w:rsidRDefault="00F009A9" w:rsidP="00F009A9">
            <w:pPr>
              <w:spacing w:after="0"/>
              <w:rPr>
                <w:iCs/>
                <w:sz w:val="16"/>
                <w:szCs w:val="16"/>
                <w:lang w:val="pt-BR"/>
              </w:rPr>
            </w:pPr>
            <w:r w:rsidRPr="009C4A65">
              <w:rPr>
                <w:iCs/>
                <w:sz w:val="16"/>
                <w:szCs w:val="16"/>
                <w:lang w:val="pt-BR"/>
              </w:rPr>
              <w:t>DAR</w:t>
            </w:r>
          </w:p>
        </w:tc>
        <w:tc>
          <w:tcPr>
            <w:tcW w:w="334" w:type="pct"/>
            <w:shd w:val="clear" w:color="auto" w:fill="auto"/>
          </w:tcPr>
          <w:p w14:paraId="14459A3F" w14:textId="63AE1C30" w:rsidR="00331BD6" w:rsidRPr="009C4A65" w:rsidRDefault="00F009A9" w:rsidP="00F009A9">
            <w:pPr>
              <w:spacing w:after="0"/>
              <w:rPr>
                <w:iCs/>
                <w:sz w:val="16"/>
                <w:szCs w:val="16"/>
                <w:lang w:val="pt-BR"/>
              </w:rPr>
            </w:pPr>
            <w:r w:rsidRPr="009C4A65">
              <w:rPr>
                <w:iCs/>
                <w:sz w:val="16"/>
                <w:szCs w:val="16"/>
                <w:lang w:val="pt-BR"/>
              </w:rPr>
              <w:t>DAR</w:t>
            </w:r>
          </w:p>
        </w:tc>
        <w:tc>
          <w:tcPr>
            <w:tcW w:w="333" w:type="pct"/>
            <w:shd w:val="clear" w:color="auto" w:fill="auto"/>
          </w:tcPr>
          <w:p w14:paraId="4D3B2160" w14:textId="77777777" w:rsidR="00331BD6" w:rsidRPr="009C4A65" w:rsidRDefault="00331BD6" w:rsidP="00F009A9">
            <w:pPr>
              <w:spacing w:after="0"/>
              <w:rPr>
                <w:iCs/>
                <w:sz w:val="16"/>
                <w:szCs w:val="16"/>
                <w:lang w:val="pt-BR"/>
              </w:rPr>
            </w:pPr>
          </w:p>
        </w:tc>
        <w:tc>
          <w:tcPr>
            <w:tcW w:w="797" w:type="pct"/>
            <w:shd w:val="clear" w:color="auto" w:fill="auto"/>
          </w:tcPr>
          <w:p w14:paraId="707C4C72" w14:textId="77777777" w:rsidR="00331BD6" w:rsidRPr="009C4A65" w:rsidRDefault="00331BD6" w:rsidP="00F009A9">
            <w:pPr>
              <w:spacing w:after="0"/>
              <w:rPr>
                <w:bCs/>
                <w:iCs/>
                <w:sz w:val="16"/>
                <w:szCs w:val="16"/>
                <w:lang w:val="pt-BR"/>
              </w:rPr>
            </w:pPr>
            <w:r w:rsidRPr="009C4A65">
              <w:rPr>
                <w:bCs/>
                <w:iCs/>
                <w:sz w:val="16"/>
                <w:szCs w:val="16"/>
                <w:lang w:val="pt-BR"/>
              </w:rPr>
              <w:t>Informes contábeis auditados</w:t>
            </w:r>
          </w:p>
        </w:tc>
      </w:tr>
      <w:tr w:rsidR="002F39B9" w:rsidRPr="009C4A65" w14:paraId="2C1F66A2" w14:textId="77777777" w:rsidTr="002F39B9">
        <w:trPr>
          <w:trHeight w:val="541"/>
        </w:trPr>
        <w:tc>
          <w:tcPr>
            <w:tcW w:w="221" w:type="pct"/>
            <w:shd w:val="clear" w:color="auto" w:fill="auto"/>
          </w:tcPr>
          <w:p w14:paraId="3BB48769" w14:textId="1B4BDAD4" w:rsidR="00AF3508" w:rsidRPr="009C4A65" w:rsidRDefault="000B7F6C" w:rsidP="00F009A9">
            <w:pPr>
              <w:spacing w:after="0"/>
              <w:rPr>
                <w:bCs/>
                <w:iCs/>
                <w:sz w:val="16"/>
                <w:szCs w:val="16"/>
                <w:lang w:val="pt-BR"/>
              </w:rPr>
            </w:pPr>
            <w:r>
              <w:rPr>
                <w:bCs/>
                <w:iCs/>
                <w:sz w:val="16"/>
                <w:szCs w:val="16"/>
                <w:lang w:val="pt-BR"/>
              </w:rPr>
              <w:lastRenderedPageBreak/>
              <w:t>9</w:t>
            </w:r>
            <w:r w:rsidR="0095098E">
              <w:rPr>
                <w:bCs/>
                <w:iCs/>
                <w:sz w:val="16"/>
                <w:szCs w:val="16"/>
                <w:lang w:val="pt-BR"/>
              </w:rPr>
              <w:t>.2</w:t>
            </w:r>
          </w:p>
        </w:tc>
        <w:tc>
          <w:tcPr>
            <w:tcW w:w="791" w:type="pct"/>
            <w:shd w:val="clear" w:color="auto" w:fill="auto"/>
          </w:tcPr>
          <w:p w14:paraId="17BB8BEE" w14:textId="24B70D75" w:rsidR="00AF3508" w:rsidRPr="009C4A65" w:rsidRDefault="0030290E" w:rsidP="00F009A9">
            <w:pPr>
              <w:spacing w:after="0"/>
              <w:rPr>
                <w:bCs/>
                <w:iCs/>
                <w:sz w:val="16"/>
                <w:szCs w:val="16"/>
                <w:lang w:val="pt-BR"/>
              </w:rPr>
            </w:pPr>
            <w:r w:rsidRPr="009C4A65">
              <w:rPr>
                <w:bCs/>
                <w:iCs/>
                <w:sz w:val="16"/>
                <w:szCs w:val="16"/>
                <w:lang w:val="pt-BR"/>
              </w:rPr>
              <w:t>Capital de Giro ou Disponibilidade de Crédito</w:t>
            </w:r>
          </w:p>
        </w:tc>
        <w:tc>
          <w:tcPr>
            <w:tcW w:w="1715" w:type="pct"/>
            <w:shd w:val="clear" w:color="auto" w:fill="auto"/>
          </w:tcPr>
          <w:p w14:paraId="7DBCD88A" w14:textId="77777777" w:rsidR="00AF3508" w:rsidRPr="009C4A65" w:rsidRDefault="0079650A" w:rsidP="00F009A9">
            <w:pPr>
              <w:spacing w:after="0"/>
              <w:rPr>
                <w:iCs/>
                <w:sz w:val="16"/>
                <w:szCs w:val="16"/>
                <w:lang w:val="pt-BR"/>
              </w:rPr>
            </w:pPr>
            <w:r w:rsidRPr="009C4A65">
              <w:rPr>
                <w:iCs/>
                <w:sz w:val="16"/>
                <w:szCs w:val="16"/>
                <w:lang w:val="pt-BR"/>
              </w:rPr>
              <w:t>De conformidade com as IAC 4.5 (i)</w:t>
            </w:r>
          </w:p>
          <w:p w14:paraId="10F3F990" w14:textId="51C22ABE" w:rsidR="0079650A" w:rsidRPr="009C4A65" w:rsidRDefault="0079650A" w:rsidP="00F94755">
            <w:pPr>
              <w:spacing w:after="0"/>
              <w:rPr>
                <w:iCs/>
                <w:sz w:val="16"/>
                <w:szCs w:val="16"/>
                <w:lang w:val="pt-BR"/>
              </w:rPr>
            </w:pPr>
            <w:r w:rsidRPr="009C4A65">
              <w:rPr>
                <w:iCs/>
                <w:sz w:val="16"/>
                <w:szCs w:val="16"/>
                <w:lang w:val="pt-BR"/>
              </w:rPr>
              <w:t>Evidência que demonstre a existência de capital de giro adequado para esse Contrato (acesso à linha(s) de crédito e disponibilidade de outros recursos financeiros) no montante de R$ 4.000.000,00 (quatro milhões de reais).</w:t>
            </w:r>
          </w:p>
        </w:tc>
        <w:tc>
          <w:tcPr>
            <w:tcW w:w="381" w:type="pct"/>
            <w:shd w:val="clear" w:color="auto" w:fill="auto"/>
          </w:tcPr>
          <w:p w14:paraId="7AB9C374" w14:textId="293F9C05" w:rsidR="00AF3508" w:rsidRPr="009C4A65" w:rsidRDefault="00034885" w:rsidP="00F009A9">
            <w:pPr>
              <w:spacing w:after="0"/>
              <w:rPr>
                <w:iCs/>
                <w:sz w:val="16"/>
                <w:szCs w:val="16"/>
                <w:lang w:val="pt-BR"/>
              </w:rPr>
            </w:pPr>
            <w:r w:rsidRPr="009C4A65">
              <w:rPr>
                <w:iCs/>
                <w:sz w:val="16"/>
                <w:szCs w:val="16"/>
                <w:lang w:val="pt-BR"/>
              </w:rPr>
              <w:t>DAR</w:t>
            </w:r>
          </w:p>
        </w:tc>
        <w:tc>
          <w:tcPr>
            <w:tcW w:w="428" w:type="pct"/>
            <w:shd w:val="clear" w:color="auto" w:fill="auto"/>
          </w:tcPr>
          <w:p w14:paraId="438C378B" w14:textId="3B238A75" w:rsidR="00AF3508" w:rsidRPr="009C4A65" w:rsidRDefault="00034885" w:rsidP="00F009A9">
            <w:pPr>
              <w:spacing w:after="0"/>
              <w:rPr>
                <w:iCs/>
                <w:sz w:val="16"/>
                <w:szCs w:val="16"/>
                <w:lang w:val="pt-BR"/>
              </w:rPr>
            </w:pPr>
            <w:r w:rsidRPr="009C4A65">
              <w:rPr>
                <w:iCs/>
                <w:sz w:val="16"/>
                <w:szCs w:val="16"/>
                <w:lang w:val="pt-BR"/>
              </w:rPr>
              <w:t>DAR</w:t>
            </w:r>
          </w:p>
        </w:tc>
        <w:tc>
          <w:tcPr>
            <w:tcW w:w="334" w:type="pct"/>
            <w:shd w:val="clear" w:color="auto" w:fill="auto"/>
          </w:tcPr>
          <w:p w14:paraId="753BB9D1" w14:textId="77777777" w:rsidR="00AF3508" w:rsidRPr="009C4A65" w:rsidRDefault="00AF3508" w:rsidP="00F009A9">
            <w:pPr>
              <w:spacing w:after="0"/>
              <w:rPr>
                <w:bCs/>
                <w:iCs/>
                <w:sz w:val="16"/>
                <w:szCs w:val="16"/>
                <w:lang w:val="pt-BR"/>
              </w:rPr>
            </w:pPr>
          </w:p>
        </w:tc>
        <w:tc>
          <w:tcPr>
            <w:tcW w:w="333" w:type="pct"/>
            <w:shd w:val="clear" w:color="auto" w:fill="auto"/>
          </w:tcPr>
          <w:p w14:paraId="0F547D77" w14:textId="77777777" w:rsidR="00AF3508" w:rsidRPr="009C4A65" w:rsidRDefault="00AF3508" w:rsidP="00F009A9">
            <w:pPr>
              <w:spacing w:after="0"/>
              <w:rPr>
                <w:iCs/>
                <w:sz w:val="16"/>
                <w:szCs w:val="16"/>
                <w:lang w:val="pt-BR"/>
              </w:rPr>
            </w:pPr>
          </w:p>
        </w:tc>
        <w:tc>
          <w:tcPr>
            <w:tcW w:w="797" w:type="pct"/>
            <w:shd w:val="clear" w:color="auto" w:fill="auto"/>
          </w:tcPr>
          <w:p w14:paraId="375DFF7E" w14:textId="7CD10676" w:rsidR="00AF3508" w:rsidRPr="009C4A65" w:rsidRDefault="004A591A" w:rsidP="00F009A9">
            <w:pPr>
              <w:spacing w:after="0"/>
              <w:rPr>
                <w:iCs/>
                <w:sz w:val="16"/>
                <w:szCs w:val="16"/>
                <w:lang w:val="pt-BR"/>
              </w:rPr>
            </w:pPr>
            <w:r w:rsidRPr="009C4A65">
              <w:rPr>
                <w:iCs/>
                <w:sz w:val="16"/>
                <w:szCs w:val="16"/>
                <w:lang w:val="pt-BR"/>
              </w:rPr>
              <w:t>Modelo 20 da Seção 4</w:t>
            </w:r>
          </w:p>
        </w:tc>
      </w:tr>
      <w:tr w:rsidR="00331BD6" w:rsidRPr="009C4A65" w14:paraId="53BB4FBB" w14:textId="77777777" w:rsidTr="002F39B9">
        <w:trPr>
          <w:trHeight w:val="174"/>
        </w:trPr>
        <w:tc>
          <w:tcPr>
            <w:tcW w:w="5000" w:type="pct"/>
            <w:gridSpan w:val="8"/>
            <w:shd w:val="clear" w:color="auto" w:fill="auto"/>
            <w:vAlign w:val="center"/>
          </w:tcPr>
          <w:p w14:paraId="0198888E" w14:textId="5F53A247" w:rsidR="00331BD6" w:rsidRPr="009C4A65" w:rsidRDefault="00331BD6" w:rsidP="002940FA">
            <w:pPr>
              <w:pStyle w:val="Estilo3"/>
              <w:rPr>
                <w:b w:val="0"/>
                <w:iCs w:val="0"/>
              </w:rPr>
            </w:pPr>
            <w:bookmarkStart w:id="77" w:name="_Toc70153735"/>
            <w:bookmarkStart w:id="78" w:name="_Toc140678971"/>
            <w:r w:rsidRPr="009C4A65">
              <w:t>1</w:t>
            </w:r>
            <w:r w:rsidR="003E1973" w:rsidRPr="002940FA">
              <w:t>0</w:t>
            </w:r>
            <w:r w:rsidRPr="009C4A65">
              <w:t>. Outra Documentação</w:t>
            </w:r>
            <w:bookmarkEnd w:id="77"/>
            <w:bookmarkEnd w:id="78"/>
          </w:p>
        </w:tc>
      </w:tr>
      <w:tr w:rsidR="002F39B9" w:rsidRPr="009C4A65" w14:paraId="7DDAFECE" w14:textId="77777777" w:rsidTr="002F39B9">
        <w:trPr>
          <w:trHeight w:val="235"/>
        </w:trPr>
        <w:tc>
          <w:tcPr>
            <w:tcW w:w="221" w:type="pct"/>
            <w:shd w:val="clear" w:color="auto" w:fill="auto"/>
          </w:tcPr>
          <w:p w14:paraId="53EE8FDA" w14:textId="683728B7" w:rsidR="00331BD6" w:rsidRPr="009C4A65" w:rsidRDefault="00331BD6" w:rsidP="00F009A9">
            <w:pPr>
              <w:spacing w:after="0"/>
              <w:rPr>
                <w:iCs/>
                <w:sz w:val="16"/>
                <w:szCs w:val="16"/>
                <w:lang w:val="pt-BR"/>
              </w:rPr>
            </w:pPr>
            <w:r w:rsidRPr="009C4A65">
              <w:rPr>
                <w:iCs/>
                <w:sz w:val="16"/>
                <w:szCs w:val="16"/>
                <w:lang w:val="pt-BR"/>
              </w:rPr>
              <w:t>1</w:t>
            </w:r>
            <w:r w:rsidR="003E1973">
              <w:rPr>
                <w:iCs/>
                <w:sz w:val="16"/>
                <w:szCs w:val="16"/>
                <w:lang w:val="pt-BR"/>
              </w:rPr>
              <w:t>0</w:t>
            </w:r>
            <w:r w:rsidRPr="009C4A65">
              <w:rPr>
                <w:iCs/>
                <w:sz w:val="16"/>
                <w:szCs w:val="16"/>
                <w:lang w:val="pt-BR"/>
              </w:rPr>
              <w:t>.1</w:t>
            </w:r>
          </w:p>
        </w:tc>
        <w:tc>
          <w:tcPr>
            <w:tcW w:w="791" w:type="pct"/>
            <w:shd w:val="clear" w:color="auto" w:fill="auto"/>
          </w:tcPr>
          <w:p w14:paraId="0211781D" w14:textId="77777777" w:rsidR="00331BD6" w:rsidRPr="009C4A65" w:rsidRDefault="00331BD6" w:rsidP="00F009A9">
            <w:pPr>
              <w:spacing w:after="0"/>
              <w:rPr>
                <w:iCs/>
                <w:sz w:val="16"/>
                <w:szCs w:val="16"/>
                <w:lang w:val="pt-BR"/>
              </w:rPr>
            </w:pPr>
            <w:r w:rsidRPr="009C4A65">
              <w:rPr>
                <w:iCs/>
                <w:sz w:val="16"/>
                <w:szCs w:val="16"/>
                <w:lang w:val="pt-BR"/>
              </w:rPr>
              <w:t>Informação sobre o Concorrente</w:t>
            </w:r>
          </w:p>
        </w:tc>
        <w:tc>
          <w:tcPr>
            <w:tcW w:w="1715" w:type="pct"/>
            <w:shd w:val="clear" w:color="auto" w:fill="auto"/>
          </w:tcPr>
          <w:p w14:paraId="0527DAD6" w14:textId="3FBA7BC7" w:rsidR="00331BD6" w:rsidRPr="009C4A65" w:rsidRDefault="00331BD6" w:rsidP="00F009A9">
            <w:pPr>
              <w:spacing w:after="0"/>
              <w:rPr>
                <w:iCs/>
                <w:sz w:val="16"/>
                <w:szCs w:val="16"/>
                <w:lang w:val="pt-BR"/>
              </w:rPr>
            </w:pPr>
            <w:r w:rsidRPr="009C4A65">
              <w:rPr>
                <w:iCs/>
                <w:sz w:val="16"/>
                <w:szCs w:val="16"/>
                <w:lang w:val="pt-BR"/>
              </w:rPr>
              <w:t>De conformidade com as IAC 12.2(b)</w:t>
            </w:r>
          </w:p>
        </w:tc>
        <w:tc>
          <w:tcPr>
            <w:tcW w:w="381" w:type="pct"/>
            <w:shd w:val="clear" w:color="auto" w:fill="auto"/>
          </w:tcPr>
          <w:p w14:paraId="6503030E" w14:textId="14F3845F"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3F991C95" w14:textId="2D949622"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6FEA5A91" w14:textId="7D384426"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0CA14FBC" w14:textId="77777777" w:rsidR="00331BD6" w:rsidRPr="009C4A65" w:rsidRDefault="00331BD6" w:rsidP="00F009A9">
            <w:pPr>
              <w:spacing w:after="0"/>
              <w:jc w:val="center"/>
              <w:rPr>
                <w:iCs/>
                <w:sz w:val="16"/>
                <w:szCs w:val="16"/>
                <w:lang w:val="pt-BR"/>
              </w:rPr>
            </w:pPr>
          </w:p>
        </w:tc>
        <w:tc>
          <w:tcPr>
            <w:tcW w:w="797" w:type="pct"/>
            <w:shd w:val="clear" w:color="auto" w:fill="auto"/>
          </w:tcPr>
          <w:p w14:paraId="237C97DF" w14:textId="77777777" w:rsidR="00331BD6" w:rsidRPr="009C4A65" w:rsidRDefault="00331BD6" w:rsidP="00F009A9">
            <w:pPr>
              <w:spacing w:after="0"/>
              <w:rPr>
                <w:iCs/>
                <w:sz w:val="16"/>
                <w:szCs w:val="16"/>
                <w:lang w:val="pt-BR"/>
              </w:rPr>
            </w:pPr>
            <w:r w:rsidRPr="009C4A65">
              <w:rPr>
                <w:iCs/>
                <w:sz w:val="16"/>
                <w:szCs w:val="16"/>
                <w:lang w:val="pt-BR"/>
              </w:rPr>
              <w:t>Modelos 2 e 4 da Seção 4</w:t>
            </w:r>
          </w:p>
        </w:tc>
      </w:tr>
      <w:tr w:rsidR="002F39B9" w:rsidRPr="009C4A65" w14:paraId="4B17DB7D" w14:textId="77777777" w:rsidTr="002F39B9">
        <w:trPr>
          <w:trHeight w:val="498"/>
        </w:trPr>
        <w:tc>
          <w:tcPr>
            <w:tcW w:w="221" w:type="pct"/>
            <w:shd w:val="clear" w:color="auto" w:fill="auto"/>
          </w:tcPr>
          <w:p w14:paraId="556E18E6" w14:textId="597034E1" w:rsidR="00331BD6" w:rsidRPr="009C4A65" w:rsidRDefault="00331BD6" w:rsidP="00F009A9">
            <w:pPr>
              <w:spacing w:after="0"/>
              <w:rPr>
                <w:iCs/>
                <w:sz w:val="16"/>
                <w:szCs w:val="16"/>
                <w:lang w:val="pt-BR"/>
              </w:rPr>
            </w:pPr>
            <w:r w:rsidRPr="009C4A65">
              <w:rPr>
                <w:iCs/>
                <w:sz w:val="16"/>
                <w:szCs w:val="16"/>
                <w:lang w:val="pt-BR"/>
              </w:rPr>
              <w:t>1</w:t>
            </w:r>
            <w:r w:rsidR="003E1973">
              <w:rPr>
                <w:iCs/>
                <w:sz w:val="16"/>
                <w:szCs w:val="16"/>
                <w:lang w:val="pt-BR"/>
              </w:rPr>
              <w:t>0</w:t>
            </w:r>
            <w:r w:rsidRPr="009C4A65">
              <w:rPr>
                <w:iCs/>
                <w:sz w:val="16"/>
                <w:szCs w:val="16"/>
                <w:lang w:val="pt-BR"/>
              </w:rPr>
              <w:t>.2</w:t>
            </w:r>
          </w:p>
        </w:tc>
        <w:tc>
          <w:tcPr>
            <w:tcW w:w="791" w:type="pct"/>
            <w:shd w:val="clear" w:color="auto" w:fill="auto"/>
          </w:tcPr>
          <w:p w14:paraId="7BBE1754" w14:textId="77777777" w:rsidR="00331BD6" w:rsidRPr="009C4A65" w:rsidRDefault="00331BD6" w:rsidP="00F009A9">
            <w:pPr>
              <w:spacing w:after="0"/>
              <w:rPr>
                <w:iCs/>
                <w:sz w:val="16"/>
                <w:szCs w:val="16"/>
                <w:lang w:val="pt-BR"/>
              </w:rPr>
            </w:pPr>
            <w:r w:rsidRPr="009C4A65">
              <w:rPr>
                <w:iCs/>
                <w:sz w:val="16"/>
                <w:szCs w:val="16"/>
                <w:lang w:val="pt-BR"/>
              </w:rPr>
              <w:t xml:space="preserve">Informação sobre os Membros da </w:t>
            </w:r>
            <w:r w:rsidRPr="009C4A65">
              <w:rPr>
                <w:i/>
                <w:iCs/>
                <w:sz w:val="16"/>
                <w:szCs w:val="16"/>
                <w:lang w:val="pt-BR"/>
              </w:rPr>
              <w:t>Joint Venture</w:t>
            </w:r>
            <w:r w:rsidRPr="009C4A65">
              <w:rPr>
                <w:iCs/>
                <w:sz w:val="16"/>
                <w:szCs w:val="16"/>
                <w:lang w:val="pt-BR"/>
              </w:rPr>
              <w:t xml:space="preserve"> (JVCA)</w:t>
            </w:r>
          </w:p>
        </w:tc>
        <w:tc>
          <w:tcPr>
            <w:tcW w:w="1715" w:type="pct"/>
            <w:shd w:val="clear" w:color="auto" w:fill="auto"/>
          </w:tcPr>
          <w:p w14:paraId="657D6DD6" w14:textId="2518F5AE" w:rsidR="00331BD6" w:rsidRPr="009C4A65" w:rsidRDefault="00331BD6" w:rsidP="00F009A9">
            <w:pPr>
              <w:spacing w:after="0"/>
              <w:rPr>
                <w:iCs/>
                <w:sz w:val="16"/>
                <w:szCs w:val="16"/>
                <w:lang w:val="pt-BR"/>
              </w:rPr>
            </w:pPr>
            <w:r w:rsidRPr="009C4A65">
              <w:rPr>
                <w:iCs/>
                <w:sz w:val="16"/>
                <w:szCs w:val="16"/>
                <w:lang w:val="pt-BR"/>
              </w:rPr>
              <w:t>De conformidade com as IAC 12.2 (b)</w:t>
            </w:r>
          </w:p>
        </w:tc>
        <w:tc>
          <w:tcPr>
            <w:tcW w:w="381" w:type="pct"/>
            <w:shd w:val="clear" w:color="auto" w:fill="auto"/>
          </w:tcPr>
          <w:p w14:paraId="17EB984A" w14:textId="4B6951B8"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443E17CA" w14:textId="5EFCD901"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1D23701C" w14:textId="0460BF61" w:rsidR="00331BD6" w:rsidRPr="009C4A65" w:rsidRDefault="00F009A9" w:rsidP="00F009A9">
            <w:pPr>
              <w:spacing w:after="0"/>
              <w:jc w:val="center"/>
              <w:rPr>
                <w:iCs/>
                <w:sz w:val="16"/>
                <w:szCs w:val="16"/>
                <w:lang w:val="pt-BR"/>
              </w:rPr>
            </w:pPr>
            <w:r w:rsidRPr="009C4A65">
              <w:rPr>
                <w:iCs/>
                <w:sz w:val="16"/>
                <w:szCs w:val="16"/>
                <w:lang w:val="pt-BR"/>
              </w:rPr>
              <w:t>DAR</w:t>
            </w:r>
          </w:p>
        </w:tc>
        <w:tc>
          <w:tcPr>
            <w:tcW w:w="333" w:type="pct"/>
            <w:shd w:val="clear" w:color="auto" w:fill="auto"/>
          </w:tcPr>
          <w:p w14:paraId="73909FD6" w14:textId="77777777" w:rsidR="00331BD6" w:rsidRPr="009C4A65" w:rsidRDefault="00331BD6" w:rsidP="00F009A9">
            <w:pPr>
              <w:spacing w:after="0"/>
              <w:jc w:val="center"/>
              <w:rPr>
                <w:iCs/>
                <w:sz w:val="16"/>
                <w:szCs w:val="16"/>
                <w:lang w:val="pt-BR"/>
              </w:rPr>
            </w:pPr>
          </w:p>
        </w:tc>
        <w:tc>
          <w:tcPr>
            <w:tcW w:w="797" w:type="pct"/>
            <w:shd w:val="clear" w:color="auto" w:fill="auto"/>
          </w:tcPr>
          <w:p w14:paraId="0E50C164" w14:textId="77777777" w:rsidR="00331BD6" w:rsidRPr="009C4A65" w:rsidRDefault="00331BD6" w:rsidP="00F009A9">
            <w:pPr>
              <w:spacing w:after="0"/>
              <w:rPr>
                <w:iCs/>
                <w:sz w:val="16"/>
                <w:szCs w:val="16"/>
                <w:lang w:val="pt-BR"/>
              </w:rPr>
            </w:pPr>
            <w:r w:rsidRPr="009C4A65">
              <w:rPr>
                <w:iCs/>
                <w:sz w:val="16"/>
                <w:szCs w:val="16"/>
                <w:lang w:val="pt-BR"/>
              </w:rPr>
              <w:t>Modelos 3 e 4da Seção 4</w:t>
            </w:r>
          </w:p>
        </w:tc>
      </w:tr>
      <w:tr w:rsidR="002F39B9" w:rsidRPr="009C4A65" w14:paraId="6B7DA774" w14:textId="77777777" w:rsidTr="002F39B9">
        <w:trPr>
          <w:trHeight w:val="235"/>
        </w:trPr>
        <w:tc>
          <w:tcPr>
            <w:tcW w:w="221" w:type="pct"/>
            <w:shd w:val="clear" w:color="auto" w:fill="auto"/>
          </w:tcPr>
          <w:p w14:paraId="6D4C3328" w14:textId="417D9003" w:rsidR="00331BD6" w:rsidRPr="009C4A65" w:rsidRDefault="00331BD6" w:rsidP="00F009A9">
            <w:pPr>
              <w:spacing w:after="0"/>
              <w:rPr>
                <w:iCs/>
                <w:sz w:val="16"/>
                <w:szCs w:val="16"/>
                <w:lang w:val="pt-BR"/>
              </w:rPr>
            </w:pPr>
            <w:r w:rsidRPr="009C4A65">
              <w:rPr>
                <w:iCs/>
                <w:sz w:val="16"/>
                <w:szCs w:val="16"/>
                <w:lang w:val="pt-BR"/>
              </w:rPr>
              <w:t>1</w:t>
            </w:r>
            <w:r w:rsidR="003E1973">
              <w:rPr>
                <w:iCs/>
                <w:sz w:val="16"/>
                <w:szCs w:val="16"/>
                <w:lang w:val="pt-BR"/>
              </w:rPr>
              <w:t>0</w:t>
            </w:r>
            <w:r w:rsidRPr="009C4A65">
              <w:rPr>
                <w:iCs/>
                <w:sz w:val="16"/>
                <w:szCs w:val="16"/>
                <w:lang w:val="pt-BR"/>
              </w:rPr>
              <w:t xml:space="preserve">.3 </w:t>
            </w:r>
          </w:p>
        </w:tc>
        <w:tc>
          <w:tcPr>
            <w:tcW w:w="791" w:type="pct"/>
            <w:shd w:val="clear" w:color="auto" w:fill="auto"/>
          </w:tcPr>
          <w:p w14:paraId="1F538330" w14:textId="3517E752" w:rsidR="00EE117D" w:rsidRPr="009C4A65" w:rsidRDefault="00EE117D" w:rsidP="00F009A9">
            <w:pPr>
              <w:spacing w:after="0"/>
              <w:rPr>
                <w:iCs/>
                <w:sz w:val="16"/>
                <w:szCs w:val="16"/>
                <w:lang w:val="pt-BR"/>
              </w:rPr>
            </w:pPr>
            <w:r w:rsidRPr="009C4A65">
              <w:rPr>
                <w:iCs/>
                <w:sz w:val="16"/>
                <w:szCs w:val="16"/>
                <w:lang w:val="pt-BR"/>
              </w:rPr>
              <w:t>Declaração de Garantia da Proposta</w:t>
            </w:r>
          </w:p>
        </w:tc>
        <w:tc>
          <w:tcPr>
            <w:tcW w:w="1715" w:type="pct"/>
            <w:shd w:val="clear" w:color="auto" w:fill="auto"/>
          </w:tcPr>
          <w:p w14:paraId="66112912" w14:textId="48A60BBE" w:rsidR="00331BD6" w:rsidRPr="009C4A65" w:rsidRDefault="00331BD6" w:rsidP="00F009A9">
            <w:pPr>
              <w:spacing w:after="0"/>
              <w:rPr>
                <w:iCs/>
                <w:sz w:val="16"/>
                <w:szCs w:val="16"/>
                <w:lang w:val="pt-BR"/>
              </w:rPr>
            </w:pPr>
            <w:r w:rsidRPr="009C4A65">
              <w:rPr>
                <w:iCs/>
                <w:sz w:val="16"/>
                <w:szCs w:val="16"/>
                <w:lang w:val="pt-BR"/>
              </w:rPr>
              <w:t>De conformidade com as IAC 16</w:t>
            </w:r>
          </w:p>
        </w:tc>
        <w:tc>
          <w:tcPr>
            <w:tcW w:w="381" w:type="pct"/>
            <w:shd w:val="clear" w:color="auto" w:fill="auto"/>
          </w:tcPr>
          <w:p w14:paraId="3B617B45" w14:textId="5A02A2C7" w:rsidR="00331BD6" w:rsidRPr="009C4A65" w:rsidRDefault="00F009A9" w:rsidP="00F009A9">
            <w:pPr>
              <w:spacing w:after="0"/>
              <w:jc w:val="center"/>
              <w:rPr>
                <w:iCs/>
                <w:sz w:val="16"/>
                <w:szCs w:val="16"/>
                <w:lang w:val="pt-BR"/>
              </w:rPr>
            </w:pPr>
            <w:r w:rsidRPr="009C4A65">
              <w:rPr>
                <w:iCs/>
                <w:sz w:val="16"/>
                <w:szCs w:val="16"/>
                <w:lang w:val="pt-BR"/>
              </w:rPr>
              <w:t>DAR</w:t>
            </w:r>
          </w:p>
        </w:tc>
        <w:tc>
          <w:tcPr>
            <w:tcW w:w="428" w:type="pct"/>
            <w:shd w:val="clear" w:color="auto" w:fill="auto"/>
          </w:tcPr>
          <w:p w14:paraId="25C2D6D7" w14:textId="4A4CDD74" w:rsidR="00331BD6" w:rsidRPr="009C4A65" w:rsidRDefault="00F009A9" w:rsidP="00F009A9">
            <w:pPr>
              <w:spacing w:after="0"/>
              <w:jc w:val="center"/>
              <w:rPr>
                <w:iCs/>
                <w:sz w:val="16"/>
                <w:szCs w:val="16"/>
                <w:lang w:val="pt-BR"/>
              </w:rPr>
            </w:pPr>
            <w:r w:rsidRPr="009C4A65">
              <w:rPr>
                <w:iCs/>
                <w:sz w:val="16"/>
                <w:szCs w:val="16"/>
                <w:lang w:val="pt-BR"/>
              </w:rPr>
              <w:t>DAR</w:t>
            </w:r>
          </w:p>
        </w:tc>
        <w:tc>
          <w:tcPr>
            <w:tcW w:w="334" w:type="pct"/>
            <w:shd w:val="clear" w:color="auto" w:fill="auto"/>
          </w:tcPr>
          <w:p w14:paraId="3EB8C89A" w14:textId="77777777" w:rsidR="00331BD6" w:rsidRPr="009C4A65" w:rsidRDefault="00331BD6" w:rsidP="00F009A9">
            <w:pPr>
              <w:spacing w:after="0"/>
              <w:jc w:val="center"/>
              <w:rPr>
                <w:iCs/>
                <w:sz w:val="16"/>
                <w:szCs w:val="16"/>
                <w:lang w:val="pt-BR"/>
              </w:rPr>
            </w:pPr>
          </w:p>
        </w:tc>
        <w:tc>
          <w:tcPr>
            <w:tcW w:w="333" w:type="pct"/>
            <w:shd w:val="clear" w:color="auto" w:fill="auto"/>
          </w:tcPr>
          <w:p w14:paraId="51F49542" w14:textId="77777777" w:rsidR="00331BD6" w:rsidRPr="009C4A65" w:rsidRDefault="00331BD6" w:rsidP="00F009A9">
            <w:pPr>
              <w:spacing w:after="0"/>
              <w:jc w:val="center"/>
              <w:rPr>
                <w:iCs/>
                <w:sz w:val="16"/>
                <w:szCs w:val="16"/>
                <w:lang w:val="pt-BR"/>
              </w:rPr>
            </w:pPr>
          </w:p>
        </w:tc>
        <w:tc>
          <w:tcPr>
            <w:tcW w:w="797" w:type="pct"/>
            <w:shd w:val="clear" w:color="auto" w:fill="auto"/>
          </w:tcPr>
          <w:p w14:paraId="2F0EF299" w14:textId="71120269" w:rsidR="00331BD6" w:rsidRPr="009C4A65" w:rsidRDefault="00331BD6" w:rsidP="00F009A9">
            <w:pPr>
              <w:spacing w:after="0"/>
              <w:rPr>
                <w:iCs/>
                <w:sz w:val="16"/>
                <w:szCs w:val="16"/>
                <w:lang w:val="pt-BR"/>
              </w:rPr>
            </w:pPr>
            <w:r w:rsidRPr="009C4A65">
              <w:rPr>
                <w:iCs/>
                <w:sz w:val="16"/>
                <w:szCs w:val="16"/>
                <w:lang w:val="pt-BR"/>
              </w:rPr>
              <w:t>Modelo 19 da Seção 4</w:t>
            </w:r>
          </w:p>
        </w:tc>
      </w:tr>
    </w:tbl>
    <w:bookmarkEnd w:id="58"/>
    <w:p w14:paraId="15304DFB" w14:textId="42FC2F09" w:rsidR="006C00D1" w:rsidRPr="005F69E2" w:rsidRDefault="006C00D1" w:rsidP="0039519F">
      <w:pPr>
        <w:pStyle w:val="PargrafodaLista"/>
        <w:spacing w:before="120" w:after="60"/>
        <w:ind w:left="1406" w:hanging="1548"/>
        <w:contextualSpacing w:val="0"/>
        <w:jc w:val="both"/>
        <w:rPr>
          <w:rFonts w:cs="Times New Roman"/>
          <w:lang w:val="pt-BR"/>
        </w:rPr>
      </w:pPr>
      <w:r w:rsidRPr="005F69E2">
        <w:rPr>
          <w:rFonts w:cs="Times New Roman"/>
          <w:lang w:val="pt-BR"/>
        </w:rPr>
        <w:t>*</w:t>
      </w:r>
      <w:r w:rsidRPr="005F69E2">
        <w:rPr>
          <w:rFonts w:cs="Times New Roman"/>
          <w:b/>
          <w:bCs/>
          <w:lang w:val="pt-BR"/>
        </w:rPr>
        <w:t>DAR:</w:t>
      </w:r>
      <w:r w:rsidRPr="005F69E2">
        <w:rPr>
          <w:rFonts w:cs="Times New Roman"/>
          <w:lang w:val="pt-BR"/>
        </w:rPr>
        <w:t xml:space="preserve"> Deve atender ao requisito</w:t>
      </w:r>
    </w:p>
    <w:p w14:paraId="069B2F31" w14:textId="30AA0454" w:rsidR="00CD49CD" w:rsidRPr="005F69E2" w:rsidRDefault="00CD49CD" w:rsidP="006C00D1">
      <w:pPr>
        <w:pStyle w:val="PargrafodaLista"/>
        <w:spacing w:before="120" w:after="120"/>
        <w:ind w:left="1405" w:hanging="1547"/>
        <w:contextualSpacing w:val="0"/>
        <w:jc w:val="both"/>
        <w:rPr>
          <w:rFonts w:cs="Times New Roman"/>
          <w:lang w:val="pt-BR"/>
        </w:rPr>
      </w:pPr>
      <w:r w:rsidRPr="005F69E2">
        <w:rPr>
          <w:rFonts w:cs="Times New Roman"/>
          <w:lang w:val="pt-BR"/>
        </w:rPr>
        <w:t>*</w:t>
      </w:r>
      <w:r w:rsidR="004426DB" w:rsidRPr="005F69E2">
        <w:rPr>
          <w:rFonts w:cs="Times New Roman"/>
          <w:b/>
          <w:bCs/>
          <w:lang w:val="pt-BR"/>
        </w:rPr>
        <w:t>N/A:</w:t>
      </w:r>
      <w:r w:rsidR="004426DB" w:rsidRPr="005F69E2">
        <w:rPr>
          <w:rFonts w:cs="Times New Roman"/>
          <w:lang w:val="pt-BR"/>
        </w:rPr>
        <w:t xml:space="preserve"> </w:t>
      </w:r>
      <w:r w:rsidRPr="005F69E2">
        <w:rPr>
          <w:rFonts w:cs="Times New Roman"/>
          <w:lang w:val="pt-BR"/>
        </w:rPr>
        <w:t>Não se aplica.</w:t>
      </w:r>
    </w:p>
    <w:p w14:paraId="6C4B9D29" w14:textId="35122C0A" w:rsidR="00125DD2" w:rsidRPr="005F69E2" w:rsidRDefault="00125DD2" w:rsidP="00294EAF">
      <w:pPr>
        <w:pStyle w:val="PargrafodaLista"/>
        <w:spacing w:before="120" w:after="120"/>
        <w:ind w:left="1405"/>
        <w:contextualSpacing w:val="0"/>
        <w:jc w:val="both"/>
        <w:rPr>
          <w:rFonts w:cs="Times New Roman"/>
          <w:lang w:val="pt-BR"/>
        </w:rPr>
      </w:pPr>
      <w:r w:rsidRPr="005F69E2">
        <w:rPr>
          <w:rFonts w:cs="Times New Roman"/>
          <w:lang w:val="pt-BR"/>
        </w:rPr>
        <w:br w:type="page"/>
      </w:r>
    </w:p>
    <w:p w14:paraId="40BDCFE6" w14:textId="048B881C" w:rsidR="00294EAF" w:rsidRPr="005F69E2" w:rsidRDefault="00125DD2" w:rsidP="00125DD2">
      <w:pPr>
        <w:pStyle w:val="PargrafodaLista"/>
        <w:spacing w:before="120" w:after="120"/>
        <w:ind w:left="1405" w:hanging="1405"/>
        <w:contextualSpacing w:val="0"/>
        <w:rPr>
          <w:rFonts w:cs="Times New Roman"/>
          <w:b/>
          <w:lang w:val="pt-BR"/>
        </w:rPr>
      </w:pPr>
      <w:r w:rsidRPr="005F69E2">
        <w:rPr>
          <w:rFonts w:cs="Times New Roman"/>
          <w:b/>
          <w:lang w:val="pt-BR"/>
        </w:rPr>
        <w:lastRenderedPageBreak/>
        <w:t>NOTAS SOBRE OS ASSUNTOS E REQUISITOS:</w:t>
      </w:r>
    </w:p>
    <w:tbl>
      <w:tblPr>
        <w:tblW w:w="13745" w:type="dxa"/>
        <w:jc w:val="center"/>
        <w:tblLook w:val="0000" w:firstRow="0" w:lastRow="0" w:firstColumn="0" w:lastColumn="0" w:noHBand="0" w:noVBand="0"/>
      </w:tblPr>
      <w:tblGrid>
        <w:gridCol w:w="2830"/>
        <w:gridCol w:w="10915"/>
      </w:tblGrid>
      <w:tr w:rsidR="008D62E3" w:rsidRPr="005F69E2" w14:paraId="1D88346B" w14:textId="77777777" w:rsidTr="008D62E3">
        <w:trPr>
          <w:cantSplit/>
          <w:trHeight w:val="450"/>
          <w:tblHeader/>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99DFCF" w14:textId="77777777" w:rsidR="008D62E3" w:rsidRPr="005F69E2" w:rsidRDefault="008D62E3" w:rsidP="008D62E3">
            <w:pPr>
              <w:spacing w:after="0"/>
              <w:jc w:val="center"/>
              <w:rPr>
                <w:b/>
                <w:sz w:val="20"/>
                <w:szCs w:val="20"/>
                <w:lang w:val="pt-BR"/>
              </w:rPr>
            </w:pPr>
            <w:r w:rsidRPr="005F69E2">
              <w:rPr>
                <w:b/>
                <w:sz w:val="20"/>
                <w:szCs w:val="20"/>
                <w:lang w:val="pt-BR"/>
              </w:rPr>
              <w:t>Requisito</w:t>
            </w:r>
          </w:p>
        </w:tc>
        <w:tc>
          <w:tcPr>
            <w:tcW w:w="10915" w:type="dxa"/>
            <w:tcBorders>
              <w:top w:val="single" w:sz="4" w:space="0" w:color="000000"/>
              <w:left w:val="single" w:sz="4" w:space="0" w:color="000000"/>
              <w:right w:val="single" w:sz="4" w:space="0" w:color="000000"/>
            </w:tcBorders>
            <w:shd w:val="clear" w:color="auto" w:fill="D9D9D9" w:themeFill="background1" w:themeFillShade="D9"/>
            <w:vAlign w:val="center"/>
          </w:tcPr>
          <w:p w14:paraId="512BEF4D" w14:textId="77777777" w:rsidR="008D62E3" w:rsidRPr="005F69E2" w:rsidRDefault="008D62E3" w:rsidP="008D62E3">
            <w:pPr>
              <w:spacing w:after="0"/>
              <w:jc w:val="center"/>
              <w:rPr>
                <w:b/>
                <w:sz w:val="20"/>
                <w:szCs w:val="20"/>
                <w:lang w:val="pt-BR"/>
              </w:rPr>
            </w:pPr>
            <w:r w:rsidRPr="005F69E2">
              <w:rPr>
                <w:b/>
                <w:sz w:val="20"/>
                <w:szCs w:val="20"/>
                <w:lang w:val="pt-BR"/>
              </w:rPr>
              <w:t>Observações</w:t>
            </w:r>
          </w:p>
        </w:tc>
      </w:tr>
      <w:tr w:rsidR="008D62E3" w:rsidRPr="007A2977" w14:paraId="7E34D77C" w14:textId="77777777" w:rsidTr="008D62E3">
        <w:trPr>
          <w:trHeight w:val="6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0D4F9F60" w14:textId="77777777" w:rsidR="008D62E3" w:rsidRPr="005F69E2" w:rsidRDefault="008D62E3" w:rsidP="000918DB">
            <w:pPr>
              <w:spacing w:before="120"/>
              <w:rPr>
                <w:iCs/>
                <w:sz w:val="20"/>
                <w:szCs w:val="20"/>
                <w:lang w:val="pt-BR"/>
              </w:rPr>
            </w:pPr>
            <w:r w:rsidRPr="005F69E2">
              <w:rPr>
                <w:iCs/>
                <w:sz w:val="20"/>
                <w:szCs w:val="20"/>
                <w:lang w:val="pt-BR"/>
              </w:rPr>
              <w:t>3.2 Balanço patrimonial</w:t>
            </w: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14:paraId="588EC72C" w14:textId="03BE6C1E" w:rsidR="008D62E3" w:rsidRPr="005F69E2" w:rsidRDefault="00254823" w:rsidP="000918DB">
            <w:pPr>
              <w:spacing w:before="120"/>
              <w:jc w:val="both"/>
              <w:rPr>
                <w:iCs/>
                <w:sz w:val="20"/>
                <w:szCs w:val="20"/>
                <w:lang w:val="pt-BR"/>
              </w:rPr>
            </w:pPr>
            <w:r w:rsidRPr="00254823">
              <w:rPr>
                <w:iCs/>
                <w:sz w:val="20"/>
                <w:szCs w:val="20"/>
                <w:lang w:val="pt-BR"/>
              </w:rPr>
              <w:t>Balanço patrimonial e demonstrações contábeis do último exercício fiscais exigível</w:t>
            </w:r>
            <w:r w:rsidR="008D62E3" w:rsidRPr="005F69E2">
              <w:rPr>
                <w:iCs/>
                <w:sz w:val="20"/>
                <w:szCs w:val="20"/>
                <w:lang w:val="pt-BR"/>
              </w:rPr>
              <w:t>, vedada a sua substituição por balancetes ou balanços provisórios. No caso de sociedades anônimas, observadas as exceções legais, deverão ser apresentadas as publicações na Imprensa Oficial do balanço e demonstrações contábeis e da ata de aprovação dos referidos balanços.</w:t>
            </w:r>
          </w:p>
          <w:p w14:paraId="414F1690" w14:textId="0B9D0CF3" w:rsidR="008D62E3" w:rsidRPr="005F69E2" w:rsidRDefault="008D62E3" w:rsidP="000918DB">
            <w:pPr>
              <w:jc w:val="both"/>
              <w:rPr>
                <w:iCs/>
                <w:sz w:val="20"/>
                <w:szCs w:val="20"/>
                <w:lang w:val="pt-BR"/>
              </w:rPr>
            </w:pPr>
            <w:r w:rsidRPr="005F69E2">
              <w:rPr>
                <w:iCs/>
                <w:sz w:val="20"/>
                <w:szCs w:val="20"/>
                <w:lang w:val="pt-BR"/>
              </w:rPr>
              <w:t>No caso de não haver a obrigatoriedade de publicação do balanço patrimonial e demonstrações contábeis, deverão ser apresentadas cópias legíveis e autenticadas das páginas do Diário Geral, onde as mesmas foram transcritas, devidamente assinadas pelo contador responsável e por seus sócios, bem como dos termos de abertura e encerramento do Diário Geral na Junta Comercial ou no Cartório de Registro de Títulos e Documentos; o balanço apresentado deverá ser do Licitante ou do membro de um Consórcio e não de uma sociedade matriz ou outra pertencente ao mesmo grupo.</w:t>
            </w:r>
          </w:p>
          <w:p w14:paraId="2516FEAC" w14:textId="24DC06D5" w:rsidR="008D62E3" w:rsidRPr="005F69E2" w:rsidRDefault="008D62E3" w:rsidP="000918DB">
            <w:pPr>
              <w:jc w:val="both"/>
              <w:rPr>
                <w:iCs/>
                <w:sz w:val="20"/>
                <w:szCs w:val="20"/>
                <w:lang w:val="pt-BR"/>
              </w:rPr>
            </w:pPr>
            <w:r w:rsidRPr="005F69E2">
              <w:rPr>
                <w:iCs/>
                <w:sz w:val="20"/>
                <w:szCs w:val="20"/>
                <w:lang w:val="pt-BR"/>
              </w:rPr>
              <w:t>As empresas estrangeiras não estabelecidas no Brasil deverão apresentar, em original ou por qualquer processo de cópia desde que certificada sua autenticidade por entidade competente, os balanços dos exercícios fiscais, ou publicação dos mesmos em órgão oficial do país de origem da Empresa, acompanhados de certificado de auditores independentes, expedidos de acordo com as normas internacionais de auditoria e contabilidade, declarando expressamente a fidedignidade e legalidade do balanço. A comprovação do Capital Social Integralizado deverá ser feita na forma da Lei de seu país de origem.</w:t>
            </w:r>
          </w:p>
        </w:tc>
      </w:tr>
      <w:tr w:rsidR="008D62E3" w:rsidRPr="007A2977" w14:paraId="153357C5" w14:textId="77777777" w:rsidTr="008D62E3">
        <w:trPr>
          <w:trHeight w:val="600"/>
          <w:jc w:val="center"/>
        </w:trPr>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27DFC4B1" w14:textId="4BBF2250" w:rsidR="008D62E3" w:rsidRPr="005F69E2" w:rsidRDefault="008D62E3" w:rsidP="00FA473F">
            <w:pPr>
              <w:spacing w:before="120"/>
              <w:rPr>
                <w:iCs/>
                <w:sz w:val="20"/>
                <w:szCs w:val="20"/>
                <w:lang w:val="pt-BR"/>
              </w:rPr>
            </w:pPr>
            <w:r w:rsidRPr="005F69E2">
              <w:rPr>
                <w:iCs/>
                <w:sz w:val="20"/>
                <w:szCs w:val="20"/>
                <w:lang w:val="pt-BR"/>
              </w:rPr>
              <w:t xml:space="preserve">6.1 Experiência Específica </w:t>
            </w: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14:paraId="0DA92A67" w14:textId="10238775" w:rsidR="008D62E3" w:rsidRPr="005F69E2" w:rsidRDefault="008D62E3" w:rsidP="000918DB">
            <w:pPr>
              <w:spacing w:before="120"/>
              <w:jc w:val="both"/>
              <w:rPr>
                <w:iCs/>
                <w:sz w:val="20"/>
                <w:szCs w:val="20"/>
                <w:lang w:val="pt-BR"/>
              </w:rPr>
            </w:pPr>
            <w:r w:rsidRPr="005F69E2">
              <w:rPr>
                <w:iCs/>
                <w:sz w:val="20"/>
                <w:szCs w:val="20"/>
                <w:lang w:val="pt-BR"/>
              </w:rPr>
              <w:t>A comprovação de execução de obras e/ou serviços deverá ser atendida pela apresentação de atestados e/ou certidões de capacidade técnica emitidos em nome do próprio Licitante (empresa), fornecido(s) por pessoa jurídica de direito público ou privada, acompanhados dos respectivos CAT, quando aplicável. Não serão aceitos atestados ou certidões em nome de outras pessoas jurídicas que não o Licitante. Nos atestados de obras executadas por consórcio de empresas, as quantidades nele constantes deverão corresponder às quantidades efetivamente executadas sob a responsabilidade de cada empresa componente do respectivo consórcio ou na proporção de sua participação no consórcio a qual deverá ser informada nos Formulários Modelos 2 e 3 da Seção 4 – Formulários da Proposta.</w:t>
            </w:r>
          </w:p>
          <w:p w14:paraId="2DCC645F" w14:textId="77777777" w:rsidR="008D62E3" w:rsidRPr="005F69E2" w:rsidRDefault="008D62E3" w:rsidP="008D62E3">
            <w:pPr>
              <w:rPr>
                <w:iCs/>
                <w:sz w:val="20"/>
                <w:szCs w:val="20"/>
                <w:lang w:val="pt-BR"/>
              </w:rPr>
            </w:pPr>
            <w:r w:rsidRPr="005F69E2">
              <w:rPr>
                <w:iCs/>
                <w:sz w:val="20"/>
                <w:szCs w:val="20"/>
                <w:lang w:val="pt-BR"/>
              </w:rPr>
              <w:t xml:space="preserve">O volume, a quantidade ou a taxa de produção de qualquer atividade chave pode ser demonstrado em um ou mais contratos combinados, caso executados no mesmo período. </w:t>
            </w:r>
          </w:p>
        </w:tc>
      </w:tr>
    </w:tbl>
    <w:p w14:paraId="477AE294" w14:textId="77777777" w:rsidR="00294EAF" w:rsidRPr="005F69E2" w:rsidRDefault="00294EAF" w:rsidP="00294EAF">
      <w:pPr>
        <w:pStyle w:val="PargrafodaLista"/>
        <w:spacing w:before="120" w:after="120"/>
        <w:ind w:left="1405"/>
        <w:contextualSpacing w:val="0"/>
        <w:jc w:val="both"/>
        <w:rPr>
          <w:rFonts w:cs="Times New Roman"/>
          <w:lang w:val="pt-BR"/>
        </w:rPr>
      </w:pPr>
    </w:p>
    <w:p w14:paraId="69C4F545" w14:textId="77777777" w:rsidR="00125DD2" w:rsidRPr="005F69E2" w:rsidRDefault="00125DD2" w:rsidP="00294EAF">
      <w:pPr>
        <w:pStyle w:val="PargrafodaLista"/>
        <w:spacing w:before="120" w:after="120"/>
        <w:ind w:left="1405"/>
        <w:contextualSpacing w:val="0"/>
        <w:jc w:val="both"/>
        <w:rPr>
          <w:rFonts w:cs="Times New Roman"/>
          <w:lang w:val="pt-BR"/>
        </w:rPr>
        <w:sectPr w:rsidR="00125DD2" w:rsidRPr="005F69E2" w:rsidSect="00294EAF">
          <w:pgSz w:w="16838" w:h="11906" w:orient="landscape"/>
          <w:pgMar w:top="1440" w:right="1440" w:bottom="1440" w:left="1440" w:header="709" w:footer="709" w:gutter="0"/>
          <w:cols w:space="708"/>
          <w:docGrid w:linePitch="360"/>
        </w:sectPr>
      </w:pPr>
    </w:p>
    <w:p w14:paraId="1A5DC3DC" w14:textId="6B70DC53" w:rsidR="00BE2EA7" w:rsidRPr="005F69E2" w:rsidRDefault="00BE2EA7" w:rsidP="00604BBB">
      <w:pPr>
        <w:pStyle w:val="Titulo3"/>
        <w:rPr>
          <w:sz w:val="22"/>
          <w:szCs w:val="22"/>
        </w:rPr>
      </w:pPr>
      <w:bookmarkStart w:id="79" w:name="_Toc138860274"/>
      <w:bookmarkStart w:id="80" w:name="_Toc138862931"/>
      <w:bookmarkStart w:id="81" w:name="_Toc140678623"/>
      <w:r w:rsidRPr="005F69E2">
        <w:rPr>
          <w:sz w:val="22"/>
          <w:szCs w:val="22"/>
        </w:rPr>
        <w:lastRenderedPageBreak/>
        <w:t>SEÇÃO 4. FORMULÁRIOS DA PROPOSTA</w:t>
      </w:r>
      <w:bookmarkEnd w:id="79"/>
      <w:bookmarkEnd w:id="80"/>
      <w:bookmarkEnd w:id="81"/>
    </w:p>
    <w:p w14:paraId="79CCE95C" w14:textId="6A880BC8" w:rsidR="00125DD2" w:rsidRPr="005F69E2" w:rsidRDefault="00125DD2" w:rsidP="00125DD2">
      <w:pPr>
        <w:spacing w:before="120" w:after="120"/>
        <w:rPr>
          <w:rFonts w:cs="Times New Roman"/>
          <w:b/>
          <w:lang w:val="pt-BR"/>
        </w:rPr>
      </w:pPr>
      <w:r w:rsidRPr="005F69E2">
        <w:rPr>
          <w:rFonts w:cs="Times New Roman"/>
          <w:b/>
          <w:lang w:val="pt-BR"/>
        </w:rPr>
        <w:t>CONTEÚDO</w:t>
      </w:r>
    </w:p>
    <w:p w14:paraId="22B62335" w14:textId="4DE5FFF7" w:rsidR="00035831" w:rsidRDefault="00993102">
      <w:pPr>
        <w:pStyle w:val="Sumrio2"/>
        <w:rPr>
          <w:rFonts w:asciiTheme="minorHAnsi" w:eastAsiaTheme="minorEastAsia" w:hAnsiTheme="minorHAnsi" w:cstheme="minorBidi"/>
          <w:b w:val="0"/>
          <w:bCs w:val="0"/>
          <w:iCs w:val="0"/>
          <w:kern w:val="2"/>
          <w:sz w:val="22"/>
          <w:szCs w:val="22"/>
          <w:lang w:val="es-BO" w:eastAsia="es-BO"/>
          <w14:ligatures w14:val="standardContextual"/>
        </w:rPr>
      </w:pPr>
      <w:r w:rsidRPr="005F69E2">
        <w:rPr>
          <w:sz w:val="20"/>
          <w:szCs w:val="20"/>
        </w:rPr>
        <w:fldChar w:fldCharType="begin"/>
      </w:r>
      <w:r w:rsidRPr="005F69E2">
        <w:rPr>
          <w:sz w:val="20"/>
          <w:szCs w:val="20"/>
        </w:rPr>
        <w:instrText xml:space="preserve"> TOC \h \z \t "Titulo5;2" </w:instrText>
      </w:r>
      <w:r w:rsidRPr="005F69E2">
        <w:rPr>
          <w:sz w:val="20"/>
          <w:szCs w:val="20"/>
        </w:rPr>
        <w:fldChar w:fldCharType="separate"/>
      </w:r>
      <w:hyperlink w:anchor="_Toc140845279" w:history="1">
        <w:r w:rsidR="00035831" w:rsidRPr="00DD78CD">
          <w:rPr>
            <w:rStyle w:val="Hyperlink"/>
          </w:rPr>
          <w:t>MODELO 1 - CARTA DE CREDENCIAMENTO</w:t>
        </w:r>
        <w:r w:rsidR="00035831">
          <w:rPr>
            <w:webHidden/>
          </w:rPr>
          <w:tab/>
        </w:r>
        <w:r w:rsidR="00035831">
          <w:rPr>
            <w:webHidden/>
          </w:rPr>
          <w:fldChar w:fldCharType="begin"/>
        </w:r>
        <w:r w:rsidR="00035831">
          <w:rPr>
            <w:webHidden/>
          </w:rPr>
          <w:instrText xml:space="preserve"> PAGEREF _Toc140845279 \h </w:instrText>
        </w:r>
        <w:r w:rsidR="00035831">
          <w:rPr>
            <w:webHidden/>
          </w:rPr>
        </w:r>
        <w:r w:rsidR="00035831">
          <w:rPr>
            <w:webHidden/>
          </w:rPr>
          <w:fldChar w:fldCharType="separate"/>
        </w:r>
        <w:r w:rsidR="00F2089B">
          <w:rPr>
            <w:webHidden/>
          </w:rPr>
          <w:t>45</w:t>
        </w:r>
        <w:r w:rsidR="00035831">
          <w:rPr>
            <w:webHidden/>
          </w:rPr>
          <w:fldChar w:fldCharType="end"/>
        </w:r>
      </w:hyperlink>
    </w:p>
    <w:p w14:paraId="40717BF3" w14:textId="1B452573"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0" w:history="1">
        <w:r w:rsidR="00035831" w:rsidRPr="00DD78CD">
          <w:rPr>
            <w:rStyle w:val="Hyperlink"/>
          </w:rPr>
          <w:t>MODELO 2 – INFORMAÇÃO SOBRE O CONCORRENTE</w:t>
        </w:r>
        <w:r w:rsidR="00035831">
          <w:rPr>
            <w:webHidden/>
          </w:rPr>
          <w:tab/>
        </w:r>
        <w:r w:rsidR="00035831">
          <w:rPr>
            <w:webHidden/>
          </w:rPr>
          <w:fldChar w:fldCharType="begin"/>
        </w:r>
        <w:r w:rsidR="00035831">
          <w:rPr>
            <w:webHidden/>
          </w:rPr>
          <w:instrText xml:space="preserve"> PAGEREF _Toc140845280 \h </w:instrText>
        </w:r>
        <w:r w:rsidR="00035831">
          <w:rPr>
            <w:webHidden/>
          </w:rPr>
        </w:r>
        <w:r w:rsidR="00035831">
          <w:rPr>
            <w:webHidden/>
          </w:rPr>
          <w:fldChar w:fldCharType="separate"/>
        </w:r>
        <w:r w:rsidR="00F2089B">
          <w:rPr>
            <w:webHidden/>
          </w:rPr>
          <w:t>46</w:t>
        </w:r>
        <w:r w:rsidR="00035831">
          <w:rPr>
            <w:webHidden/>
          </w:rPr>
          <w:fldChar w:fldCharType="end"/>
        </w:r>
      </w:hyperlink>
    </w:p>
    <w:p w14:paraId="5CACEEFE" w14:textId="783C2193"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1" w:history="1">
        <w:r w:rsidR="00035831" w:rsidRPr="00DD78CD">
          <w:rPr>
            <w:rStyle w:val="Hyperlink"/>
          </w:rPr>
          <w:t>MODELO 3 – INFORMAÇÃO SOBRE OS MEMBROS DA JOINT VENTURE (JVCA)</w:t>
        </w:r>
        <w:r w:rsidR="00035831">
          <w:rPr>
            <w:webHidden/>
          </w:rPr>
          <w:tab/>
        </w:r>
        <w:r w:rsidR="00035831">
          <w:rPr>
            <w:webHidden/>
          </w:rPr>
          <w:fldChar w:fldCharType="begin"/>
        </w:r>
        <w:r w:rsidR="00035831">
          <w:rPr>
            <w:webHidden/>
          </w:rPr>
          <w:instrText xml:space="preserve"> PAGEREF _Toc140845281 \h </w:instrText>
        </w:r>
        <w:r w:rsidR="00035831">
          <w:rPr>
            <w:webHidden/>
          </w:rPr>
        </w:r>
        <w:r w:rsidR="00035831">
          <w:rPr>
            <w:webHidden/>
          </w:rPr>
          <w:fldChar w:fldCharType="separate"/>
        </w:r>
        <w:r w:rsidR="00F2089B">
          <w:rPr>
            <w:webHidden/>
          </w:rPr>
          <w:t>47</w:t>
        </w:r>
        <w:r w:rsidR="00035831">
          <w:rPr>
            <w:webHidden/>
          </w:rPr>
          <w:fldChar w:fldCharType="end"/>
        </w:r>
      </w:hyperlink>
    </w:p>
    <w:p w14:paraId="71597EAE" w14:textId="12301A71"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2" w:history="1">
        <w:r w:rsidR="00035831" w:rsidRPr="00DD78CD">
          <w:rPr>
            <w:rStyle w:val="Hyperlink"/>
          </w:rPr>
          <w:t>MODELO 4 - CARTA DE APRESENTAÇÃO DA PROPOSTA</w:t>
        </w:r>
        <w:r w:rsidR="00035831">
          <w:rPr>
            <w:webHidden/>
          </w:rPr>
          <w:tab/>
        </w:r>
        <w:r w:rsidR="00035831">
          <w:rPr>
            <w:webHidden/>
          </w:rPr>
          <w:fldChar w:fldCharType="begin"/>
        </w:r>
        <w:r w:rsidR="00035831">
          <w:rPr>
            <w:webHidden/>
          </w:rPr>
          <w:instrText xml:space="preserve"> PAGEREF _Toc140845282 \h </w:instrText>
        </w:r>
        <w:r w:rsidR="00035831">
          <w:rPr>
            <w:webHidden/>
          </w:rPr>
        </w:r>
        <w:r w:rsidR="00035831">
          <w:rPr>
            <w:webHidden/>
          </w:rPr>
          <w:fldChar w:fldCharType="separate"/>
        </w:r>
        <w:r w:rsidR="00F2089B">
          <w:rPr>
            <w:webHidden/>
          </w:rPr>
          <w:t>48</w:t>
        </w:r>
        <w:r w:rsidR="00035831">
          <w:rPr>
            <w:webHidden/>
          </w:rPr>
          <w:fldChar w:fldCharType="end"/>
        </w:r>
      </w:hyperlink>
    </w:p>
    <w:p w14:paraId="115DD572" w14:textId="0C62EB28"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3" w:history="1">
        <w:r w:rsidR="00035831" w:rsidRPr="00DD78CD">
          <w:rPr>
            <w:rStyle w:val="Hyperlink"/>
          </w:rPr>
          <w:t>MODELO 5 - RELAÇÃO DE CONTRATOS EXECUTADOS</w:t>
        </w:r>
        <w:r w:rsidR="00035831">
          <w:rPr>
            <w:webHidden/>
          </w:rPr>
          <w:tab/>
        </w:r>
        <w:r w:rsidR="00035831">
          <w:rPr>
            <w:webHidden/>
          </w:rPr>
          <w:fldChar w:fldCharType="begin"/>
        </w:r>
        <w:r w:rsidR="00035831">
          <w:rPr>
            <w:webHidden/>
          </w:rPr>
          <w:instrText xml:space="preserve"> PAGEREF _Toc140845283 \h </w:instrText>
        </w:r>
        <w:r w:rsidR="00035831">
          <w:rPr>
            <w:webHidden/>
          </w:rPr>
        </w:r>
        <w:r w:rsidR="00035831">
          <w:rPr>
            <w:webHidden/>
          </w:rPr>
          <w:fldChar w:fldCharType="separate"/>
        </w:r>
        <w:r w:rsidR="00F2089B">
          <w:rPr>
            <w:webHidden/>
          </w:rPr>
          <w:t>51</w:t>
        </w:r>
        <w:r w:rsidR="00035831">
          <w:rPr>
            <w:webHidden/>
          </w:rPr>
          <w:fldChar w:fldCharType="end"/>
        </w:r>
      </w:hyperlink>
    </w:p>
    <w:p w14:paraId="57D2302F" w14:textId="4F8C92F5"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4" w:history="1">
        <w:r w:rsidR="00035831" w:rsidRPr="00DD78CD">
          <w:rPr>
            <w:rStyle w:val="Hyperlink"/>
          </w:rPr>
          <w:t>MODELO 6 - RELAÇÃO DE SERVIÇOS DO RESPONSÁVEL TÉCNICO, DO ENGENHEIRO RESIDENTE, DO ESPECIALITA EM ACOMPANHAMENTO DAS ATIVIDADES AMBIENTAIS E SOCIAIS (PGAS) E DEMAIS PROFISSIONAIS DA EQUIPE CHAVE</w:t>
        </w:r>
        <w:r w:rsidR="00035831">
          <w:rPr>
            <w:webHidden/>
          </w:rPr>
          <w:tab/>
        </w:r>
        <w:r w:rsidR="00035831">
          <w:rPr>
            <w:webHidden/>
          </w:rPr>
          <w:fldChar w:fldCharType="begin"/>
        </w:r>
        <w:r w:rsidR="00035831">
          <w:rPr>
            <w:webHidden/>
          </w:rPr>
          <w:instrText xml:space="preserve"> PAGEREF _Toc140845284 \h </w:instrText>
        </w:r>
        <w:r w:rsidR="00035831">
          <w:rPr>
            <w:webHidden/>
          </w:rPr>
        </w:r>
        <w:r w:rsidR="00035831">
          <w:rPr>
            <w:webHidden/>
          </w:rPr>
          <w:fldChar w:fldCharType="separate"/>
        </w:r>
        <w:r w:rsidR="00F2089B">
          <w:rPr>
            <w:webHidden/>
          </w:rPr>
          <w:t>53</w:t>
        </w:r>
        <w:r w:rsidR="00035831">
          <w:rPr>
            <w:webHidden/>
          </w:rPr>
          <w:fldChar w:fldCharType="end"/>
        </w:r>
      </w:hyperlink>
    </w:p>
    <w:p w14:paraId="358F56A3" w14:textId="00E856F7"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5" w:history="1">
        <w:r w:rsidR="00035831" w:rsidRPr="00DD78CD">
          <w:rPr>
            <w:rStyle w:val="Hyperlink"/>
          </w:rPr>
          <w:t>MODELO 7 – DECLARAÇÃO SOBRE A RELAÇÃO DE EQUIPAMENTOS DISPONÍVEIS</w:t>
        </w:r>
        <w:r w:rsidR="00035831">
          <w:rPr>
            <w:webHidden/>
          </w:rPr>
          <w:tab/>
        </w:r>
        <w:r w:rsidR="00035831">
          <w:rPr>
            <w:webHidden/>
          </w:rPr>
          <w:fldChar w:fldCharType="begin"/>
        </w:r>
        <w:r w:rsidR="00035831">
          <w:rPr>
            <w:webHidden/>
          </w:rPr>
          <w:instrText xml:space="preserve"> PAGEREF _Toc140845285 \h </w:instrText>
        </w:r>
        <w:r w:rsidR="00035831">
          <w:rPr>
            <w:webHidden/>
          </w:rPr>
        </w:r>
        <w:r w:rsidR="00035831">
          <w:rPr>
            <w:webHidden/>
          </w:rPr>
          <w:fldChar w:fldCharType="separate"/>
        </w:r>
        <w:r w:rsidR="00F2089B">
          <w:rPr>
            <w:webHidden/>
          </w:rPr>
          <w:t>54</w:t>
        </w:r>
        <w:r w:rsidR="00035831">
          <w:rPr>
            <w:webHidden/>
          </w:rPr>
          <w:fldChar w:fldCharType="end"/>
        </w:r>
      </w:hyperlink>
    </w:p>
    <w:p w14:paraId="56FB83B4" w14:textId="46D8912D"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6" w:history="1">
        <w:r w:rsidR="00035831" w:rsidRPr="00DD78CD">
          <w:rPr>
            <w:rStyle w:val="Hyperlink"/>
          </w:rPr>
          <w:t>MODELO 8 - DECLARAÇÃO DE ENTREGA DO PLANO DE TRABALHO</w:t>
        </w:r>
        <w:r w:rsidR="00035831">
          <w:rPr>
            <w:webHidden/>
          </w:rPr>
          <w:tab/>
        </w:r>
        <w:r w:rsidR="00035831">
          <w:rPr>
            <w:webHidden/>
          </w:rPr>
          <w:fldChar w:fldCharType="begin"/>
        </w:r>
        <w:r w:rsidR="00035831">
          <w:rPr>
            <w:webHidden/>
          </w:rPr>
          <w:instrText xml:space="preserve"> PAGEREF _Toc140845286 \h </w:instrText>
        </w:r>
        <w:r w:rsidR="00035831">
          <w:rPr>
            <w:webHidden/>
          </w:rPr>
        </w:r>
        <w:r w:rsidR="00035831">
          <w:rPr>
            <w:webHidden/>
          </w:rPr>
          <w:fldChar w:fldCharType="separate"/>
        </w:r>
        <w:r w:rsidR="00F2089B">
          <w:rPr>
            <w:webHidden/>
          </w:rPr>
          <w:t>55</w:t>
        </w:r>
        <w:r w:rsidR="00035831">
          <w:rPr>
            <w:webHidden/>
          </w:rPr>
          <w:fldChar w:fldCharType="end"/>
        </w:r>
      </w:hyperlink>
    </w:p>
    <w:p w14:paraId="09F87E17" w14:textId="0A3566FF"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7" w:history="1">
        <w:r w:rsidR="00035831" w:rsidRPr="00DD78CD">
          <w:rPr>
            <w:rStyle w:val="Hyperlink"/>
          </w:rPr>
          <w:t>MODELO 9 - DECLARAÇÃO DE ENTREGA DO PLANO DE GARANTIA DO CONTROLE DE QUALIDADE</w:t>
        </w:r>
        <w:r w:rsidR="00035831">
          <w:rPr>
            <w:webHidden/>
          </w:rPr>
          <w:tab/>
        </w:r>
        <w:r w:rsidR="00035831">
          <w:rPr>
            <w:webHidden/>
          </w:rPr>
          <w:fldChar w:fldCharType="begin"/>
        </w:r>
        <w:r w:rsidR="00035831">
          <w:rPr>
            <w:webHidden/>
          </w:rPr>
          <w:instrText xml:space="preserve"> PAGEREF _Toc140845287 \h </w:instrText>
        </w:r>
        <w:r w:rsidR="00035831">
          <w:rPr>
            <w:webHidden/>
          </w:rPr>
        </w:r>
        <w:r w:rsidR="00035831">
          <w:rPr>
            <w:webHidden/>
          </w:rPr>
          <w:fldChar w:fldCharType="separate"/>
        </w:r>
        <w:r w:rsidR="00F2089B">
          <w:rPr>
            <w:webHidden/>
          </w:rPr>
          <w:t>56</w:t>
        </w:r>
        <w:r w:rsidR="00035831">
          <w:rPr>
            <w:webHidden/>
          </w:rPr>
          <w:fldChar w:fldCharType="end"/>
        </w:r>
      </w:hyperlink>
    </w:p>
    <w:p w14:paraId="1D09E8D6" w14:textId="13A457F0"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8" w:history="1">
        <w:r w:rsidR="00035831" w:rsidRPr="00DD78CD">
          <w:rPr>
            <w:rStyle w:val="Hyperlink"/>
          </w:rPr>
          <w:t>MODELO 10 - DECLARAÇÃO DE ATENDIMENTO ÀS EXIGÊNCIAS TÉCNICAS</w:t>
        </w:r>
        <w:r w:rsidR="00035831">
          <w:rPr>
            <w:webHidden/>
          </w:rPr>
          <w:tab/>
        </w:r>
        <w:r w:rsidR="00035831">
          <w:rPr>
            <w:webHidden/>
          </w:rPr>
          <w:fldChar w:fldCharType="begin"/>
        </w:r>
        <w:r w:rsidR="00035831">
          <w:rPr>
            <w:webHidden/>
          </w:rPr>
          <w:instrText xml:space="preserve"> PAGEREF _Toc140845288 \h </w:instrText>
        </w:r>
        <w:r w:rsidR="00035831">
          <w:rPr>
            <w:webHidden/>
          </w:rPr>
        </w:r>
        <w:r w:rsidR="00035831">
          <w:rPr>
            <w:webHidden/>
          </w:rPr>
          <w:fldChar w:fldCharType="separate"/>
        </w:r>
        <w:r w:rsidR="00F2089B">
          <w:rPr>
            <w:webHidden/>
          </w:rPr>
          <w:t>57</w:t>
        </w:r>
        <w:r w:rsidR="00035831">
          <w:rPr>
            <w:webHidden/>
          </w:rPr>
          <w:fldChar w:fldCharType="end"/>
        </w:r>
      </w:hyperlink>
    </w:p>
    <w:p w14:paraId="2036213A" w14:textId="5E871A1A"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89" w:history="1">
        <w:r w:rsidR="00035831" w:rsidRPr="00DD78CD">
          <w:rPr>
            <w:rStyle w:val="Hyperlink"/>
          </w:rPr>
          <w:t>MODELO 11 - DECLARAÇÃO AMBIENTAL E SOCIAL</w:t>
        </w:r>
        <w:r w:rsidR="00035831">
          <w:rPr>
            <w:webHidden/>
          </w:rPr>
          <w:tab/>
        </w:r>
        <w:r w:rsidR="00035831">
          <w:rPr>
            <w:webHidden/>
          </w:rPr>
          <w:fldChar w:fldCharType="begin"/>
        </w:r>
        <w:r w:rsidR="00035831">
          <w:rPr>
            <w:webHidden/>
          </w:rPr>
          <w:instrText xml:space="preserve"> PAGEREF _Toc140845289 \h </w:instrText>
        </w:r>
        <w:r w:rsidR="00035831">
          <w:rPr>
            <w:webHidden/>
          </w:rPr>
        </w:r>
        <w:r w:rsidR="00035831">
          <w:rPr>
            <w:webHidden/>
          </w:rPr>
          <w:fldChar w:fldCharType="separate"/>
        </w:r>
        <w:r w:rsidR="00F2089B">
          <w:rPr>
            <w:webHidden/>
          </w:rPr>
          <w:t>58</w:t>
        </w:r>
        <w:r w:rsidR="00035831">
          <w:rPr>
            <w:webHidden/>
          </w:rPr>
          <w:fldChar w:fldCharType="end"/>
        </w:r>
      </w:hyperlink>
    </w:p>
    <w:p w14:paraId="57A56C7C" w14:textId="491D0B92"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0" w:history="1">
        <w:r w:rsidR="00035831" w:rsidRPr="00DD78CD">
          <w:rPr>
            <w:rStyle w:val="Hyperlink"/>
          </w:rPr>
          <w:t>MODELO 12 - COMPROMISSO DE INTEGRIDADE</w:t>
        </w:r>
        <w:r w:rsidR="00035831">
          <w:rPr>
            <w:webHidden/>
          </w:rPr>
          <w:tab/>
        </w:r>
        <w:r w:rsidR="00035831">
          <w:rPr>
            <w:webHidden/>
          </w:rPr>
          <w:fldChar w:fldCharType="begin"/>
        </w:r>
        <w:r w:rsidR="00035831">
          <w:rPr>
            <w:webHidden/>
          </w:rPr>
          <w:instrText xml:space="preserve"> PAGEREF _Toc140845290 \h </w:instrText>
        </w:r>
        <w:r w:rsidR="00035831">
          <w:rPr>
            <w:webHidden/>
          </w:rPr>
        </w:r>
        <w:r w:rsidR="00035831">
          <w:rPr>
            <w:webHidden/>
          </w:rPr>
          <w:fldChar w:fldCharType="separate"/>
        </w:r>
        <w:r w:rsidR="00F2089B">
          <w:rPr>
            <w:webHidden/>
          </w:rPr>
          <w:t>60</w:t>
        </w:r>
        <w:r w:rsidR="00035831">
          <w:rPr>
            <w:webHidden/>
          </w:rPr>
          <w:fldChar w:fldCharType="end"/>
        </w:r>
      </w:hyperlink>
    </w:p>
    <w:p w14:paraId="003FB6A7" w14:textId="2C380D91"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1" w:history="1">
        <w:r w:rsidR="00035831" w:rsidRPr="00DD78CD">
          <w:rPr>
            <w:rStyle w:val="Hyperlink"/>
          </w:rPr>
          <w:t>MODELO 13 - DECLARAÇÃO SOBRE TRABALHO DE MENOR</w:t>
        </w:r>
        <w:r w:rsidR="00035831">
          <w:rPr>
            <w:webHidden/>
          </w:rPr>
          <w:tab/>
        </w:r>
        <w:r w:rsidR="00035831">
          <w:rPr>
            <w:webHidden/>
          </w:rPr>
          <w:fldChar w:fldCharType="begin"/>
        </w:r>
        <w:r w:rsidR="00035831">
          <w:rPr>
            <w:webHidden/>
          </w:rPr>
          <w:instrText xml:space="preserve"> PAGEREF _Toc140845291 \h </w:instrText>
        </w:r>
        <w:r w:rsidR="00035831">
          <w:rPr>
            <w:webHidden/>
          </w:rPr>
        </w:r>
        <w:r w:rsidR="00035831">
          <w:rPr>
            <w:webHidden/>
          </w:rPr>
          <w:fldChar w:fldCharType="separate"/>
        </w:r>
        <w:r w:rsidR="00F2089B">
          <w:rPr>
            <w:webHidden/>
          </w:rPr>
          <w:t>62</w:t>
        </w:r>
        <w:r w:rsidR="00035831">
          <w:rPr>
            <w:webHidden/>
          </w:rPr>
          <w:fldChar w:fldCharType="end"/>
        </w:r>
      </w:hyperlink>
    </w:p>
    <w:p w14:paraId="274EE3D6" w14:textId="635AE89C"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2" w:history="1">
        <w:r w:rsidR="00035831" w:rsidRPr="00DD78CD">
          <w:rPr>
            <w:rStyle w:val="Hyperlink"/>
          </w:rPr>
          <w:t>MODELO 14 - QUADRO RESUMO DE PREÇOS</w:t>
        </w:r>
        <w:r w:rsidR="00035831">
          <w:rPr>
            <w:webHidden/>
          </w:rPr>
          <w:tab/>
        </w:r>
        <w:r w:rsidR="00035831">
          <w:rPr>
            <w:webHidden/>
          </w:rPr>
          <w:fldChar w:fldCharType="begin"/>
        </w:r>
        <w:r w:rsidR="00035831">
          <w:rPr>
            <w:webHidden/>
          </w:rPr>
          <w:instrText xml:space="preserve"> PAGEREF _Toc140845292 \h </w:instrText>
        </w:r>
        <w:r w:rsidR="00035831">
          <w:rPr>
            <w:webHidden/>
          </w:rPr>
        </w:r>
        <w:r w:rsidR="00035831">
          <w:rPr>
            <w:webHidden/>
          </w:rPr>
          <w:fldChar w:fldCharType="separate"/>
        </w:r>
        <w:r w:rsidR="00F2089B">
          <w:rPr>
            <w:webHidden/>
          </w:rPr>
          <w:t>63</w:t>
        </w:r>
        <w:r w:rsidR="00035831">
          <w:rPr>
            <w:webHidden/>
          </w:rPr>
          <w:fldChar w:fldCharType="end"/>
        </w:r>
      </w:hyperlink>
    </w:p>
    <w:p w14:paraId="188740F1" w14:textId="10FD9CB6"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3" w:history="1">
        <w:r w:rsidR="00035831" w:rsidRPr="00DD78CD">
          <w:rPr>
            <w:rStyle w:val="Hyperlink"/>
          </w:rPr>
          <w:t>MODELO 15 - PLANILHA DE QUANTIDADES</w:t>
        </w:r>
        <w:r w:rsidR="00035831">
          <w:rPr>
            <w:webHidden/>
          </w:rPr>
          <w:tab/>
        </w:r>
        <w:r w:rsidR="00035831">
          <w:rPr>
            <w:webHidden/>
          </w:rPr>
          <w:fldChar w:fldCharType="begin"/>
        </w:r>
        <w:r w:rsidR="00035831">
          <w:rPr>
            <w:webHidden/>
          </w:rPr>
          <w:instrText xml:space="preserve"> PAGEREF _Toc140845293 \h </w:instrText>
        </w:r>
        <w:r w:rsidR="00035831">
          <w:rPr>
            <w:webHidden/>
          </w:rPr>
        </w:r>
        <w:r w:rsidR="00035831">
          <w:rPr>
            <w:webHidden/>
          </w:rPr>
          <w:fldChar w:fldCharType="separate"/>
        </w:r>
        <w:r w:rsidR="00F2089B">
          <w:rPr>
            <w:webHidden/>
          </w:rPr>
          <w:t>64</w:t>
        </w:r>
        <w:r w:rsidR="00035831">
          <w:rPr>
            <w:webHidden/>
          </w:rPr>
          <w:fldChar w:fldCharType="end"/>
        </w:r>
      </w:hyperlink>
    </w:p>
    <w:p w14:paraId="17D32842" w14:textId="60493A1C"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4" w:history="1">
        <w:r w:rsidR="00035831" w:rsidRPr="00DD78CD">
          <w:rPr>
            <w:rStyle w:val="Hyperlink"/>
          </w:rPr>
          <w:t>MODELO 16 - CRONOGRAMA DE ATIVIDADES (FÍSICO-FINANCEIRO)</w:t>
        </w:r>
        <w:r w:rsidR="00035831">
          <w:rPr>
            <w:webHidden/>
          </w:rPr>
          <w:tab/>
        </w:r>
        <w:r w:rsidR="00035831">
          <w:rPr>
            <w:webHidden/>
          </w:rPr>
          <w:fldChar w:fldCharType="begin"/>
        </w:r>
        <w:r w:rsidR="00035831">
          <w:rPr>
            <w:webHidden/>
          </w:rPr>
          <w:instrText xml:space="preserve"> PAGEREF _Toc140845294 \h </w:instrText>
        </w:r>
        <w:r w:rsidR="00035831">
          <w:rPr>
            <w:webHidden/>
          </w:rPr>
        </w:r>
        <w:r w:rsidR="00035831">
          <w:rPr>
            <w:webHidden/>
          </w:rPr>
          <w:fldChar w:fldCharType="separate"/>
        </w:r>
        <w:r w:rsidR="00F2089B">
          <w:rPr>
            <w:webHidden/>
          </w:rPr>
          <w:t>65</w:t>
        </w:r>
        <w:r w:rsidR="00035831">
          <w:rPr>
            <w:webHidden/>
          </w:rPr>
          <w:fldChar w:fldCharType="end"/>
        </w:r>
      </w:hyperlink>
    </w:p>
    <w:p w14:paraId="1ABC2320" w14:textId="6C6A704E"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5" w:history="1">
        <w:r w:rsidR="00035831" w:rsidRPr="00DD78CD">
          <w:rPr>
            <w:rStyle w:val="Hyperlink"/>
          </w:rPr>
          <w:t>MODELO 17 - QUADRO DE COMPOSIÇÃO DE PREÇOS UNITÁRIOS</w:t>
        </w:r>
        <w:r w:rsidR="00035831">
          <w:rPr>
            <w:webHidden/>
          </w:rPr>
          <w:tab/>
        </w:r>
        <w:r w:rsidR="00035831">
          <w:rPr>
            <w:webHidden/>
          </w:rPr>
          <w:fldChar w:fldCharType="begin"/>
        </w:r>
        <w:r w:rsidR="00035831">
          <w:rPr>
            <w:webHidden/>
          </w:rPr>
          <w:instrText xml:space="preserve"> PAGEREF _Toc140845295 \h </w:instrText>
        </w:r>
        <w:r w:rsidR="00035831">
          <w:rPr>
            <w:webHidden/>
          </w:rPr>
        </w:r>
        <w:r w:rsidR="00035831">
          <w:rPr>
            <w:webHidden/>
          </w:rPr>
          <w:fldChar w:fldCharType="separate"/>
        </w:r>
        <w:r w:rsidR="00F2089B">
          <w:rPr>
            <w:webHidden/>
          </w:rPr>
          <w:t>66</w:t>
        </w:r>
        <w:r w:rsidR="00035831">
          <w:rPr>
            <w:webHidden/>
          </w:rPr>
          <w:fldChar w:fldCharType="end"/>
        </w:r>
      </w:hyperlink>
    </w:p>
    <w:p w14:paraId="3E9C507A" w14:textId="5E3F8520"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6" w:history="1">
        <w:r w:rsidR="00035831" w:rsidRPr="00DD78CD">
          <w:rPr>
            <w:rStyle w:val="Hyperlink"/>
          </w:rPr>
          <w:t>MODELO 18 - QUADRO DEMONSTRATIVO DE COMPOSIÇÃO DO BDI</w:t>
        </w:r>
        <w:r w:rsidR="00035831">
          <w:rPr>
            <w:webHidden/>
          </w:rPr>
          <w:tab/>
        </w:r>
        <w:r w:rsidR="00035831">
          <w:rPr>
            <w:webHidden/>
          </w:rPr>
          <w:fldChar w:fldCharType="begin"/>
        </w:r>
        <w:r w:rsidR="00035831">
          <w:rPr>
            <w:webHidden/>
          </w:rPr>
          <w:instrText xml:space="preserve"> PAGEREF _Toc140845296 \h </w:instrText>
        </w:r>
        <w:r w:rsidR="00035831">
          <w:rPr>
            <w:webHidden/>
          </w:rPr>
        </w:r>
        <w:r w:rsidR="00035831">
          <w:rPr>
            <w:webHidden/>
          </w:rPr>
          <w:fldChar w:fldCharType="separate"/>
        </w:r>
        <w:r w:rsidR="00F2089B">
          <w:rPr>
            <w:webHidden/>
          </w:rPr>
          <w:t>67</w:t>
        </w:r>
        <w:r w:rsidR="00035831">
          <w:rPr>
            <w:webHidden/>
          </w:rPr>
          <w:fldChar w:fldCharType="end"/>
        </w:r>
      </w:hyperlink>
    </w:p>
    <w:p w14:paraId="0DC82799" w14:textId="2FB41DCA"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7" w:history="1">
        <w:r w:rsidR="00035831" w:rsidRPr="00DD78CD">
          <w:rPr>
            <w:rStyle w:val="Hyperlink"/>
          </w:rPr>
          <w:t>MODELO 19 - DECLARAÇÃO DE MANUTENÇÃO DA PROPOSTA</w:t>
        </w:r>
        <w:r w:rsidR="00035831">
          <w:rPr>
            <w:webHidden/>
          </w:rPr>
          <w:tab/>
        </w:r>
        <w:r w:rsidR="00035831">
          <w:rPr>
            <w:webHidden/>
          </w:rPr>
          <w:fldChar w:fldCharType="begin"/>
        </w:r>
        <w:r w:rsidR="00035831">
          <w:rPr>
            <w:webHidden/>
          </w:rPr>
          <w:instrText xml:space="preserve"> PAGEREF _Toc140845297 \h </w:instrText>
        </w:r>
        <w:r w:rsidR="00035831">
          <w:rPr>
            <w:webHidden/>
          </w:rPr>
        </w:r>
        <w:r w:rsidR="00035831">
          <w:rPr>
            <w:webHidden/>
          </w:rPr>
          <w:fldChar w:fldCharType="separate"/>
        </w:r>
        <w:r w:rsidR="00F2089B">
          <w:rPr>
            <w:webHidden/>
          </w:rPr>
          <w:t>68</w:t>
        </w:r>
        <w:r w:rsidR="00035831">
          <w:rPr>
            <w:webHidden/>
          </w:rPr>
          <w:fldChar w:fldCharType="end"/>
        </w:r>
      </w:hyperlink>
    </w:p>
    <w:p w14:paraId="52A3D2CD" w14:textId="71A33F13"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8" w:history="1">
        <w:r w:rsidR="00035831" w:rsidRPr="00DD78CD">
          <w:rPr>
            <w:rStyle w:val="Hyperlink"/>
          </w:rPr>
          <w:t>MODELO 20 - RECURSOS FINANCEIROS</w:t>
        </w:r>
        <w:r w:rsidR="00035831">
          <w:rPr>
            <w:webHidden/>
          </w:rPr>
          <w:tab/>
        </w:r>
        <w:r w:rsidR="00035831">
          <w:rPr>
            <w:webHidden/>
          </w:rPr>
          <w:fldChar w:fldCharType="begin"/>
        </w:r>
        <w:r w:rsidR="00035831">
          <w:rPr>
            <w:webHidden/>
          </w:rPr>
          <w:instrText xml:space="preserve"> PAGEREF _Toc140845298 \h </w:instrText>
        </w:r>
        <w:r w:rsidR="00035831">
          <w:rPr>
            <w:webHidden/>
          </w:rPr>
        </w:r>
        <w:r w:rsidR="00035831">
          <w:rPr>
            <w:webHidden/>
          </w:rPr>
          <w:fldChar w:fldCharType="separate"/>
        </w:r>
        <w:r w:rsidR="00F2089B">
          <w:rPr>
            <w:webHidden/>
          </w:rPr>
          <w:t>69</w:t>
        </w:r>
        <w:r w:rsidR="00035831">
          <w:rPr>
            <w:webHidden/>
          </w:rPr>
          <w:fldChar w:fldCharType="end"/>
        </w:r>
      </w:hyperlink>
    </w:p>
    <w:p w14:paraId="71DAE17B" w14:textId="0753E52E" w:rsidR="00035831"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845299" w:history="1">
        <w:r w:rsidR="00035831" w:rsidRPr="00DD78CD">
          <w:rPr>
            <w:rStyle w:val="Hyperlink"/>
          </w:rPr>
          <w:t>MODELO 21 – DECLARAÇÃO DE BENEFICIÁRIO EFETIVO OU FINAL</w:t>
        </w:r>
        <w:r w:rsidR="00035831">
          <w:rPr>
            <w:webHidden/>
          </w:rPr>
          <w:tab/>
        </w:r>
        <w:r w:rsidR="00035831">
          <w:rPr>
            <w:webHidden/>
          </w:rPr>
          <w:fldChar w:fldCharType="begin"/>
        </w:r>
        <w:r w:rsidR="00035831">
          <w:rPr>
            <w:webHidden/>
          </w:rPr>
          <w:instrText xml:space="preserve"> PAGEREF _Toc140845299 \h </w:instrText>
        </w:r>
        <w:r w:rsidR="00035831">
          <w:rPr>
            <w:webHidden/>
          </w:rPr>
        </w:r>
        <w:r w:rsidR="00035831">
          <w:rPr>
            <w:webHidden/>
          </w:rPr>
          <w:fldChar w:fldCharType="separate"/>
        </w:r>
        <w:r w:rsidR="00F2089B">
          <w:rPr>
            <w:webHidden/>
          </w:rPr>
          <w:t>70</w:t>
        </w:r>
        <w:r w:rsidR="00035831">
          <w:rPr>
            <w:webHidden/>
          </w:rPr>
          <w:fldChar w:fldCharType="end"/>
        </w:r>
      </w:hyperlink>
    </w:p>
    <w:p w14:paraId="0A62F36F" w14:textId="750911CF" w:rsidR="00BE2EA7" w:rsidRPr="005F69E2" w:rsidRDefault="00993102" w:rsidP="00125DD2">
      <w:pPr>
        <w:spacing w:before="120" w:after="120"/>
        <w:rPr>
          <w:rFonts w:cs="Times New Roman"/>
          <w:b/>
          <w:sz w:val="20"/>
          <w:szCs w:val="20"/>
          <w:lang w:val="pt-BR"/>
        </w:rPr>
      </w:pPr>
      <w:r w:rsidRPr="005F69E2">
        <w:rPr>
          <w:rFonts w:cs="Times New Roman"/>
          <w:b/>
          <w:sz w:val="20"/>
          <w:szCs w:val="20"/>
          <w:lang w:val="pt-BR"/>
        </w:rPr>
        <w:fldChar w:fldCharType="end"/>
      </w:r>
    </w:p>
    <w:p w14:paraId="223E5291" w14:textId="131F6E1C" w:rsidR="003F0FBC" w:rsidRPr="005F69E2" w:rsidRDefault="003F0FBC" w:rsidP="00125DD2">
      <w:pPr>
        <w:spacing w:before="120" w:after="120"/>
        <w:rPr>
          <w:rFonts w:cs="Times New Roman"/>
          <w:b/>
          <w:lang w:val="pt-BR"/>
        </w:rPr>
      </w:pPr>
      <w:r w:rsidRPr="005F69E2">
        <w:rPr>
          <w:rFonts w:cs="Times New Roman"/>
          <w:b/>
          <w:lang w:val="pt-BR"/>
        </w:rPr>
        <w:br w:type="page"/>
      </w:r>
    </w:p>
    <w:p w14:paraId="6ED1C697" w14:textId="36CE4C64" w:rsidR="003F0FBC" w:rsidRPr="005F69E2" w:rsidRDefault="003F0FBC" w:rsidP="00993102">
      <w:pPr>
        <w:pStyle w:val="Titulo5"/>
        <w:rPr>
          <w:sz w:val="20"/>
        </w:rPr>
      </w:pPr>
      <w:bookmarkStart w:id="82" w:name="_Toc140845279"/>
      <w:r w:rsidRPr="005F69E2">
        <w:rPr>
          <w:sz w:val="20"/>
        </w:rPr>
        <w:lastRenderedPageBreak/>
        <w:t>MODELO 1 - CARTA DE CREDENCIAMENTO</w:t>
      </w:r>
      <w:bookmarkEnd w:id="82"/>
    </w:p>
    <w:p w14:paraId="5CF14262" w14:textId="33D6B0E4" w:rsidR="003F0FBC" w:rsidRPr="005F69E2" w:rsidRDefault="003F0FBC" w:rsidP="000B5B8B">
      <w:pPr>
        <w:spacing w:before="120" w:after="120"/>
        <w:jc w:val="both"/>
        <w:rPr>
          <w:rFonts w:cs="Times New Roman"/>
          <w:i/>
          <w:sz w:val="20"/>
          <w:szCs w:val="20"/>
          <w:lang w:val="pt-BR"/>
        </w:rPr>
      </w:pPr>
      <w:r w:rsidRPr="005F69E2">
        <w:rPr>
          <w:rFonts w:cs="Times New Roman"/>
          <w:i/>
          <w:sz w:val="20"/>
          <w:szCs w:val="20"/>
          <w:lang w:val="pt-BR"/>
        </w:rPr>
        <w:t>[O Concorrente deverá apresentar a Carta de Credenciamento assinada pelo seu representante legal e, no caso de uma JVCA (Joint Venture ou Consórcio ou Associação), por todos os representantes legais dos membros da JVCA, conforme modelo sugerido abaixo, podendo ser utilizado modelo alternativo, à conveniência do Concorrente.]</w:t>
      </w:r>
    </w:p>
    <w:tbl>
      <w:tblPr>
        <w:tblStyle w:val="Tabelacomgrade"/>
        <w:tblW w:w="0" w:type="auto"/>
        <w:tblLook w:val="04A0" w:firstRow="1" w:lastRow="0" w:firstColumn="1" w:lastColumn="0" w:noHBand="0" w:noVBand="1"/>
      </w:tblPr>
      <w:tblGrid>
        <w:gridCol w:w="3397"/>
        <w:gridCol w:w="2613"/>
        <w:gridCol w:w="3006"/>
      </w:tblGrid>
      <w:tr w:rsidR="000B5B8B" w:rsidRPr="005F69E2" w14:paraId="0C317C3F" w14:textId="77777777" w:rsidTr="000B5B8B">
        <w:tc>
          <w:tcPr>
            <w:tcW w:w="9016" w:type="dxa"/>
            <w:gridSpan w:val="3"/>
          </w:tcPr>
          <w:p w14:paraId="393DA00A" w14:textId="7BB7BA4E" w:rsidR="000B5B8B" w:rsidRPr="005F69E2" w:rsidRDefault="000B5B8B" w:rsidP="000B5B8B">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0B5B8B" w:rsidRPr="005F69E2" w14:paraId="35774A23" w14:textId="77777777" w:rsidTr="000B5B8B">
        <w:trPr>
          <w:trHeight w:val="545"/>
        </w:trPr>
        <w:tc>
          <w:tcPr>
            <w:tcW w:w="3397" w:type="dxa"/>
          </w:tcPr>
          <w:p w14:paraId="617843D8" w14:textId="10FC8C4C" w:rsidR="000B5B8B" w:rsidRPr="005F69E2" w:rsidRDefault="000B5B8B" w:rsidP="000B5B8B">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613" w:type="dxa"/>
          </w:tcPr>
          <w:p w14:paraId="5DCF8FD5" w14:textId="39C47625" w:rsidR="000B5B8B" w:rsidRPr="005F69E2" w:rsidRDefault="000B5B8B" w:rsidP="000B5B8B">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3006" w:type="dxa"/>
          </w:tcPr>
          <w:p w14:paraId="7ECDBA76" w14:textId="34D3E15F" w:rsidR="000B5B8B" w:rsidRPr="005F69E2" w:rsidRDefault="000B5B8B" w:rsidP="000B5B8B">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260F3FBF" w14:textId="77777777" w:rsidR="00B208A5" w:rsidRPr="005F69E2" w:rsidRDefault="00B208A5" w:rsidP="0018511C">
      <w:pPr>
        <w:spacing w:before="120" w:after="120"/>
        <w:jc w:val="both"/>
        <w:rPr>
          <w:rFonts w:cs="Times New Roman"/>
          <w:sz w:val="20"/>
          <w:szCs w:val="20"/>
          <w:lang w:val="pt-BR"/>
        </w:rPr>
      </w:pPr>
      <w:r w:rsidRPr="005F69E2">
        <w:rPr>
          <w:rFonts w:cs="Times New Roman"/>
          <w:sz w:val="20"/>
          <w:szCs w:val="20"/>
          <w:lang w:val="pt-BR"/>
        </w:rPr>
        <w:t>Ao MUNICIPIO DE ITAJAÍ</w:t>
      </w:r>
    </w:p>
    <w:p w14:paraId="320D4EAB" w14:textId="77777777" w:rsidR="00B208A5" w:rsidRPr="005F69E2" w:rsidRDefault="00B208A5" w:rsidP="0018511C">
      <w:pPr>
        <w:spacing w:before="120" w:after="120"/>
        <w:jc w:val="both"/>
        <w:rPr>
          <w:rFonts w:cs="Times New Roman"/>
          <w:sz w:val="20"/>
          <w:szCs w:val="20"/>
          <w:lang w:val="pt-BR"/>
        </w:rPr>
      </w:pPr>
      <w:r w:rsidRPr="005F69E2">
        <w:rPr>
          <w:rFonts w:cs="Times New Roman"/>
          <w:sz w:val="20"/>
          <w:szCs w:val="20"/>
          <w:lang w:val="pt-BR"/>
        </w:rPr>
        <w:t>Rua Alberto Werner, 100, bairro Vila Operária</w:t>
      </w:r>
    </w:p>
    <w:p w14:paraId="7B0DD15E" w14:textId="73E4B94F" w:rsidR="00B208A5" w:rsidRPr="005F69E2" w:rsidRDefault="00B208A5" w:rsidP="0018511C">
      <w:pPr>
        <w:spacing w:before="120" w:after="120"/>
        <w:jc w:val="both"/>
        <w:rPr>
          <w:rFonts w:cs="Times New Roman"/>
          <w:sz w:val="20"/>
          <w:szCs w:val="20"/>
          <w:lang w:val="pt-BR"/>
        </w:rPr>
      </w:pPr>
      <w:r w:rsidRPr="005F69E2">
        <w:rPr>
          <w:rFonts w:cs="Times New Roman"/>
          <w:sz w:val="20"/>
          <w:szCs w:val="20"/>
          <w:lang w:val="pt-BR"/>
        </w:rPr>
        <w:t>Diretoria Executiva de Licitações e Contratos</w:t>
      </w:r>
    </w:p>
    <w:p w14:paraId="5C260F0A" w14:textId="77777777" w:rsidR="00B208A5" w:rsidRPr="005F69E2" w:rsidRDefault="00B208A5" w:rsidP="0018511C">
      <w:pPr>
        <w:spacing w:before="120" w:after="120"/>
        <w:ind w:left="567"/>
        <w:jc w:val="both"/>
        <w:rPr>
          <w:rFonts w:cs="Times New Roman"/>
          <w:sz w:val="20"/>
          <w:szCs w:val="20"/>
          <w:lang w:val="pt-BR"/>
        </w:rPr>
      </w:pPr>
      <w:r w:rsidRPr="005F69E2">
        <w:rPr>
          <w:rFonts w:cs="Times New Roman"/>
          <w:sz w:val="20"/>
          <w:szCs w:val="20"/>
          <w:lang w:val="pt-BR"/>
        </w:rPr>
        <w:t>Projeto: ITAJAÍ 2040 - MODERNA E SUSTENTÁVEL.</w:t>
      </w:r>
    </w:p>
    <w:p w14:paraId="2A24E0C3" w14:textId="3B1BD145" w:rsidR="00B208A5" w:rsidRPr="005F69E2" w:rsidRDefault="00B208A5" w:rsidP="0018511C">
      <w:pPr>
        <w:spacing w:before="120" w:after="120"/>
        <w:ind w:left="567"/>
        <w:jc w:val="both"/>
        <w:rPr>
          <w:rFonts w:cs="Times New Roman"/>
          <w:sz w:val="20"/>
          <w:szCs w:val="20"/>
          <w:lang w:val="pt-BR"/>
        </w:rPr>
      </w:pPr>
      <w:r w:rsidRPr="005F69E2">
        <w:rPr>
          <w:rFonts w:cs="Times New Roman"/>
          <w:sz w:val="20"/>
          <w:szCs w:val="20"/>
          <w:lang w:val="pt-BR"/>
        </w:rPr>
        <w:t>Proposta para EXECUÇÃO DAS OBRAS DE LIGAÇÃO DA Av. CEL. MARCOS KONDER E AV. IRINEU BORNHAUSEN (RUA DO PORTO).</w:t>
      </w:r>
    </w:p>
    <w:p w14:paraId="14510747" w14:textId="301DA5CC" w:rsidR="003F0FBC" w:rsidRPr="005F69E2" w:rsidRDefault="003F0FBC" w:rsidP="0018511C">
      <w:pPr>
        <w:spacing w:before="240" w:after="120"/>
        <w:jc w:val="both"/>
        <w:rPr>
          <w:rFonts w:cs="Times New Roman"/>
          <w:sz w:val="20"/>
          <w:szCs w:val="20"/>
          <w:lang w:val="pt-BR"/>
        </w:rPr>
      </w:pPr>
      <w:r w:rsidRPr="005F69E2">
        <w:rPr>
          <w:rFonts w:cs="Times New Roman"/>
          <w:sz w:val="20"/>
          <w:szCs w:val="20"/>
          <w:lang w:val="pt-BR"/>
        </w:rPr>
        <w:t>O(s) abaixo assinado(s) e identificado(s), na qualidade de representante(s) legal(is) da(s) Empresa(s) __[inserir razão social/nome do Concorrente, incluindo, no caso de uma JVCA, a razão social/nome de cada um de seus membros]__ informa(m) que __[inserir o nome completo da pessoa]__ , portador da Cédula de Identidade __[inserir número da cédula de identidade ou documento equivalente, no caso de pessoa estrangeira]__, é a pessoa designada para representar a(s) Empresa(s) na Licitação acima referida, podendo assinar atas e demais documentos, apresentar Protestos ou renúncias à apresentação de Protestos nas diferentes fases da Licitação, se for o caso, e praticar todos os atos necessários ao desempenho da representação no processo licitatório.</w:t>
      </w:r>
    </w:p>
    <w:p w14:paraId="2E83C3E3" w14:textId="77777777" w:rsidR="000B5B8B" w:rsidRPr="005F69E2" w:rsidRDefault="000B5B8B" w:rsidP="000B5B8B">
      <w:pPr>
        <w:spacing w:before="120" w:after="120"/>
        <w:jc w:val="both"/>
        <w:rPr>
          <w:rFonts w:cs="Times New Roman"/>
          <w:sz w:val="20"/>
          <w:szCs w:val="20"/>
          <w:lang w:val="pt-BR"/>
        </w:rPr>
      </w:pPr>
    </w:p>
    <w:p w14:paraId="0390E7F8"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xml:space="preserve">_________________, _____ de __________ de _________. </w:t>
      </w:r>
      <w:r w:rsidRPr="005F69E2">
        <w:rPr>
          <w:rFonts w:cs="Times New Roman"/>
          <w:i/>
          <w:iCs/>
          <w:sz w:val="20"/>
          <w:szCs w:val="20"/>
          <w:lang w:val="pt-BR"/>
        </w:rPr>
        <w:t>[inserir local e data]</w:t>
      </w:r>
    </w:p>
    <w:p w14:paraId="691FB8E8" w14:textId="77777777" w:rsidR="003F0FBC" w:rsidRPr="005F69E2" w:rsidRDefault="003F0FBC" w:rsidP="000B5B8B">
      <w:pPr>
        <w:spacing w:before="120" w:after="120"/>
        <w:jc w:val="both"/>
        <w:rPr>
          <w:rFonts w:cs="Times New Roman"/>
          <w:sz w:val="20"/>
          <w:szCs w:val="20"/>
          <w:lang w:val="pt-BR"/>
        </w:rPr>
      </w:pPr>
    </w:p>
    <w:p w14:paraId="010595BF" w14:textId="77777777" w:rsidR="003F0FBC" w:rsidRPr="005F69E2" w:rsidRDefault="003F0FBC" w:rsidP="000B5B8B">
      <w:pPr>
        <w:spacing w:before="120" w:after="120"/>
        <w:jc w:val="both"/>
        <w:rPr>
          <w:rFonts w:cs="Times New Roman"/>
          <w:sz w:val="20"/>
          <w:szCs w:val="20"/>
          <w:lang w:val="pt-BR"/>
        </w:rPr>
      </w:pPr>
    </w:p>
    <w:p w14:paraId="4E4E5E5C"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___[assinatura do representante legal]____________________________</w:t>
      </w:r>
    </w:p>
    <w:p w14:paraId="2F86BC13"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___[nome e título, função ou qualidade do signatário]___________________</w:t>
      </w:r>
    </w:p>
    <w:p w14:paraId="5EEA033C"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___[razão social/nome da Empresa]_______________________________</w:t>
      </w:r>
    </w:p>
    <w:p w14:paraId="574E33F4" w14:textId="201E195B" w:rsidR="000B5B8B"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Identidade No __[inserir número do documento de identidade]__________</w:t>
      </w:r>
      <w:r w:rsidR="000B5B8B" w:rsidRPr="005F69E2">
        <w:rPr>
          <w:rFonts w:cs="Times New Roman"/>
          <w:sz w:val="20"/>
          <w:szCs w:val="20"/>
          <w:lang w:val="pt-BR"/>
        </w:rPr>
        <w:br w:type="page"/>
      </w:r>
    </w:p>
    <w:p w14:paraId="293A5212" w14:textId="7325BD18" w:rsidR="003F0FBC" w:rsidRPr="005F69E2" w:rsidRDefault="003F0FBC" w:rsidP="00993102">
      <w:pPr>
        <w:pStyle w:val="Titulo5"/>
        <w:rPr>
          <w:b w:val="0"/>
          <w:sz w:val="20"/>
        </w:rPr>
      </w:pPr>
      <w:bookmarkStart w:id="83" w:name="_Toc140845280"/>
      <w:r w:rsidRPr="005F69E2">
        <w:rPr>
          <w:sz w:val="20"/>
        </w:rPr>
        <w:lastRenderedPageBreak/>
        <w:t>MODELO 2 – INFORMAÇÃO SOBRE O CONCORRENTE</w:t>
      </w:r>
      <w:bookmarkEnd w:id="83"/>
    </w:p>
    <w:p w14:paraId="55FB05A8" w14:textId="09D43C61" w:rsidR="003F0FBC" w:rsidRPr="005F69E2" w:rsidRDefault="003F0FBC" w:rsidP="000B5B8B">
      <w:pPr>
        <w:spacing w:before="120" w:after="120"/>
        <w:jc w:val="both"/>
        <w:rPr>
          <w:rFonts w:cs="Times New Roman"/>
          <w:i/>
          <w:sz w:val="20"/>
          <w:szCs w:val="20"/>
          <w:lang w:val="pt-BR"/>
        </w:rPr>
      </w:pPr>
      <w:r w:rsidRPr="005F69E2">
        <w:rPr>
          <w:rFonts w:cs="Times New Roman"/>
          <w:i/>
          <w:sz w:val="20"/>
          <w:szCs w:val="20"/>
          <w:lang w:val="pt-BR"/>
        </w:rPr>
        <w:t>[O Concorrente deverá preencher este formulário de acordo com as instruções seguintes. Não será permitida nenhuma alteração a este formulário nem se aceitarão substitutos.]</w:t>
      </w:r>
    </w:p>
    <w:tbl>
      <w:tblPr>
        <w:tblStyle w:val="Tabelacomgrade"/>
        <w:tblW w:w="0" w:type="auto"/>
        <w:tblLook w:val="04A0" w:firstRow="1" w:lastRow="0" w:firstColumn="1" w:lastColumn="0" w:noHBand="0" w:noVBand="1"/>
      </w:tblPr>
      <w:tblGrid>
        <w:gridCol w:w="3397"/>
        <w:gridCol w:w="2694"/>
        <w:gridCol w:w="2925"/>
      </w:tblGrid>
      <w:tr w:rsidR="000B5B8B" w:rsidRPr="005F69E2" w14:paraId="6FF4D9A6" w14:textId="77777777" w:rsidTr="000B5B8B">
        <w:trPr>
          <w:trHeight w:val="346"/>
        </w:trPr>
        <w:tc>
          <w:tcPr>
            <w:tcW w:w="9016" w:type="dxa"/>
            <w:gridSpan w:val="3"/>
          </w:tcPr>
          <w:p w14:paraId="241C6253" w14:textId="662D92EE" w:rsidR="000B5B8B" w:rsidRPr="005F69E2" w:rsidRDefault="000B5B8B" w:rsidP="000B5B8B">
            <w:pPr>
              <w:spacing w:before="120" w:after="120"/>
              <w:jc w:val="both"/>
              <w:rPr>
                <w:rFonts w:cs="Times New Roman"/>
                <w:b/>
                <w:sz w:val="20"/>
                <w:szCs w:val="20"/>
                <w:lang w:val="pt-BR"/>
              </w:rPr>
            </w:pPr>
            <w:r w:rsidRPr="005F69E2">
              <w:rPr>
                <w:rFonts w:cs="Times New Roman"/>
                <w:b/>
                <w:sz w:val="20"/>
                <w:szCs w:val="20"/>
                <w:lang w:val="pt-BR"/>
              </w:rPr>
              <w:t>Concorrente: [indicar]</w:t>
            </w:r>
          </w:p>
        </w:tc>
      </w:tr>
      <w:tr w:rsidR="000B5B8B" w:rsidRPr="005F69E2" w14:paraId="634AE394" w14:textId="77777777" w:rsidTr="000B5B8B">
        <w:tc>
          <w:tcPr>
            <w:tcW w:w="3397" w:type="dxa"/>
          </w:tcPr>
          <w:p w14:paraId="1F4EAACB" w14:textId="728F75E1" w:rsidR="000B5B8B" w:rsidRPr="005F69E2" w:rsidRDefault="000B5B8B" w:rsidP="000B5B8B">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694" w:type="dxa"/>
          </w:tcPr>
          <w:p w14:paraId="4860405C" w14:textId="2CA4B01F" w:rsidR="000B5B8B" w:rsidRPr="005F69E2" w:rsidRDefault="000B5B8B" w:rsidP="000B5B8B">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27FB0065" w14:textId="091614F4" w:rsidR="000B5B8B" w:rsidRPr="005F69E2" w:rsidRDefault="000B5B8B" w:rsidP="000B5B8B">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33D69247" w14:textId="1B6BA774" w:rsidR="003F0FBC" w:rsidRPr="005F69E2" w:rsidRDefault="003F0FBC" w:rsidP="000B5B8B">
      <w:pPr>
        <w:spacing w:before="240" w:after="240"/>
        <w:jc w:val="both"/>
        <w:rPr>
          <w:rFonts w:cs="Times New Roman"/>
          <w:sz w:val="20"/>
          <w:szCs w:val="20"/>
          <w:lang w:val="pt-BR"/>
        </w:rPr>
      </w:pPr>
      <w:r w:rsidRPr="005F69E2">
        <w:rPr>
          <w:rFonts w:cs="Times New Roman"/>
          <w:sz w:val="20"/>
          <w:szCs w:val="20"/>
          <w:lang w:val="pt-BR"/>
        </w:rPr>
        <w:t>Data: [indicar a data (dia, mês e ano) da apresentação da Proposta]</w:t>
      </w:r>
    </w:p>
    <w:tbl>
      <w:tblPr>
        <w:tblStyle w:val="Tabelacomgrade"/>
        <w:tblW w:w="0" w:type="auto"/>
        <w:tblLook w:val="04A0" w:firstRow="1" w:lastRow="0" w:firstColumn="1" w:lastColumn="0" w:noHBand="0" w:noVBand="1"/>
      </w:tblPr>
      <w:tblGrid>
        <w:gridCol w:w="9016"/>
      </w:tblGrid>
      <w:tr w:rsidR="00DB6433" w:rsidRPr="007A2977" w14:paraId="6625A7B0" w14:textId="77777777" w:rsidTr="00DB6433">
        <w:tc>
          <w:tcPr>
            <w:tcW w:w="9016" w:type="dxa"/>
          </w:tcPr>
          <w:p w14:paraId="26F0276F" w14:textId="522D69EB" w:rsidR="00DB6433" w:rsidRPr="005F69E2" w:rsidRDefault="00DB6433" w:rsidP="00DB6433">
            <w:pPr>
              <w:spacing w:before="60" w:after="60" w:line="259" w:lineRule="auto"/>
              <w:jc w:val="both"/>
              <w:rPr>
                <w:rFonts w:cs="Times New Roman"/>
                <w:sz w:val="20"/>
                <w:szCs w:val="20"/>
                <w:lang w:val="pt-BR"/>
              </w:rPr>
            </w:pPr>
            <w:r w:rsidRPr="005F69E2">
              <w:rPr>
                <w:rFonts w:cs="Times New Roman"/>
                <w:sz w:val="20"/>
                <w:szCs w:val="20"/>
                <w:lang w:val="pt-BR"/>
              </w:rPr>
              <w:t>1. Nome legal do Concorrente [indicar o nome legal do Concorrente]</w:t>
            </w:r>
          </w:p>
        </w:tc>
      </w:tr>
      <w:tr w:rsidR="00DB6433" w:rsidRPr="007A2977" w14:paraId="6411B415" w14:textId="77777777" w:rsidTr="00DB6433">
        <w:tc>
          <w:tcPr>
            <w:tcW w:w="9016" w:type="dxa"/>
          </w:tcPr>
          <w:p w14:paraId="4D9EE706" w14:textId="206102CE"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2. Se for uma Joint Venture (JVCA), o nome legal de cada membro: [indicar o nome legal de cada membro]</w:t>
            </w:r>
          </w:p>
        </w:tc>
      </w:tr>
      <w:tr w:rsidR="00DB6433" w:rsidRPr="007A2977" w14:paraId="43F99192" w14:textId="77777777" w:rsidTr="00DB6433">
        <w:tc>
          <w:tcPr>
            <w:tcW w:w="9016" w:type="dxa"/>
          </w:tcPr>
          <w:p w14:paraId="163680D8" w14:textId="6E92340F"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3. País onde está efetivamente registrado o Concorrente ou País onde pretende se constituir ou incorporar [indicar o país de efetiva ou pretendida constituição ou incorporação]</w:t>
            </w:r>
          </w:p>
        </w:tc>
      </w:tr>
      <w:tr w:rsidR="00DB6433" w:rsidRPr="007A2977" w14:paraId="6BB5BC6D" w14:textId="77777777" w:rsidTr="00DB6433">
        <w:tc>
          <w:tcPr>
            <w:tcW w:w="9016" w:type="dxa"/>
          </w:tcPr>
          <w:p w14:paraId="5852633B" w14:textId="11023507"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4. Ano de registro do Concorrente: [ano de constituição ou incorporação do Concorrente]</w:t>
            </w:r>
          </w:p>
        </w:tc>
      </w:tr>
      <w:tr w:rsidR="00DB6433" w:rsidRPr="007A2977" w14:paraId="4EE89E7F" w14:textId="77777777" w:rsidTr="00DB6433">
        <w:tc>
          <w:tcPr>
            <w:tcW w:w="9016" w:type="dxa"/>
          </w:tcPr>
          <w:p w14:paraId="360A9450" w14:textId="65304A6A"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5. Endereço oficial do Concorrente no país onde está registrado: [indicar o endereço oficial do Concorrente no país onde está constituído ou incorporado]</w:t>
            </w:r>
          </w:p>
        </w:tc>
      </w:tr>
      <w:tr w:rsidR="00DB6433" w:rsidRPr="007A2977" w14:paraId="475F91FF" w14:textId="77777777" w:rsidTr="00DB6433">
        <w:tc>
          <w:tcPr>
            <w:tcW w:w="9016" w:type="dxa"/>
          </w:tcPr>
          <w:p w14:paraId="22FCB2F1" w14:textId="77777777"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6. Informação do Representante autorizado do Concorrente:</w:t>
            </w:r>
          </w:p>
          <w:p w14:paraId="53698EF5" w14:textId="77777777"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Nome: [indicar o nome do representante autorizado]</w:t>
            </w:r>
          </w:p>
          <w:p w14:paraId="35DD574A" w14:textId="67486503"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Endereço: [indicar o endereço do representante autorizado]</w:t>
            </w:r>
          </w:p>
          <w:p w14:paraId="19715891" w14:textId="5F581B86"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Nº de telefone: [indicar o número de telefone do representante autorizado]</w:t>
            </w:r>
          </w:p>
          <w:p w14:paraId="4D155B62" w14:textId="2C5F839A" w:rsidR="00DB6433" w:rsidRPr="005F69E2" w:rsidRDefault="00DB6433" w:rsidP="00DB6433">
            <w:pPr>
              <w:spacing w:before="60" w:after="60"/>
              <w:jc w:val="both"/>
              <w:rPr>
                <w:rFonts w:cs="Times New Roman"/>
                <w:sz w:val="20"/>
                <w:szCs w:val="20"/>
                <w:lang w:val="pt-BR"/>
              </w:rPr>
            </w:pPr>
            <w:r w:rsidRPr="005F69E2">
              <w:rPr>
                <w:rFonts w:cs="Times New Roman"/>
                <w:sz w:val="20"/>
                <w:szCs w:val="20"/>
                <w:lang w:val="pt-BR"/>
              </w:rPr>
              <w:t>E-mail: [indicar o endereço de email do representante autorizado]</w:t>
            </w:r>
          </w:p>
        </w:tc>
      </w:tr>
    </w:tbl>
    <w:p w14:paraId="5BCCC5A9" w14:textId="6AAE1DF2" w:rsidR="003F0FBC" w:rsidRPr="005F69E2" w:rsidRDefault="00976F3A" w:rsidP="00976F3A">
      <w:pPr>
        <w:spacing w:before="240" w:after="120"/>
        <w:jc w:val="both"/>
        <w:rPr>
          <w:rFonts w:cs="Times New Roman"/>
          <w:sz w:val="20"/>
          <w:szCs w:val="20"/>
          <w:lang w:val="pt-BR"/>
        </w:rPr>
      </w:pPr>
      <w:r w:rsidRPr="005F69E2">
        <w:rPr>
          <w:rFonts w:cs="Times New Roman"/>
          <w:sz w:val="20"/>
          <w:szCs w:val="20"/>
          <w:lang w:val="pt-BR"/>
        </w:rPr>
        <w:t>7. São anexadas cópias dos originais dos seguintes documentos:</w:t>
      </w:r>
    </w:p>
    <w:p w14:paraId="6194560A" w14:textId="1632A229"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7.1 No caso de empresa individual, documentos legais de constituição ou incorporação da empresa indicada acima (Ato constitutivo, estatuto ou contrato social em vigor, devidamente registrado, em se tratando de sociedades comerciais, e, no caso de sociedades por ações, acompanhado de documentos de eleição de seus administradores).</w:t>
      </w:r>
    </w:p>
    <w:p w14:paraId="6096F40B" w14:textId="2F83BF8F"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7.2. Autorização para representar a empresa ou JVCA indicada acima.</w:t>
      </w:r>
    </w:p>
    <w:p w14:paraId="6CD4A4D0" w14:textId="6C58A16B"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7.3. No caso de JVCA, o termo de compromisso para a formação da JVCA ou o termo de constituição.</w:t>
      </w:r>
    </w:p>
    <w:p w14:paraId="54E870A4" w14:textId="1F358939"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7.4. Se for de uma instituição ou empresa governamental, de acordo com as IAC 3.4, os documentos que demonstrem que:</w:t>
      </w:r>
    </w:p>
    <w:p w14:paraId="74362907" w14:textId="3FC68EF3" w:rsidR="003F0FBC" w:rsidRPr="005F69E2" w:rsidRDefault="003F0FBC" w:rsidP="00560D40">
      <w:pPr>
        <w:pStyle w:val="PargrafodaLista"/>
        <w:numPr>
          <w:ilvl w:val="1"/>
          <w:numId w:val="36"/>
        </w:numPr>
        <w:spacing w:before="120" w:after="120"/>
        <w:jc w:val="both"/>
        <w:rPr>
          <w:rFonts w:cs="Times New Roman"/>
          <w:sz w:val="20"/>
          <w:szCs w:val="20"/>
          <w:lang w:val="pt-BR"/>
        </w:rPr>
      </w:pPr>
      <w:r w:rsidRPr="005F69E2">
        <w:rPr>
          <w:rFonts w:cs="Times New Roman"/>
          <w:sz w:val="20"/>
          <w:szCs w:val="20"/>
          <w:lang w:val="pt-BR"/>
        </w:rPr>
        <w:t>tem autonomia legal e financeira;</w:t>
      </w:r>
    </w:p>
    <w:p w14:paraId="5CD0EF7F" w14:textId="4BCE6AB2" w:rsidR="003F0FBC" w:rsidRPr="005F69E2" w:rsidRDefault="003F0FBC" w:rsidP="00560D40">
      <w:pPr>
        <w:pStyle w:val="PargrafodaLista"/>
        <w:numPr>
          <w:ilvl w:val="1"/>
          <w:numId w:val="36"/>
        </w:numPr>
        <w:spacing w:before="120" w:after="120"/>
        <w:jc w:val="both"/>
        <w:rPr>
          <w:rFonts w:cs="Times New Roman"/>
          <w:sz w:val="20"/>
          <w:szCs w:val="20"/>
          <w:lang w:val="pt-BR"/>
        </w:rPr>
      </w:pPr>
      <w:r w:rsidRPr="005F69E2">
        <w:rPr>
          <w:rFonts w:cs="Times New Roman"/>
          <w:sz w:val="20"/>
          <w:szCs w:val="20"/>
          <w:lang w:val="pt-BR"/>
        </w:rPr>
        <w:t>realiza operações de acordo com o direito comercial; e</w:t>
      </w:r>
    </w:p>
    <w:p w14:paraId="15CB0702" w14:textId="0626EA1D" w:rsidR="003F0FBC" w:rsidRPr="005F69E2" w:rsidRDefault="003F0FBC" w:rsidP="00560D40">
      <w:pPr>
        <w:pStyle w:val="PargrafodaLista"/>
        <w:numPr>
          <w:ilvl w:val="1"/>
          <w:numId w:val="36"/>
        </w:numPr>
        <w:spacing w:before="120" w:after="120"/>
        <w:jc w:val="both"/>
        <w:rPr>
          <w:rFonts w:cs="Times New Roman"/>
          <w:sz w:val="20"/>
          <w:szCs w:val="20"/>
          <w:lang w:val="pt-BR"/>
        </w:rPr>
      </w:pPr>
      <w:r w:rsidRPr="005F69E2">
        <w:rPr>
          <w:rFonts w:cs="Times New Roman"/>
          <w:sz w:val="20"/>
          <w:szCs w:val="20"/>
          <w:lang w:val="pt-BR"/>
        </w:rPr>
        <w:t>o Licitante não está submetido à supervisão do Contratante</w:t>
      </w:r>
    </w:p>
    <w:p w14:paraId="1FDD1DAA" w14:textId="3FC4055A" w:rsidR="00976F3A" w:rsidRPr="005F69E2" w:rsidRDefault="00976F3A" w:rsidP="00976F3A">
      <w:pPr>
        <w:pStyle w:val="PargrafodaLista"/>
        <w:spacing w:before="120" w:after="120"/>
        <w:ind w:left="1405"/>
        <w:jc w:val="both"/>
        <w:rPr>
          <w:rFonts w:cs="Times New Roman"/>
          <w:sz w:val="20"/>
          <w:szCs w:val="20"/>
          <w:lang w:val="pt-BR"/>
        </w:rPr>
      </w:pPr>
      <w:r w:rsidRPr="005F69E2">
        <w:rPr>
          <w:rFonts w:cs="Times New Roman"/>
          <w:sz w:val="20"/>
          <w:szCs w:val="20"/>
          <w:lang w:val="pt-BR"/>
        </w:rPr>
        <w:br w:type="page"/>
      </w:r>
    </w:p>
    <w:p w14:paraId="176C6F8A" w14:textId="5D88C18A" w:rsidR="003F0FBC" w:rsidRPr="005F69E2" w:rsidRDefault="003F0FBC" w:rsidP="00993102">
      <w:pPr>
        <w:pStyle w:val="Titulo5"/>
        <w:rPr>
          <w:b w:val="0"/>
          <w:sz w:val="20"/>
        </w:rPr>
      </w:pPr>
      <w:bookmarkStart w:id="84" w:name="_Toc140845281"/>
      <w:r w:rsidRPr="005F69E2">
        <w:rPr>
          <w:sz w:val="20"/>
        </w:rPr>
        <w:lastRenderedPageBreak/>
        <w:t>MODELO 3 – INFORMAÇÃO SOBRE OS MEMBROS DA JOINT VENTURE (JVCA)</w:t>
      </w:r>
      <w:bookmarkEnd w:id="84"/>
    </w:p>
    <w:p w14:paraId="35FFB489"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[Cada membro da JVCA deverá completar este formulário de acordo com as instruções indicadas a seguir]</w:t>
      </w:r>
    </w:p>
    <w:tbl>
      <w:tblPr>
        <w:tblStyle w:val="Tabelacomgrade"/>
        <w:tblW w:w="0" w:type="auto"/>
        <w:tblLook w:val="04A0" w:firstRow="1" w:lastRow="0" w:firstColumn="1" w:lastColumn="0" w:noHBand="0" w:noVBand="1"/>
      </w:tblPr>
      <w:tblGrid>
        <w:gridCol w:w="3539"/>
        <w:gridCol w:w="2552"/>
        <w:gridCol w:w="2925"/>
      </w:tblGrid>
      <w:tr w:rsidR="00976F3A" w:rsidRPr="005F69E2" w14:paraId="273F7EC1" w14:textId="77777777">
        <w:tc>
          <w:tcPr>
            <w:tcW w:w="9016" w:type="dxa"/>
            <w:gridSpan w:val="3"/>
          </w:tcPr>
          <w:p w14:paraId="0226D82A" w14:textId="01BB823F" w:rsidR="00976F3A" w:rsidRPr="005F69E2" w:rsidRDefault="00976F3A" w:rsidP="00976F3A">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976F3A" w:rsidRPr="005F69E2" w14:paraId="0D14E31A" w14:textId="77777777" w:rsidTr="00976F3A">
        <w:tc>
          <w:tcPr>
            <w:tcW w:w="3539" w:type="dxa"/>
          </w:tcPr>
          <w:p w14:paraId="49EE6E22" w14:textId="14641218" w:rsidR="00976F3A" w:rsidRPr="005F69E2" w:rsidRDefault="00976F3A" w:rsidP="000B5B8B">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5B03EBC9" w14:textId="368F4355" w:rsidR="00976F3A" w:rsidRPr="005F69E2" w:rsidRDefault="00976F3A" w:rsidP="000B5B8B">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40796B44" w14:textId="030E11AE" w:rsidR="00976F3A" w:rsidRPr="005F69E2" w:rsidRDefault="00976F3A" w:rsidP="000B5B8B">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395A7685" w14:textId="77777777" w:rsidR="003F0FBC" w:rsidRPr="005F69E2" w:rsidRDefault="003F0FBC" w:rsidP="00976F3A">
      <w:pPr>
        <w:spacing w:before="240" w:after="120"/>
        <w:jc w:val="both"/>
        <w:rPr>
          <w:rFonts w:cs="Times New Roman"/>
          <w:sz w:val="20"/>
          <w:szCs w:val="20"/>
          <w:lang w:val="pt-BR"/>
        </w:rPr>
      </w:pPr>
      <w:r w:rsidRPr="005F69E2">
        <w:rPr>
          <w:rFonts w:cs="Times New Roman"/>
          <w:sz w:val="20"/>
          <w:szCs w:val="20"/>
          <w:lang w:val="pt-BR"/>
        </w:rPr>
        <w:t>Data: [indicar a data (dia, mês e ano) da apresentação da Proposta]</w:t>
      </w:r>
    </w:p>
    <w:tbl>
      <w:tblPr>
        <w:tblStyle w:val="Tabelacomgrade"/>
        <w:tblW w:w="0" w:type="auto"/>
        <w:tblLook w:val="04A0" w:firstRow="1" w:lastRow="0" w:firstColumn="1" w:lastColumn="0" w:noHBand="0" w:noVBand="1"/>
      </w:tblPr>
      <w:tblGrid>
        <w:gridCol w:w="9016"/>
      </w:tblGrid>
      <w:tr w:rsidR="00976F3A" w:rsidRPr="007A2977" w14:paraId="346CD031" w14:textId="77777777" w:rsidTr="00976F3A">
        <w:tc>
          <w:tcPr>
            <w:tcW w:w="9016" w:type="dxa"/>
          </w:tcPr>
          <w:p w14:paraId="677FFF2A" w14:textId="7D8CD730" w:rsidR="00976F3A" w:rsidRPr="005F69E2" w:rsidRDefault="00976F3A" w:rsidP="00976F3A">
            <w:pPr>
              <w:spacing w:before="120" w:after="120" w:line="259" w:lineRule="auto"/>
              <w:jc w:val="both"/>
              <w:rPr>
                <w:rFonts w:cs="Times New Roman"/>
                <w:sz w:val="20"/>
                <w:szCs w:val="20"/>
                <w:lang w:val="pt-BR"/>
              </w:rPr>
            </w:pPr>
            <w:r w:rsidRPr="005F69E2">
              <w:rPr>
                <w:rFonts w:cs="Times New Roman"/>
                <w:sz w:val="20"/>
                <w:szCs w:val="20"/>
                <w:lang w:val="pt-BR"/>
              </w:rPr>
              <w:t>1. Nome legal do Concorrente [indicar o nome legal do Concorrente]</w:t>
            </w:r>
          </w:p>
        </w:tc>
      </w:tr>
      <w:tr w:rsidR="00976F3A" w:rsidRPr="007A2977" w14:paraId="1C53C9B2" w14:textId="77777777" w:rsidTr="00976F3A">
        <w:tc>
          <w:tcPr>
            <w:tcW w:w="9016" w:type="dxa"/>
          </w:tcPr>
          <w:p w14:paraId="4D7BAAC9" w14:textId="69FC8B48" w:rsidR="00976F3A" w:rsidRPr="005F69E2" w:rsidRDefault="00976F3A" w:rsidP="00976F3A">
            <w:pPr>
              <w:spacing w:before="120" w:after="120" w:line="259" w:lineRule="auto"/>
              <w:jc w:val="both"/>
              <w:rPr>
                <w:rFonts w:cs="Times New Roman"/>
                <w:sz w:val="20"/>
                <w:szCs w:val="20"/>
                <w:lang w:val="pt-BR"/>
              </w:rPr>
            </w:pPr>
            <w:r w:rsidRPr="005F69E2">
              <w:rPr>
                <w:rFonts w:cs="Times New Roman"/>
                <w:sz w:val="20"/>
                <w:szCs w:val="20"/>
                <w:lang w:val="pt-BR"/>
              </w:rPr>
              <w:t>2. Nome legal da JVCA [indicar o nome legal da JVCA]</w:t>
            </w:r>
          </w:p>
        </w:tc>
      </w:tr>
      <w:tr w:rsidR="00976F3A" w:rsidRPr="007A2977" w14:paraId="652095F5" w14:textId="77777777" w:rsidTr="00976F3A">
        <w:tc>
          <w:tcPr>
            <w:tcW w:w="9016" w:type="dxa"/>
          </w:tcPr>
          <w:p w14:paraId="556D81FC" w14:textId="6262FDBA" w:rsidR="00976F3A" w:rsidRPr="005F69E2" w:rsidRDefault="00976F3A" w:rsidP="00976F3A">
            <w:pPr>
              <w:spacing w:before="120" w:after="120" w:line="259" w:lineRule="auto"/>
              <w:jc w:val="both"/>
              <w:rPr>
                <w:rFonts w:cs="Times New Roman"/>
                <w:sz w:val="20"/>
                <w:szCs w:val="20"/>
                <w:lang w:val="pt-BR"/>
              </w:rPr>
            </w:pPr>
            <w:r w:rsidRPr="005F69E2">
              <w:rPr>
                <w:rFonts w:cs="Times New Roman"/>
                <w:sz w:val="20"/>
                <w:szCs w:val="20"/>
                <w:lang w:val="pt-BR"/>
              </w:rPr>
              <w:t>3. País de registro da JVCA [indicar o nome do País de registro da JVCA]</w:t>
            </w:r>
          </w:p>
        </w:tc>
      </w:tr>
      <w:tr w:rsidR="00976F3A" w:rsidRPr="007A2977" w14:paraId="7AC4F35D" w14:textId="77777777" w:rsidTr="00976F3A">
        <w:tc>
          <w:tcPr>
            <w:tcW w:w="9016" w:type="dxa"/>
          </w:tcPr>
          <w:p w14:paraId="2E25CA0C" w14:textId="097E828F" w:rsidR="00976F3A" w:rsidRPr="005F69E2" w:rsidRDefault="00976F3A" w:rsidP="00976F3A">
            <w:pPr>
              <w:spacing w:before="120" w:after="120" w:line="259" w:lineRule="auto"/>
              <w:jc w:val="both"/>
              <w:rPr>
                <w:rFonts w:cs="Times New Roman"/>
                <w:sz w:val="20"/>
                <w:szCs w:val="20"/>
                <w:lang w:val="pt-BR"/>
              </w:rPr>
            </w:pPr>
            <w:r w:rsidRPr="005F69E2">
              <w:rPr>
                <w:rFonts w:cs="Times New Roman"/>
                <w:sz w:val="20"/>
                <w:szCs w:val="20"/>
                <w:lang w:val="pt-BR"/>
              </w:rPr>
              <w:t>4. Ano de registro da JVCA: [indicar o ano de registro da JVCA]</w:t>
            </w:r>
          </w:p>
        </w:tc>
      </w:tr>
      <w:tr w:rsidR="00976F3A" w:rsidRPr="007A2977" w14:paraId="572CCE67" w14:textId="77777777" w:rsidTr="00976F3A">
        <w:tc>
          <w:tcPr>
            <w:tcW w:w="9016" w:type="dxa"/>
          </w:tcPr>
          <w:p w14:paraId="622F99D1" w14:textId="2E88B2B5" w:rsidR="00976F3A" w:rsidRPr="005F69E2" w:rsidRDefault="00976F3A" w:rsidP="00976F3A">
            <w:pPr>
              <w:spacing w:before="120" w:after="120" w:line="259" w:lineRule="auto"/>
              <w:jc w:val="both"/>
              <w:rPr>
                <w:rFonts w:cs="Times New Roman"/>
                <w:sz w:val="20"/>
                <w:szCs w:val="20"/>
                <w:lang w:val="pt-BR"/>
              </w:rPr>
            </w:pPr>
            <w:r w:rsidRPr="005F69E2">
              <w:rPr>
                <w:rFonts w:cs="Times New Roman"/>
                <w:sz w:val="20"/>
                <w:szCs w:val="20"/>
                <w:lang w:val="pt-BR"/>
              </w:rPr>
              <w:t>5. Endereço oficial da JVCA no País onde está registrada: [indicar o endereço oficial da JVCA no país onde está registrada]</w:t>
            </w:r>
          </w:p>
        </w:tc>
      </w:tr>
      <w:tr w:rsidR="00976F3A" w:rsidRPr="007A2977" w14:paraId="41D26F17" w14:textId="77777777" w:rsidTr="00976F3A">
        <w:tc>
          <w:tcPr>
            <w:tcW w:w="9016" w:type="dxa"/>
          </w:tcPr>
          <w:p w14:paraId="5FF11844" w14:textId="77777777" w:rsidR="00976F3A" w:rsidRPr="005F69E2" w:rsidRDefault="00976F3A" w:rsidP="00976F3A">
            <w:pPr>
              <w:spacing w:before="120" w:after="120"/>
              <w:jc w:val="both"/>
              <w:rPr>
                <w:rFonts w:cs="Times New Roman"/>
                <w:sz w:val="20"/>
                <w:szCs w:val="20"/>
                <w:lang w:val="pt-BR"/>
              </w:rPr>
            </w:pPr>
            <w:r w:rsidRPr="005F69E2">
              <w:rPr>
                <w:rFonts w:cs="Times New Roman"/>
                <w:sz w:val="20"/>
                <w:szCs w:val="20"/>
                <w:lang w:val="pt-BR"/>
              </w:rPr>
              <w:t>6. Informação sobre o Representante Autorizado da JVCA</w:t>
            </w:r>
          </w:p>
          <w:p w14:paraId="3F3CDC78" w14:textId="77777777" w:rsidR="00976F3A" w:rsidRPr="005F69E2" w:rsidRDefault="00976F3A" w:rsidP="00976F3A">
            <w:pPr>
              <w:spacing w:before="120" w:after="120"/>
              <w:jc w:val="both"/>
              <w:rPr>
                <w:rFonts w:cs="Times New Roman"/>
                <w:sz w:val="20"/>
                <w:szCs w:val="20"/>
                <w:lang w:val="pt-BR"/>
              </w:rPr>
            </w:pPr>
            <w:r w:rsidRPr="005F69E2">
              <w:rPr>
                <w:rFonts w:cs="Times New Roman"/>
                <w:sz w:val="20"/>
                <w:szCs w:val="20"/>
                <w:lang w:val="pt-BR"/>
              </w:rPr>
              <w:t>Nome: [indicar o nome do representante autorizado da JVCA]</w:t>
            </w:r>
          </w:p>
          <w:p w14:paraId="1CE2B36C" w14:textId="77777777" w:rsidR="00976F3A" w:rsidRPr="005F69E2" w:rsidRDefault="00976F3A" w:rsidP="00976F3A">
            <w:pPr>
              <w:spacing w:before="120" w:after="120"/>
              <w:jc w:val="both"/>
              <w:rPr>
                <w:rFonts w:cs="Times New Roman"/>
                <w:sz w:val="20"/>
                <w:szCs w:val="20"/>
                <w:lang w:val="pt-BR"/>
              </w:rPr>
            </w:pPr>
            <w:r w:rsidRPr="005F69E2">
              <w:rPr>
                <w:rFonts w:cs="Times New Roman"/>
                <w:sz w:val="20"/>
                <w:szCs w:val="20"/>
                <w:lang w:val="pt-BR"/>
              </w:rPr>
              <w:t>Endereço: [indicar o endereço do representante autorizado da JVCA]</w:t>
            </w:r>
          </w:p>
          <w:p w14:paraId="400A092E" w14:textId="77777777" w:rsidR="00976F3A" w:rsidRPr="005F69E2" w:rsidRDefault="00976F3A" w:rsidP="00976F3A">
            <w:pPr>
              <w:spacing w:before="120" w:after="120"/>
              <w:jc w:val="both"/>
              <w:rPr>
                <w:rFonts w:cs="Times New Roman"/>
                <w:sz w:val="20"/>
                <w:szCs w:val="20"/>
                <w:lang w:val="pt-BR"/>
              </w:rPr>
            </w:pPr>
            <w:r w:rsidRPr="005F69E2">
              <w:rPr>
                <w:rFonts w:cs="Times New Roman"/>
                <w:sz w:val="20"/>
                <w:szCs w:val="20"/>
                <w:lang w:val="pt-BR"/>
              </w:rPr>
              <w:t>Números de telefone: [indicar o número de telefone do representante autorizado da JVCA]</w:t>
            </w:r>
          </w:p>
          <w:p w14:paraId="298DD934" w14:textId="5C0F0679" w:rsidR="00976F3A" w:rsidRPr="005F69E2" w:rsidRDefault="00976F3A" w:rsidP="00976F3A">
            <w:pPr>
              <w:spacing w:before="120" w:after="120"/>
              <w:jc w:val="both"/>
              <w:rPr>
                <w:rFonts w:cs="Times New Roman"/>
                <w:sz w:val="20"/>
                <w:szCs w:val="20"/>
                <w:lang w:val="pt-BR"/>
              </w:rPr>
            </w:pPr>
            <w:r w:rsidRPr="005F69E2">
              <w:rPr>
                <w:rFonts w:cs="Times New Roman"/>
                <w:sz w:val="20"/>
                <w:szCs w:val="20"/>
                <w:lang w:val="pt-BR"/>
              </w:rPr>
              <w:t>E-mail: [indicar o endereço de email do representante autorizado da JVCA]</w:t>
            </w:r>
          </w:p>
        </w:tc>
      </w:tr>
    </w:tbl>
    <w:p w14:paraId="584F3A80" w14:textId="1D7C30B6" w:rsidR="003F0FBC" w:rsidRPr="005F69E2" w:rsidRDefault="003F0FBC" w:rsidP="00976F3A">
      <w:pPr>
        <w:spacing w:before="240" w:after="120"/>
        <w:jc w:val="both"/>
        <w:rPr>
          <w:rFonts w:cs="Times New Roman"/>
          <w:sz w:val="20"/>
          <w:szCs w:val="20"/>
          <w:lang w:val="pt-BR"/>
        </w:rPr>
      </w:pPr>
      <w:r w:rsidRPr="005F69E2">
        <w:rPr>
          <w:rFonts w:cs="Times New Roman"/>
          <w:sz w:val="20"/>
          <w:szCs w:val="20"/>
          <w:lang w:val="pt-BR"/>
        </w:rPr>
        <w:t>7. São anexadas cópias dos originais dos seguintes documentos:</w:t>
      </w:r>
    </w:p>
    <w:p w14:paraId="54AAC278" w14:textId="40656A7E"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7.1 Artigos de Incorporação ou Registro da empresa.</w:t>
      </w:r>
    </w:p>
    <w:p w14:paraId="54B94A49" w14:textId="0DB33C58"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7.2 Se for uma entidade governamental do Brasil, documentação que estabeleça sua autonomia jurídica e financeira e o cumprimento das leis comerciais.</w:t>
      </w:r>
    </w:p>
    <w:p w14:paraId="6363B1C0"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7.3. No caso de JVCA, o termo de compromisso para a formação da JVCA ou o termo de constituição.</w:t>
      </w:r>
    </w:p>
    <w:p w14:paraId="731207FF" w14:textId="36E5799A" w:rsidR="00976F3A" w:rsidRPr="005F69E2" w:rsidRDefault="00976F3A" w:rsidP="000B5B8B">
      <w:pPr>
        <w:spacing w:before="120" w:after="120"/>
        <w:jc w:val="both"/>
        <w:rPr>
          <w:rFonts w:cs="Times New Roman"/>
          <w:sz w:val="20"/>
          <w:szCs w:val="20"/>
          <w:lang w:val="pt-BR"/>
        </w:rPr>
      </w:pPr>
      <w:r w:rsidRPr="005F69E2">
        <w:rPr>
          <w:rFonts w:cs="Times New Roman"/>
          <w:sz w:val="20"/>
          <w:szCs w:val="20"/>
          <w:lang w:val="pt-BR"/>
        </w:rPr>
        <w:br w:type="page"/>
      </w:r>
    </w:p>
    <w:p w14:paraId="75F35FE2" w14:textId="1693D9F4" w:rsidR="003F0FBC" w:rsidRPr="005F69E2" w:rsidRDefault="003F0FBC" w:rsidP="00993102">
      <w:pPr>
        <w:pStyle w:val="Titulo5"/>
        <w:rPr>
          <w:b w:val="0"/>
          <w:sz w:val="20"/>
        </w:rPr>
      </w:pPr>
      <w:bookmarkStart w:id="85" w:name="_Toc140845282"/>
      <w:r w:rsidRPr="005F69E2">
        <w:rPr>
          <w:sz w:val="20"/>
        </w:rPr>
        <w:lastRenderedPageBreak/>
        <w:t>MODELO 4 - CARTA DE APRESENTAÇÃO DA PROPOSTA</w:t>
      </w:r>
      <w:bookmarkEnd w:id="85"/>
    </w:p>
    <w:p w14:paraId="14B26487" w14:textId="77777777" w:rsidR="003F0FBC" w:rsidRPr="005F69E2" w:rsidRDefault="003F0FBC" w:rsidP="00976F3A">
      <w:pPr>
        <w:spacing w:before="120" w:after="120"/>
        <w:rPr>
          <w:rFonts w:cs="Times New Roman"/>
          <w:i/>
          <w:sz w:val="20"/>
          <w:szCs w:val="20"/>
          <w:lang w:val="pt-BR"/>
        </w:rPr>
      </w:pPr>
      <w:r w:rsidRPr="005F69E2">
        <w:rPr>
          <w:rFonts w:cs="Times New Roman"/>
          <w:i/>
          <w:sz w:val="20"/>
          <w:szCs w:val="20"/>
          <w:lang w:val="pt-BR"/>
        </w:rPr>
        <w:t>[O Concorrente preencherá este formulário de acordo com as instruções indicadas.]</w:t>
      </w:r>
    </w:p>
    <w:tbl>
      <w:tblPr>
        <w:tblStyle w:val="Tabelacomgrade"/>
        <w:tblW w:w="0" w:type="auto"/>
        <w:tblLook w:val="04A0" w:firstRow="1" w:lastRow="0" w:firstColumn="1" w:lastColumn="0" w:noHBand="0" w:noVBand="1"/>
      </w:tblPr>
      <w:tblGrid>
        <w:gridCol w:w="3539"/>
        <w:gridCol w:w="2552"/>
        <w:gridCol w:w="2925"/>
      </w:tblGrid>
      <w:tr w:rsidR="004F176B" w:rsidRPr="005F69E2" w14:paraId="46A8A049" w14:textId="77777777">
        <w:tc>
          <w:tcPr>
            <w:tcW w:w="9016" w:type="dxa"/>
            <w:gridSpan w:val="3"/>
          </w:tcPr>
          <w:p w14:paraId="5750826E" w14:textId="77777777" w:rsidR="004F176B" w:rsidRPr="005F69E2" w:rsidRDefault="004F176B">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4F176B" w:rsidRPr="005F69E2" w14:paraId="6C26453D" w14:textId="77777777">
        <w:tc>
          <w:tcPr>
            <w:tcW w:w="3539" w:type="dxa"/>
          </w:tcPr>
          <w:p w14:paraId="4E19E0B1" w14:textId="77777777" w:rsidR="004F176B" w:rsidRPr="005F69E2" w:rsidRDefault="004F176B">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51CDCDC7" w14:textId="77777777" w:rsidR="004F176B" w:rsidRPr="005F69E2" w:rsidRDefault="004F176B">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5F5C1F36" w14:textId="77777777" w:rsidR="004F176B" w:rsidRPr="005F69E2" w:rsidRDefault="004F176B">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01631F36" w14:textId="0734A41C" w:rsidR="003F0FBC" w:rsidRPr="005F69E2" w:rsidRDefault="003F0FBC" w:rsidP="004F176B">
      <w:pPr>
        <w:spacing w:before="240" w:after="120"/>
        <w:jc w:val="both"/>
        <w:rPr>
          <w:rFonts w:cs="Times New Roman"/>
          <w:sz w:val="20"/>
          <w:szCs w:val="20"/>
          <w:lang w:val="pt-BR"/>
        </w:rPr>
      </w:pPr>
      <w:r w:rsidRPr="005F69E2">
        <w:rPr>
          <w:rFonts w:cs="Times New Roman"/>
          <w:sz w:val="20"/>
          <w:szCs w:val="20"/>
          <w:lang w:val="pt-BR"/>
        </w:rPr>
        <w:t>Data:</w:t>
      </w:r>
      <w:r w:rsidRPr="005F69E2">
        <w:rPr>
          <w:rFonts w:cs="Times New Roman"/>
          <w:i/>
          <w:iCs/>
          <w:sz w:val="20"/>
          <w:szCs w:val="20"/>
          <w:lang w:val="pt-BR"/>
        </w:rPr>
        <w:t xml:space="preserve"> [indicar]</w:t>
      </w:r>
    </w:p>
    <w:p w14:paraId="3C0997A8" w14:textId="77777777" w:rsidR="006C4C58" w:rsidRPr="005F69E2" w:rsidRDefault="006C4C58" w:rsidP="006C4C58">
      <w:pPr>
        <w:spacing w:before="120" w:after="120"/>
        <w:jc w:val="both"/>
        <w:rPr>
          <w:rFonts w:cs="Times New Roman"/>
          <w:sz w:val="20"/>
          <w:szCs w:val="20"/>
          <w:lang w:val="pt-BR"/>
        </w:rPr>
      </w:pPr>
      <w:r w:rsidRPr="005F69E2">
        <w:rPr>
          <w:rFonts w:cs="Times New Roman"/>
          <w:sz w:val="20"/>
          <w:szCs w:val="20"/>
          <w:lang w:val="pt-BR"/>
        </w:rPr>
        <w:t>Ao MUNICIPIO DE ITAJAÍ</w:t>
      </w:r>
    </w:p>
    <w:p w14:paraId="570BE218" w14:textId="77777777" w:rsidR="006C4C58" w:rsidRPr="005F69E2" w:rsidRDefault="006C4C58" w:rsidP="006C4C58">
      <w:pPr>
        <w:spacing w:before="120" w:after="120"/>
        <w:jc w:val="both"/>
        <w:rPr>
          <w:rFonts w:cs="Times New Roman"/>
          <w:sz w:val="20"/>
          <w:szCs w:val="20"/>
          <w:lang w:val="pt-BR"/>
        </w:rPr>
      </w:pPr>
      <w:r w:rsidRPr="005F69E2">
        <w:rPr>
          <w:rFonts w:cs="Times New Roman"/>
          <w:sz w:val="20"/>
          <w:szCs w:val="20"/>
          <w:lang w:val="pt-BR"/>
        </w:rPr>
        <w:t>Rua Alberto Werner, 100, bairro Vila Operária</w:t>
      </w:r>
    </w:p>
    <w:p w14:paraId="1F1EC5A3" w14:textId="1ACF7DC4" w:rsidR="006C4C58" w:rsidRPr="005F69E2" w:rsidRDefault="006C4C58" w:rsidP="006C4C58">
      <w:pPr>
        <w:spacing w:before="120" w:after="120"/>
        <w:jc w:val="both"/>
        <w:rPr>
          <w:rFonts w:cs="Times New Roman"/>
          <w:sz w:val="20"/>
          <w:szCs w:val="20"/>
          <w:lang w:val="pt-BR"/>
        </w:rPr>
      </w:pPr>
      <w:r w:rsidRPr="005F69E2">
        <w:rPr>
          <w:rFonts w:cs="Times New Roman"/>
          <w:sz w:val="20"/>
          <w:szCs w:val="20"/>
          <w:lang w:val="pt-BR"/>
        </w:rPr>
        <w:t>Diretoria Executiva de Licitações e Contratos</w:t>
      </w:r>
    </w:p>
    <w:p w14:paraId="7A90CD90" w14:textId="77777777" w:rsidR="006C4C58" w:rsidRPr="005F69E2" w:rsidRDefault="006C4C58" w:rsidP="006C4C58">
      <w:pPr>
        <w:spacing w:before="120" w:after="120"/>
        <w:ind w:left="567"/>
        <w:jc w:val="both"/>
        <w:rPr>
          <w:rFonts w:cs="Times New Roman"/>
          <w:sz w:val="20"/>
          <w:szCs w:val="20"/>
          <w:lang w:val="pt-BR"/>
        </w:rPr>
      </w:pPr>
      <w:r w:rsidRPr="005F69E2">
        <w:rPr>
          <w:rFonts w:cs="Times New Roman"/>
          <w:sz w:val="20"/>
          <w:szCs w:val="20"/>
          <w:lang w:val="pt-BR"/>
        </w:rPr>
        <w:t>Projeto: ITAJAÍ 2040 - MODERNA E SUSTENTÁVEL.</w:t>
      </w:r>
    </w:p>
    <w:p w14:paraId="3BD2F863" w14:textId="77777777" w:rsidR="006C4C58" w:rsidRPr="005F69E2" w:rsidRDefault="006C4C58" w:rsidP="006C4C58">
      <w:pPr>
        <w:spacing w:before="120" w:after="120"/>
        <w:ind w:left="567"/>
        <w:jc w:val="both"/>
        <w:rPr>
          <w:rFonts w:cs="Times New Roman"/>
          <w:sz w:val="20"/>
          <w:szCs w:val="20"/>
          <w:lang w:val="pt-BR"/>
        </w:rPr>
      </w:pPr>
      <w:r w:rsidRPr="005F69E2">
        <w:rPr>
          <w:rFonts w:cs="Times New Roman"/>
          <w:sz w:val="20"/>
          <w:szCs w:val="20"/>
          <w:lang w:val="pt-BR"/>
        </w:rPr>
        <w:t>Proposta para EXECUÇÃO DAS OBRAS DE LIGAÇÃO DA Av. CEL. MARCOS KONDER E AV. IRINEU BORNHAUSEN (RUA DO PORTO).</w:t>
      </w:r>
    </w:p>
    <w:p w14:paraId="3AE337E4" w14:textId="06A3251A" w:rsidR="003F0FBC" w:rsidRPr="005F69E2" w:rsidRDefault="003F0FBC" w:rsidP="006C4C58">
      <w:pPr>
        <w:spacing w:before="240" w:after="240"/>
        <w:jc w:val="both"/>
        <w:rPr>
          <w:rFonts w:cs="Times New Roman"/>
          <w:sz w:val="20"/>
          <w:szCs w:val="20"/>
          <w:lang w:val="pt-BR"/>
        </w:rPr>
      </w:pPr>
      <w:r w:rsidRPr="005F69E2">
        <w:rPr>
          <w:rFonts w:cs="Times New Roman"/>
          <w:sz w:val="20"/>
          <w:szCs w:val="20"/>
          <w:lang w:val="pt-BR"/>
        </w:rPr>
        <w:t>Prezados Senhores,</w:t>
      </w:r>
    </w:p>
    <w:p w14:paraId="77F715C5" w14:textId="5AA6AFE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xml:space="preserve">Tendo examinado as Condições de Contrato, Especificações, Desenhos, Plantas, Planilhas de Quantidades e/ou Cronograma de Atividades (Físico-Financeiro) [conforme indicado nos </w:t>
      </w:r>
      <w:r w:rsidRPr="005F69E2">
        <w:rPr>
          <w:rFonts w:cs="Times New Roman"/>
          <w:b/>
          <w:sz w:val="20"/>
          <w:szCs w:val="20"/>
          <w:lang w:val="pt-BR"/>
        </w:rPr>
        <w:t>DDL</w:t>
      </w:r>
      <w:r w:rsidRPr="005F69E2">
        <w:rPr>
          <w:rFonts w:cs="Times New Roman"/>
          <w:sz w:val="20"/>
          <w:szCs w:val="20"/>
          <w:lang w:val="pt-BR"/>
        </w:rPr>
        <w:t>] para a execução da mencionada Obra, conforme descrito nas IAC 1 da Seção 1), nós, abaixo assinados, propomos executar e concluir a referida Obra de acordo com as Condições de Contrato, Especificações, Desenhos, Plantas e Planilhas de Quantidades ou Cronograma de Atividades (Físico-Financeiro) e os seguintes termos:</w:t>
      </w:r>
    </w:p>
    <w:p w14:paraId="0C4BEE63" w14:textId="47B71DA4"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 Sem reservas</w:t>
      </w:r>
      <w:r w:rsidRPr="005F69E2">
        <w:rPr>
          <w:rFonts w:cs="Times New Roman"/>
          <w:sz w:val="20"/>
          <w:szCs w:val="20"/>
          <w:lang w:val="pt-BR"/>
        </w:rPr>
        <w:t>: Examinamos e não temos objeções alguma aos documentos de licitação, incluindo os adendos emitidos de acordo com as IAC 10;</w:t>
      </w:r>
    </w:p>
    <w:p w14:paraId="551B68F4" w14:textId="56F8E58F"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2. Elegibilidade:</w:t>
      </w:r>
      <w:r w:rsidRPr="005F69E2">
        <w:rPr>
          <w:rFonts w:cs="Times New Roman"/>
          <w:sz w:val="20"/>
          <w:szCs w:val="20"/>
          <w:lang w:val="pt-BR"/>
        </w:rPr>
        <w:t xml:space="preserve"> Cumprimos com os requisitos de elegibilidade e não temos nenhum conflito de interesses de acordo com as IAC 3.2; e nós, os abaixo assinados, temos nacionalidade de Países Elegíveis [indicar a nacionalidade do Concorrente, inclusive a de todos os membros que compreendem o Concorrente, se o Concorrente for uma JVCA];</w:t>
      </w:r>
    </w:p>
    <w:p w14:paraId="76AE5AC7" w14:textId="258B75A5"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3. Conformidade:</w:t>
      </w:r>
      <w:r w:rsidRPr="005F69E2">
        <w:rPr>
          <w:rFonts w:cs="Times New Roman"/>
          <w:sz w:val="20"/>
          <w:szCs w:val="20"/>
          <w:lang w:val="pt-BR"/>
        </w:rPr>
        <w:t xml:space="preserve"> Oferecemos para executar as obras descritas a seguir em conformidade com o documento de licitação: [inserir uma breve descrição das Obras] __________________________________</w:t>
      </w:r>
    </w:p>
    <w:p w14:paraId="60118666" w14:textId="722CF47C"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4. SICAF:</w:t>
      </w:r>
      <w:r w:rsidRPr="005F69E2">
        <w:rPr>
          <w:rFonts w:cs="Times New Roman"/>
          <w:sz w:val="20"/>
          <w:szCs w:val="20"/>
          <w:lang w:val="pt-BR"/>
        </w:rPr>
        <w:t xml:space="preserve"> [⁬⁬.....) Estamos ou ⁬⁬......) Não estamos [indicar alternativa] cadastrados no SICAF. Para os efeitos das IAC 4.3 (a), (b) e (c), caso aplicável, nosso(s) número(s) de CGC é (são): __________ [indicar]</w:t>
      </w:r>
    </w:p>
    <w:p w14:paraId="7CE6A789" w14:textId="41AC2611"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5. Preço:</w:t>
      </w:r>
      <w:r w:rsidRPr="005F69E2">
        <w:rPr>
          <w:rFonts w:cs="Times New Roman"/>
          <w:sz w:val="20"/>
          <w:szCs w:val="20"/>
          <w:lang w:val="pt-BR"/>
        </w:rPr>
        <w:t xml:space="preserve"> O preço total de nossa Proposta, excluindo qualquer desconto oferecido no item 6 a seguir é: </w:t>
      </w:r>
    </w:p>
    <w:p w14:paraId="63D12BFF" w14:textId="043D3F1C" w:rsidR="003F0FBC" w:rsidRPr="005F69E2" w:rsidRDefault="003F0FBC" w:rsidP="000B5B8B">
      <w:pPr>
        <w:spacing w:before="120" w:after="120"/>
        <w:jc w:val="both"/>
        <w:rPr>
          <w:rFonts w:cs="Times New Roman"/>
          <w:i/>
          <w:sz w:val="20"/>
          <w:szCs w:val="20"/>
          <w:lang w:val="pt-BR"/>
        </w:rPr>
      </w:pPr>
      <w:r w:rsidRPr="005F69E2">
        <w:rPr>
          <w:rFonts w:cs="Times New Roman"/>
          <w:i/>
          <w:sz w:val="20"/>
          <w:szCs w:val="20"/>
          <w:lang w:val="pt-BR"/>
        </w:rPr>
        <w:t>[Inserir uma das seguintes opções conforme corresponda]</w:t>
      </w:r>
    </w:p>
    <w:p w14:paraId="771612AA" w14:textId="3CAABBFC"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[Opção 1, no caso de lote único:] O preço total é: [indicar o preço total da proposta por extenso e em cifras, indicando as quantias respectivas em diferentes moedas];</w:t>
      </w:r>
    </w:p>
    <w:p w14:paraId="651C446E" w14:textId="7CFA8FD4"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[Ou]</w:t>
      </w:r>
    </w:p>
    <w:p w14:paraId="4E2CDFC1" w14:textId="336CBDB0"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[Opção 2, no caso de múltiplos lotes:] (a) o preço total de cada lote [indicar o preço total de cada lote por extenso e em cifras, indicando as quantias respectivas em diferentes moedas]; e (b) o preço total de todos os lotes (soma de todos os lotes) [indicar o preço total de todos os lotes por extenso e em cifras, indicando as quantias respectivas em diferentes moedas];</w:t>
      </w:r>
    </w:p>
    <w:p w14:paraId="10A7DCBD" w14:textId="6DB5E493"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6. Descontos:</w:t>
      </w:r>
      <w:r w:rsidRPr="005F69E2">
        <w:rPr>
          <w:rFonts w:cs="Times New Roman"/>
          <w:sz w:val="20"/>
          <w:szCs w:val="20"/>
          <w:lang w:val="pt-BR"/>
        </w:rPr>
        <w:t xml:space="preserve"> os descontos oferecidos e a metodologia para sua aplicação são: </w:t>
      </w:r>
    </w:p>
    <w:p w14:paraId="3368ADA8" w14:textId="760EBADC"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 Aplicável ou ⁬(......) Não aplicável [indicar alternativa]</w:t>
      </w:r>
    </w:p>
    <w:p w14:paraId="54C2A012" w14:textId="2E2373A6"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lastRenderedPageBreak/>
        <w:t>Caso Aplicável:</w:t>
      </w:r>
    </w:p>
    <w:p w14:paraId="4983B84B" w14:textId="3E51A796" w:rsidR="003F0FBC" w:rsidRPr="005F69E2" w:rsidRDefault="003F0FBC" w:rsidP="00560D40">
      <w:pPr>
        <w:pStyle w:val="PargrafodaLista"/>
        <w:numPr>
          <w:ilvl w:val="1"/>
          <w:numId w:val="37"/>
        </w:numPr>
        <w:spacing w:before="120" w:after="120"/>
        <w:ind w:left="850" w:hanging="425"/>
        <w:contextualSpacing w:val="0"/>
        <w:jc w:val="both"/>
        <w:rPr>
          <w:rFonts w:cs="Times New Roman"/>
          <w:sz w:val="20"/>
          <w:szCs w:val="20"/>
          <w:lang w:val="pt-BR"/>
        </w:rPr>
      </w:pPr>
      <w:r w:rsidRPr="005F69E2">
        <w:rPr>
          <w:rFonts w:cs="Times New Roman"/>
          <w:b/>
          <w:sz w:val="20"/>
          <w:szCs w:val="20"/>
          <w:lang w:val="pt-BR"/>
        </w:rPr>
        <w:t>Descontos</w:t>
      </w:r>
      <w:r w:rsidRPr="005F69E2">
        <w:rPr>
          <w:rFonts w:cs="Times New Roman"/>
          <w:sz w:val="20"/>
          <w:szCs w:val="20"/>
          <w:lang w:val="pt-BR"/>
        </w:rPr>
        <w:t>. Se nossa proposta for aceita, os seguintes descontos serão aplicáveis: [detalhar cada desconto oferecido e o item(ns)/lote(s) específico(s) na Planilha de Quantidades e Preços,</w:t>
      </w:r>
      <w:r w:rsidR="004F176B" w:rsidRPr="005F69E2">
        <w:rPr>
          <w:rFonts w:cs="Times New Roman"/>
          <w:sz w:val="20"/>
          <w:szCs w:val="20"/>
          <w:lang w:val="pt-BR"/>
        </w:rPr>
        <w:t xml:space="preserve"> </w:t>
      </w:r>
      <w:r w:rsidRPr="005F69E2">
        <w:rPr>
          <w:rFonts w:cs="Times New Roman"/>
          <w:sz w:val="20"/>
          <w:szCs w:val="20"/>
          <w:lang w:val="pt-BR"/>
        </w:rPr>
        <w:t>ao qual se aplica o desconto].</w:t>
      </w:r>
    </w:p>
    <w:p w14:paraId="439546A6" w14:textId="6BE9CE00" w:rsidR="003F0FBC" w:rsidRPr="005F69E2" w:rsidRDefault="003F0FBC" w:rsidP="00560D40">
      <w:pPr>
        <w:pStyle w:val="PargrafodaLista"/>
        <w:numPr>
          <w:ilvl w:val="1"/>
          <w:numId w:val="37"/>
        </w:numPr>
        <w:spacing w:before="120" w:after="120"/>
        <w:ind w:left="850" w:hanging="425"/>
        <w:contextualSpacing w:val="0"/>
        <w:jc w:val="both"/>
        <w:rPr>
          <w:rFonts w:cs="Times New Roman"/>
          <w:sz w:val="20"/>
          <w:szCs w:val="20"/>
          <w:lang w:val="pt-BR"/>
        </w:rPr>
      </w:pPr>
      <w:r w:rsidRPr="005F69E2">
        <w:rPr>
          <w:rFonts w:cs="Times New Roman"/>
          <w:b/>
          <w:sz w:val="20"/>
          <w:szCs w:val="20"/>
          <w:lang w:val="pt-BR"/>
        </w:rPr>
        <w:t>Metodologia de Aplicação dos Descontos.</w:t>
      </w:r>
      <w:r w:rsidRPr="005F69E2">
        <w:rPr>
          <w:rFonts w:cs="Times New Roman"/>
          <w:sz w:val="20"/>
          <w:szCs w:val="20"/>
          <w:lang w:val="pt-BR"/>
        </w:rPr>
        <w:t xml:space="preserve"> Os descontos serão aplicados de acordo com a seguinte metodologia: [Detalhar a metodologia que será aplicada aos descontos];</w:t>
      </w:r>
    </w:p>
    <w:p w14:paraId="11B4D490" w14:textId="0390D9BA"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7. Validade da Proposta:</w:t>
      </w:r>
      <w:r w:rsidRPr="005F69E2">
        <w:rPr>
          <w:rFonts w:cs="Times New Roman"/>
          <w:sz w:val="20"/>
          <w:szCs w:val="20"/>
          <w:lang w:val="pt-BR"/>
        </w:rPr>
        <w:t xml:space="preserve"> Concordamos em manter esta Proposta pelo prazo de [inserir o prazo em número e por extenso] dias, contado da data de abertura das Propostas, estabelecida nas IAC 23;</w:t>
      </w:r>
    </w:p>
    <w:p w14:paraId="22060647" w14:textId="66FD74A2"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8. Prazo:</w:t>
      </w:r>
      <w:r w:rsidRPr="005F69E2">
        <w:rPr>
          <w:rFonts w:cs="Times New Roman"/>
          <w:sz w:val="20"/>
          <w:szCs w:val="20"/>
          <w:lang w:val="pt-BR"/>
        </w:rPr>
        <w:t xml:space="preserve"> Caso nossa Proposta seja aceita, comprometemo-nos a iniciar as Obras em (___) dias contados do recebimento da ordem do Contratante, bem como a entregar as Obras a que se refere o Contrato dentro de (___) dias, contados a partir da Data de Início das Obras;</w:t>
      </w:r>
    </w:p>
    <w:p w14:paraId="11B7BF49" w14:textId="2470504E"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9. Garantia de Execução:</w:t>
      </w:r>
      <w:r w:rsidRPr="005F69E2">
        <w:rPr>
          <w:rFonts w:cs="Times New Roman"/>
          <w:sz w:val="20"/>
          <w:szCs w:val="20"/>
          <w:lang w:val="pt-BR"/>
        </w:rPr>
        <w:t xml:space="preserve"> Caso nossa Proposta seja aceita, nos comprometemos a oferecer Garantia de Execução, a ser aprovada por V. Sas, obrigando-nos, conjunta e solidariamente, pela quantia correspondente a [montante da garantia], da mencionada soma de acordo com as Condições Gerais do Contrato;</w:t>
      </w:r>
    </w:p>
    <w:p w14:paraId="09C1599A" w14:textId="03C597EE"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10. Uma Proposta por Concorrente:</w:t>
      </w:r>
      <w:r w:rsidRPr="005F69E2">
        <w:rPr>
          <w:rFonts w:cs="Times New Roman"/>
          <w:sz w:val="20"/>
          <w:szCs w:val="20"/>
          <w:lang w:val="pt-BR"/>
        </w:rPr>
        <w:t xml:space="preserve"> Não estamos submetendo nenhuma outra Proposta (s) como um concorrente individual, e não estamos participando de nenhuma outra proposta (s) como membro de JVCA, ou como um subcontratado, e cumprimos com os requisitos das IAC 5.2;</w:t>
      </w:r>
    </w:p>
    <w:p w14:paraId="15F92399" w14:textId="02F60B5F"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11. Empresa ou Instituição Estatal:</w:t>
      </w:r>
      <w:r w:rsidRPr="005F69E2">
        <w:rPr>
          <w:rFonts w:cs="Times New Roman"/>
          <w:sz w:val="20"/>
          <w:szCs w:val="20"/>
          <w:lang w:val="pt-BR"/>
        </w:rPr>
        <w:t xml:space="preserve"> [selecionar a opção adequada e eliminar o restante de] [Não somos uma empresa de propriedade do governo ou instituição estatal] / [Somos uma empresa de propriedade do governo ou instituição estatal, mas cumprem os requisitos das IAC 3.4];</w:t>
      </w:r>
    </w:p>
    <w:p w14:paraId="0ECFB850" w14:textId="341EE579"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12. Compromisso:</w:t>
      </w:r>
      <w:r w:rsidRPr="005F69E2">
        <w:rPr>
          <w:rFonts w:cs="Times New Roman"/>
          <w:sz w:val="20"/>
          <w:szCs w:val="20"/>
          <w:lang w:val="pt-BR"/>
        </w:rPr>
        <w:t xml:space="preserve"> A presente proposta, bem como a expressa aceitação de V. Sas, constituem compromisso entre as partes até a assinatura do Contrato.</w:t>
      </w:r>
    </w:p>
    <w:p w14:paraId="614B6640" w14:textId="2A835AD2"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13. Obrigação:</w:t>
      </w:r>
      <w:r w:rsidRPr="005F69E2">
        <w:rPr>
          <w:rFonts w:cs="Times New Roman"/>
          <w:sz w:val="20"/>
          <w:szCs w:val="20"/>
          <w:lang w:val="pt-BR"/>
        </w:rPr>
        <w:t xml:space="preserve"> Entendemos que não estão obrigados a aceitar a proposta de menor preço avaliado nem nenhuma outra proposta que recebam;</w:t>
      </w:r>
    </w:p>
    <w:p w14:paraId="249E99EA" w14:textId="77777777"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14. Comissões ou Gratificações:</w:t>
      </w:r>
      <w:r w:rsidRPr="005F69E2">
        <w:rPr>
          <w:rFonts w:cs="Times New Roman"/>
          <w:sz w:val="20"/>
          <w:szCs w:val="20"/>
          <w:lang w:val="pt-BR"/>
        </w:rPr>
        <w:t xml:space="preserve"> comissões ou gratificações, caso existam, pagas ou a serem pagas por nós aos agentes relacionados a esta Proposta e à execução do Contrato, caso a adjudicação nos seja feita, são relacionadas a seguir:</w:t>
      </w:r>
    </w:p>
    <w:tbl>
      <w:tblPr>
        <w:tblStyle w:val="Tabelacomgrade"/>
        <w:tblW w:w="0" w:type="auto"/>
        <w:tblLook w:val="04A0" w:firstRow="1" w:lastRow="0" w:firstColumn="1" w:lastColumn="0" w:noHBand="0" w:noVBand="1"/>
      </w:tblPr>
      <w:tblGrid>
        <w:gridCol w:w="2830"/>
        <w:gridCol w:w="1843"/>
        <w:gridCol w:w="2268"/>
        <w:gridCol w:w="2075"/>
      </w:tblGrid>
      <w:tr w:rsidR="004F176B" w:rsidRPr="005F69E2" w14:paraId="798F3C58" w14:textId="77777777" w:rsidTr="004F176B">
        <w:tc>
          <w:tcPr>
            <w:tcW w:w="2830" w:type="dxa"/>
            <w:vAlign w:val="center"/>
          </w:tcPr>
          <w:p w14:paraId="735F755A" w14:textId="1383D0CA" w:rsidR="004F176B" w:rsidRPr="005F69E2" w:rsidRDefault="004F176B" w:rsidP="004F176B">
            <w:pPr>
              <w:spacing w:before="120" w:after="120"/>
              <w:jc w:val="center"/>
              <w:rPr>
                <w:rFonts w:cs="Times New Roman"/>
                <w:b/>
                <w:sz w:val="20"/>
                <w:szCs w:val="20"/>
                <w:lang w:val="pt-BR"/>
              </w:rPr>
            </w:pPr>
            <w:r w:rsidRPr="005F69E2">
              <w:rPr>
                <w:rFonts w:cs="Times New Roman"/>
                <w:b/>
                <w:sz w:val="20"/>
                <w:szCs w:val="20"/>
                <w:lang w:val="pt-BR"/>
              </w:rPr>
              <w:t>Nome do Beneficiário (*)</w:t>
            </w:r>
          </w:p>
        </w:tc>
        <w:tc>
          <w:tcPr>
            <w:tcW w:w="1843" w:type="dxa"/>
            <w:vAlign w:val="center"/>
          </w:tcPr>
          <w:p w14:paraId="3025ECAA" w14:textId="4A6A3488" w:rsidR="004F176B" w:rsidRPr="005F69E2" w:rsidRDefault="004F176B" w:rsidP="004F176B">
            <w:pPr>
              <w:spacing w:before="120" w:after="120"/>
              <w:jc w:val="center"/>
              <w:rPr>
                <w:rFonts w:cs="Times New Roman"/>
                <w:b/>
                <w:sz w:val="20"/>
                <w:szCs w:val="20"/>
                <w:lang w:val="pt-BR"/>
              </w:rPr>
            </w:pPr>
            <w:r w:rsidRPr="005F69E2">
              <w:rPr>
                <w:rFonts w:cs="Times New Roman"/>
                <w:b/>
                <w:sz w:val="20"/>
                <w:szCs w:val="20"/>
                <w:lang w:val="pt-BR"/>
              </w:rPr>
              <w:t>Endereço</w:t>
            </w:r>
          </w:p>
        </w:tc>
        <w:tc>
          <w:tcPr>
            <w:tcW w:w="2268" w:type="dxa"/>
            <w:vAlign w:val="center"/>
          </w:tcPr>
          <w:p w14:paraId="39F5100C" w14:textId="0BBF849F" w:rsidR="004F176B" w:rsidRPr="005F69E2" w:rsidRDefault="004F176B" w:rsidP="004F176B">
            <w:pPr>
              <w:spacing w:before="120" w:after="120"/>
              <w:jc w:val="center"/>
              <w:rPr>
                <w:rFonts w:cs="Times New Roman"/>
                <w:b/>
                <w:sz w:val="20"/>
                <w:szCs w:val="20"/>
                <w:lang w:val="pt-BR"/>
              </w:rPr>
            </w:pPr>
            <w:r w:rsidRPr="005F69E2">
              <w:rPr>
                <w:rFonts w:cs="Times New Roman"/>
                <w:b/>
                <w:sz w:val="20"/>
                <w:szCs w:val="20"/>
                <w:lang w:val="pt-BR"/>
              </w:rPr>
              <w:t>Razão</w:t>
            </w:r>
          </w:p>
        </w:tc>
        <w:tc>
          <w:tcPr>
            <w:tcW w:w="2075" w:type="dxa"/>
            <w:vAlign w:val="center"/>
          </w:tcPr>
          <w:p w14:paraId="0975717B" w14:textId="3E58DADB" w:rsidR="004F176B" w:rsidRPr="005F69E2" w:rsidRDefault="004F176B" w:rsidP="004F176B">
            <w:pPr>
              <w:spacing w:before="120" w:after="120"/>
              <w:jc w:val="center"/>
              <w:rPr>
                <w:rFonts w:cs="Times New Roman"/>
                <w:b/>
                <w:sz w:val="20"/>
                <w:szCs w:val="20"/>
                <w:lang w:val="pt-BR"/>
              </w:rPr>
            </w:pPr>
            <w:r w:rsidRPr="005F69E2">
              <w:rPr>
                <w:rFonts w:cs="Times New Roman"/>
                <w:b/>
                <w:sz w:val="20"/>
                <w:szCs w:val="20"/>
                <w:lang w:val="pt-BR"/>
              </w:rPr>
              <w:t>Valor</w:t>
            </w:r>
          </w:p>
        </w:tc>
      </w:tr>
      <w:tr w:rsidR="004F176B" w:rsidRPr="005F69E2" w14:paraId="515159E6" w14:textId="77777777" w:rsidTr="004F176B">
        <w:tc>
          <w:tcPr>
            <w:tcW w:w="2830" w:type="dxa"/>
            <w:vAlign w:val="center"/>
          </w:tcPr>
          <w:p w14:paraId="070AF2CF" w14:textId="77777777" w:rsidR="004F176B" w:rsidRPr="005F69E2" w:rsidRDefault="004F176B" w:rsidP="000B5B8B">
            <w:pPr>
              <w:spacing w:before="120" w:after="120"/>
              <w:jc w:val="both"/>
              <w:rPr>
                <w:rFonts w:cs="Times New Roman"/>
                <w:sz w:val="20"/>
                <w:szCs w:val="20"/>
                <w:lang w:val="pt-BR"/>
              </w:rPr>
            </w:pPr>
          </w:p>
        </w:tc>
        <w:tc>
          <w:tcPr>
            <w:tcW w:w="1843" w:type="dxa"/>
            <w:vAlign w:val="center"/>
          </w:tcPr>
          <w:p w14:paraId="4A11A5F9" w14:textId="77777777" w:rsidR="004F176B" w:rsidRPr="005F69E2" w:rsidRDefault="004F176B" w:rsidP="000B5B8B">
            <w:pPr>
              <w:spacing w:before="120" w:after="120"/>
              <w:jc w:val="both"/>
              <w:rPr>
                <w:rFonts w:cs="Times New Roman"/>
                <w:sz w:val="20"/>
                <w:szCs w:val="20"/>
                <w:lang w:val="pt-BR"/>
              </w:rPr>
            </w:pPr>
          </w:p>
        </w:tc>
        <w:tc>
          <w:tcPr>
            <w:tcW w:w="2268" w:type="dxa"/>
            <w:vAlign w:val="center"/>
          </w:tcPr>
          <w:p w14:paraId="221912D5" w14:textId="77777777" w:rsidR="004F176B" w:rsidRPr="005F69E2" w:rsidRDefault="004F176B" w:rsidP="000B5B8B">
            <w:pPr>
              <w:spacing w:before="120" w:after="120"/>
              <w:jc w:val="both"/>
              <w:rPr>
                <w:rFonts w:cs="Times New Roman"/>
                <w:sz w:val="20"/>
                <w:szCs w:val="20"/>
                <w:lang w:val="pt-BR"/>
              </w:rPr>
            </w:pPr>
          </w:p>
        </w:tc>
        <w:tc>
          <w:tcPr>
            <w:tcW w:w="2075" w:type="dxa"/>
            <w:vAlign w:val="center"/>
          </w:tcPr>
          <w:p w14:paraId="36F432E5" w14:textId="77777777" w:rsidR="004F176B" w:rsidRPr="005F69E2" w:rsidRDefault="004F176B" w:rsidP="000B5B8B">
            <w:pPr>
              <w:spacing w:before="120" w:after="120"/>
              <w:jc w:val="both"/>
              <w:rPr>
                <w:rFonts w:cs="Times New Roman"/>
                <w:sz w:val="20"/>
                <w:szCs w:val="20"/>
                <w:lang w:val="pt-BR"/>
              </w:rPr>
            </w:pPr>
          </w:p>
        </w:tc>
      </w:tr>
      <w:tr w:rsidR="004F176B" w:rsidRPr="005F69E2" w14:paraId="15808A55" w14:textId="77777777" w:rsidTr="004F176B">
        <w:tc>
          <w:tcPr>
            <w:tcW w:w="2830" w:type="dxa"/>
            <w:vAlign w:val="center"/>
          </w:tcPr>
          <w:p w14:paraId="38F2BD2C" w14:textId="77777777" w:rsidR="004F176B" w:rsidRPr="005F69E2" w:rsidRDefault="004F176B" w:rsidP="000B5B8B">
            <w:pPr>
              <w:spacing w:before="120" w:after="120"/>
              <w:jc w:val="both"/>
              <w:rPr>
                <w:rFonts w:cs="Times New Roman"/>
                <w:sz w:val="20"/>
                <w:szCs w:val="20"/>
                <w:lang w:val="pt-BR"/>
              </w:rPr>
            </w:pPr>
          </w:p>
        </w:tc>
        <w:tc>
          <w:tcPr>
            <w:tcW w:w="1843" w:type="dxa"/>
            <w:vAlign w:val="center"/>
          </w:tcPr>
          <w:p w14:paraId="53501B0C" w14:textId="77777777" w:rsidR="004F176B" w:rsidRPr="005F69E2" w:rsidRDefault="004F176B" w:rsidP="000B5B8B">
            <w:pPr>
              <w:spacing w:before="120" w:after="120"/>
              <w:jc w:val="both"/>
              <w:rPr>
                <w:rFonts w:cs="Times New Roman"/>
                <w:sz w:val="20"/>
                <w:szCs w:val="20"/>
                <w:lang w:val="pt-BR"/>
              </w:rPr>
            </w:pPr>
          </w:p>
        </w:tc>
        <w:tc>
          <w:tcPr>
            <w:tcW w:w="2268" w:type="dxa"/>
            <w:vAlign w:val="center"/>
          </w:tcPr>
          <w:p w14:paraId="432A81F0" w14:textId="77777777" w:rsidR="004F176B" w:rsidRPr="005F69E2" w:rsidRDefault="004F176B" w:rsidP="000B5B8B">
            <w:pPr>
              <w:spacing w:before="120" w:after="120"/>
              <w:jc w:val="both"/>
              <w:rPr>
                <w:rFonts w:cs="Times New Roman"/>
                <w:sz w:val="20"/>
                <w:szCs w:val="20"/>
                <w:lang w:val="pt-BR"/>
              </w:rPr>
            </w:pPr>
          </w:p>
        </w:tc>
        <w:tc>
          <w:tcPr>
            <w:tcW w:w="2075" w:type="dxa"/>
            <w:vAlign w:val="center"/>
          </w:tcPr>
          <w:p w14:paraId="50C7A137" w14:textId="77777777" w:rsidR="004F176B" w:rsidRPr="005F69E2" w:rsidRDefault="004F176B" w:rsidP="000B5B8B">
            <w:pPr>
              <w:spacing w:before="120" w:after="120"/>
              <w:jc w:val="both"/>
              <w:rPr>
                <w:rFonts w:cs="Times New Roman"/>
                <w:sz w:val="20"/>
                <w:szCs w:val="20"/>
                <w:lang w:val="pt-BR"/>
              </w:rPr>
            </w:pPr>
          </w:p>
        </w:tc>
      </w:tr>
    </w:tbl>
    <w:p w14:paraId="7D355D21" w14:textId="1FDD64B6"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se nenhuma declare “nenhuma”.</w:t>
      </w:r>
    </w:p>
    <w:p w14:paraId="31A9BD69" w14:textId="0B6D516B"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15. Sanções:</w:t>
      </w:r>
      <w:r w:rsidRPr="005F69E2">
        <w:rPr>
          <w:rFonts w:cs="Times New Roman"/>
          <w:sz w:val="20"/>
          <w:szCs w:val="20"/>
          <w:lang w:val="pt-BR"/>
        </w:rPr>
        <w:t xml:space="preserve"> Nossa empresa, suas afiliadas ou subsidiárias, incluindo todos os Subcontratados ou fornecedores para executar qualquer parte do contrato, não foram declarados inelegíveis pelo FONPLATA, no âmbito das leis no Brasil ou regulamentos oficiais, em conformidade com a IAC 3.3; e não temos nenhuma sanção do FONPLATA o ou de alguma outra Instituição Financeira Internacional (IFI);</w:t>
      </w:r>
    </w:p>
    <w:p w14:paraId="4E8BD0C0" w14:textId="75E35D96" w:rsidR="003F0FBC" w:rsidRPr="005F69E2" w:rsidRDefault="003F0FBC" w:rsidP="000B5B8B">
      <w:pPr>
        <w:spacing w:before="120" w:after="120"/>
        <w:jc w:val="both"/>
        <w:rPr>
          <w:rFonts w:cs="Times New Roman"/>
          <w:sz w:val="20"/>
          <w:szCs w:val="20"/>
          <w:lang w:val="pt-BR"/>
        </w:rPr>
      </w:pPr>
      <w:r w:rsidRPr="005F69E2">
        <w:rPr>
          <w:rFonts w:cs="Times New Roman"/>
          <w:b/>
          <w:sz w:val="20"/>
          <w:szCs w:val="20"/>
          <w:lang w:val="pt-BR"/>
        </w:rPr>
        <w:t>16. Práticas Proibidas:</w:t>
      </w:r>
      <w:r w:rsidRPr="005F69E2">
        <w:rPr>
          <w:rFonts w:cs="Times New Roman"/>
          <w:sz w:val="20"/>
          <w:szCs w:val="20"/>
          <w:lang w:val="pt-BR"/>
        </w:rPr>
        <w:t xml:space="preserve"> Usaremos os nossos melhores esforços para assistir ao FONPLATA nas suas investigações e comprometemo-nos que dentro do processo de aquisição (e no caso de resultar adjudicatários, na execução) do contrato, a observar as leis sobre práticas proibidas aplicáveis no Brasil. </w:t>
      </w:r>
    </w:p>
    <w:p w14:paraId="6FD5CCFE" w14:textId="77777777" w:rsidR="00FE7687"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Assinatura: [indicar a assinatura da pessoa cujo nome completo e capacidade jurídica estão indicados]</w:t>
      </w:r>
    </w:p>
    <w:p w14:paraId="17667F1E" w14:textId="4C90F362"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Na qualidade de [indicar a capacidade jurídica da pessoa que assina o Formulário de Apresentação da Proposta]</w:t>
      </w:r>
    </w:p>
    <w:p w14:paraId="4E026782" w14:textId="3E9700F8"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Nome: [indicar o nome completo da pessoa que assina o Formulário de Apresentação da Proposta]</w:t>
      </w:r>
    </w:p>
    <w:p w14:paraId="1FE46EAA" w14:textId="420CF1E0"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lastRenderedPageBreak/>
        <w:t>Devidamente autorizado para assinar a proposta em nome de: [indicar o nome completo do Concorrente]</w:t>
      </w:r>
    </w:p>
    <w:p w14:paraId="786005D3" w14:textId="22A6866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No dia ________________ de ___________________ de __________ [indicar a data da assinatura]</w:t>
      </w:r>
    </w:p>
    <w:p w14:paraId="457920D0" w14:textId="5DF6768B"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br w:type="page"/>
      </w:r>
    </w:p>
    <w:p w14:paraId="3937358C" w14:textId="3C68A9CD" w:rsidR="003F0FBC" w:rsidRPr="005F69E2" w:rsidRDefault="003F0FBC" w:rsidP="00993102">
      <w:pPr>
        <w:pStyle w:val="Titulo5"/>
        <w:rPr>
          <w:b w:val="0"/>
          <w:sz w:val="20"/>
        </w:rPr>
      </w:pPr>
      <w:bookmarkStart w:id="86" w:name="_Toc140845283"/>
      <w:r w:rsidRPr="005F69E2">
        <w:rPr>
          <w:sz w:val="20"/>
        </w:rPr>
        <w:lastRenderedPageBreak/>
        <w:t>MODELO 5 - RELAÇÃO DE CONTRATOS EXECUTADOS</w:t>
      </w:r>
      <w:bookmarkEnd w:id="86"/>
    </w:p>
    <w:tbl>
      <w:tblPr>
        <w:tblStyle w:val="Tabelacomgrade"/>
        <w:tblW w:w="0" w:type="auto"/>
        <w:tblLook w:val="04A0" w:firstRow="1" w:lastRow="0" w:firstColumn="1" w:lastColumn="0" w:noHBand="0" w:noVBand="1"/>
      </w:tblPr>
      <w:tblGrid>
        <w:gridCol w:w="3539"/>
        <w:gridCol w:w="2552"/>
        <w:gridCol w:w="2925"/>
      </w:tblGrid>
      <w:tr w:rsidR="00ED3C5F" w:rsidRPr="005F69E2" w14:paraId="24A69923" w14:textId="77777777">
        <w:tc>
          <w:tcPr>
            <w:tcW w:w="9016" w:type="dxa"/>
            <w:gridSpan w:val="3"/>
          </w:tcPr>
          <w:p w14:paraId="69A972D1" w14:textId="77777777" w:rsidR="00ED3C5F" w:rsidRPr="005F69E2" w:rsidRDefault="00ED3C5F">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ED3C5F" w:rsidRPr="005F69E2" w14:paraId="375C4B52" w14:textId="77777777">
        <w:tc>
          <w:tcPr>
            <w:tcW w:w="3539" w:type="dxa"/>
          </w:tcPr>
          <w:p w14:paraId="264DAC0F" w14:textId="77777777" w:rsidR="00ED3C5F" w:rsidRPr="005F69E2" w:rsidRDefault="00ED3C5F">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0CCE74D9" w14:textId="77777777" w:rsidR="00ED3C5F" w:rsidRPr="005F69E2" w:rsidRDefault="00ED3C5F">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6765618D" w14:textId="77777777" w:rsidR="00ED3C5F" w:rsidRPr="005F69E2" w:rsidRDefault="00ED3C5F">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53B68538" w14:textId="324776BC" w:rsidR="003F0FBC" w:rsidRPr="005F69E2" w:rsidRDefault="003F0FBC" w:rsidP="00ED3C5F">
      <w:pPr>
        <w:spacing w:before="240" w:after="240"/>
        <w:jc w:val="both"/>
        <w:rPr>
          <w:rFonts w:cs="Times New Roman"/>
          <w:sz w:val="20"/>
          <w:szCs w:val="20"/>
          <w:lang w:val="pt-BR"/>
        </w:rPr>
      </w:pPr>
      <w:r w:rsidRPr="005F69E2">
        <w:rPr>
          <w:rFonts w:cs="Times New Roman"/>
          <w:sz w:val="20"/>
          <w:szCs w:val="20"/>
          <w:lang w:val="pt-BR"/>
        </w:rPr>
        <w:t xml:space="preserve">[Identificar os contratos que demonstrem trabalho contínuo de execução de obras durante os últimos </w:t>
      </w:r>
      <w:r w:rsidR="006040D5" w:rsidRPr="006040D5">
        <w:rPr>
          <w:rFonts w:cs="Times New Roman"/>
          <w:sz w:val="20"/>
          <w:szCs w:val="20"/>
          <w:lang w:val="pt-BR"/>
        </w:rPr>
        <w:t>10 (dez) anos</w:t>
      </w:r>
      <w:r w:rsidRPr="005F69E2">
        <w:rPr>
          <w:rFonts w:cs="Times New Roman"/>
          <w:sz w:val="20"/>
          <w:szCs w:val="20"/>
          <w:lang w:val="pt-BR"/>
        </w:rPr>
        <w:t xml:space="preserve"> anos, em conformidade com a Seção 3, Critérios de Elegibilidade e Qualificação, Subfatores 6 e 7.]</w:t>
      </w:r>
    </w:p>
    <w:tbl>
      <w:tblPr>
        <w:tblStyle w:val="Tabelacomgrade"/>
        <w:tblW w:w="0" w:type="auto"/>
        <w:tblLook w:val="04A0" w:firstRow="1" w:lastRow="0" w:firstColumn="1" w:lastColumn="0" w:noHBand="0" w:noVBand="1"/>
      </w:tblPr>
      <w:tblGrid>
        <w:gridCol w:w="1271"/>
        <w:gridCol w:w="1276"/>
        <w:gridCol w:w="4215"/>
        <w:gridCol w:w="2254"/>
      </w:tblGrid>
      <w:tr w:rsidR="00ED3C5F" w:rsidRPr="005F69E2" w14:paraId="153777E1" w14:textId="77777777" w:rsidTr="00ED3C5F">
        <w:tc>
          <w:tcPr>
            <w:tcW w:w="1271" w:type="dxa"/>
          </w:tcPr>
          <w:p w14:paraId="1E0D535A" w14:textId="3B92DFE3" w:rsidR="00ED3C5F" w:rsidRPr="005F69E2" w:rsidRDefault="00ED3C5F" w:rsidP="00ED3C5F">
            <w:pPr>
              <w:spacing w:before="120" w:after="120"/>
              <w:jc w:val="center"/>
              <w:rPr>
                <w:rFonts w:cs="Times New Roman"/>
                <w:b/>
                <w:sz w:val="20"/>
                <w:szCs w:val="20"/>
                <w:lang w:val="pt-BR"/>
              </w:rPr>
            </w:pPr>
            <w:r w:rsidRPr="005F69E2">
              <w:rPr>
                <w:rFonts w:cs="Times New Roman"/>
                <w:b/>
                <w:sz w:val="20"/>
                <w:szCs w:val="20"/>
                <w:lang w:val="pt-BR"/>
              </w:rPr>
              <w:t>Mês/Ano do Início</w:t>
            </w:r>
          </w:p>
        </w:tc>
        <w:tc>
          <w:tcPr>
            <w:tcW w:w="1276" w:type="dxa"/>
          </w:tcPr>
          <w:p w14:paraId="00437872" w14:textId="1215A363" w:rsidR="00ED3C5F" w:rsidRPr="005F69E2" w:rsidRDefault="00ED3C5F" w:rsidP="00ED3C5F">
            <w:pPr>
              <w:spacing w:before="120" w:after="120" w:line="259" w:lineRule="auto"/>
              <w:jc w:val="center"/>
              <w:rPr>
                <w:rFonts w:cs="Times New Roman"/>
                <w:b/>
                <w:sz w:val="20"/>
                <w:szCs w:val="20"/>
                <w:lang w:val="pt-BR"/>
              </w:rPr>
            </w:pPr>
            <w:r w:rsidRPr="005F69E2">
              <w:rPr>
                <w:rFonts w:cs="Times New Roman"/>
                <w:b/>
                <w:sz w:val="20"/>
                <w:szCs w:val="20"/>
                <w:lang w:val="pt-BR"/>
              </w:rPr>
              <w:t>Mês/Ano do Término</w:t>
            </w:r>
          </w:p>
        </w:tc>
        <w:tc>
          <w:tcPr>
            <w:tcW w:w="4215" w:type="dxa"/>
          </w:tcPr>
          <w:p w14:paraId="37704B3D" w14:textId="12C8D0F7" w:rsidR="00ED3C5F" w:rsidRPr="005F69E2" w:rsidRDefault="00ED3C5F" w:rsidP="00ED3C5F">
            <w:pPr>
              <w:spacing w:before="120" w:after="120"/>
              <w:jc w:val="center"/>
              <w:rPr>
                <w:rFonts w:cs="Times New Roman"/>
                <w:b/>
                <w:sz w:val="20"/>
                <w:szCs w:val="20"/>
                <w:lang w:val="pt-BR"/>
              </w:rPr>
            </w:pPr>
            <w:r w:rsidRPr="005F69E2">
              <w:rPr>
                <w:rFonts w:cs="Times New Roman"/>
                <w:b/>
                <w:sz w:val="20"/>
                <w:szCs w:val="20"/>
                <w:lang w:val="pt-BR"/>
              </w:rPr>
              <w:t>Identificação do Contrato</w:t>
            </w:r>
          </w:p>
        </w:tc>
        <w:tc>
          <w:tcPr>
            <w:tcW w:w="2254" w:type="dxa"/>
          </w:tcPr>
          <w:p w14:paraId="6A0321E0" w14:textId="4E51FA04" w:rsidR="00ED3C5F" w:rsidRPr="005F69E2" w:rsidRDefault="00ED3C5F" w:rsidP="00ED3C5F">
            <w:pPr>
              <w:spacing w:before="120" w:after="120"/>
              <w:jc w:val="center"/>
              <w:rPr>
                <w:rFonts w:cs="Times New Roman"/>
                <w:b/>
                <w:sz w:val="20"/>
                <w:szCs w:val="20"/>
                <w:lang w:val="pt-BR"/>
              </w:rPr>
            </w:pPr>
            <w:r w:rsidRPr="005F69E2">
              <w:rPr>
                <w:rFonts w:cs="Times New Roman"/>
                <w:b/>
                <w:sz w:val="20"/>
                <w:szCs w:val="20"/>
                <w:lang w:val="pt-BR"/>
              </w:rPr>
              <w:t>Cargo do Licitante</w:t>
            </w:r>
          </w:p>
        </w:tc>
      </w:tr>
      <w:tr w:rsidR="00ED3C5F" w:rsidRPr="007A2977" w14:paraId="1A0E735F" w14:textId="77777777" w:rsidTr="00ED3C5F">
        <w:tc>
          <w:tcPr>
            <w:tcW w:w="1271" w:type="dxa"/>
          </w:tcPr>
          <w:p w14:paraId="0BFE9CA0" w14:textId="0A14F573" w:rsidR="00ED3C5F" w:rsidRPr="005F69E2" w:rsidRDefault="00ED3C5F" w:rsidP="00ED3C5F">
            <w:pPr>
              <w:spacing w:before="120" w:after="120" w:line="259" w:lineRule="auto"/>
              <w:jc w:val="both"/>
              <w:rPr>
                <w:rFonts w:cs="Times New Roman"/>
                <w:sz w:val="20"/>
                <w:szCs w:val="20"/>
                <w:lang w:val="pt-BR"/>
              </w:rPr>
            </w:pPr>
            <w:r w:rsidRPr="005F69E2">
              <w:rPr>
                <w:rFonts w:cs="Times New Roman"/>
                <w:sz w:val="20"/>
                <w:szCs w:val="20"/>
                <w:lang w:val="pt-BR"/>
              </w:rPr>
              <w:t>[Inserir o mês/ano]</w:t>
            </w:r>
          </w:p>
        </w:tc>
        <w:tc>
          <w:tcPr>
            <w:tcW w:w="1276" w:type="dxa"/>
          </w:tcPr>
          <w:p w14:paraId="41CB6E35" w14:textId="030E30FE"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t>[Inserir o mês/ano]</w:t>
            </w:r>
          </w:p>
        </w:tc>
        <w:tc>
          <w:tcPr>
            <w:tcW w:w="4215" w:type="dxa"/>
          </w:tcPr>
          <w:p w14:paraId="4CBE0725"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Contrato: [inserir o nome completo]</w:t>
            </w:r>
          </w:p>
          <w:p w14:paraId="3124F3A7"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Breve descrição das obras realizadas pelo Licitante [descreva brevemente as obras realizadas]</w:t>
            </w:r>
          </w:p>
          <w:p w14:paraId="71A42601"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Montante do contrato [Inserir montante total em moeda original]</w:t>
            </w:r>
          </w:p>
          <w:p w14:paraId="4152FA7C"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[Inserir o montante equivalente em reais]</w:t>
            </w:r>
          </w:p>
          <w:p w14:paraId="27604648"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 xml:space="preserve">Taxa de Câmbio [Inserir taxas de câmbio utilizadas para calcular montantes equivalentes em reais] </w:t>
            </w:r>
          </w:p>
          <w:p w14:paraId="33750CD4"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Contratante: [Inserir o nome completo]</w:t>
            </w:r>
          </w:p>
          <w:p w14:paraId="2C79DE3C"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Endereço: [Inserir a rua, número, cidade, país]</w:t>
            </w:r>
          </w:p>
          <w:p w14:paraId="344FB70E" w14:textId="5A4F66A2"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Número de registro no CREA ou órgão similar: [inserir]</w:t>
            </w:r>
          </w:p>
        </w:tc>
        <w:tc>
          <w:tcPr>
            <w:tcW w:w="2254" w:type="dxa"/>
          </w:tcPr>
          <w:p w14:paraId="712E58B8" w14:textId="58401A5E"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t>[inserir “Empreiteiro” ou “Subempreiteiro” ou “Empreiteiro Administrador”]</w:t>
            </w:r>
          </w:p>
        </w:tc>
      </w:tr>
      <w:tr w:rsidR="00ED3C5F" w:rsidRPr="007A2977" w14:paraId="617DC00C" w14:textId="77777777" w:rsidTr="00ED3C5F">
        <w:tc>
          <w:tcPr>
            <w:tcW w:w="1271" w:type="dxa"/>
          </w:tcPr>
          <w:p w14:paraId="376CC5F9" w14:textId="499C952C"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t>[Inserir o mês/ano]</w:t>
            </w:r>
          </w:p>
        </w:tc>
        <w:tc>
          <w:tcPr>
            <w:tcW w:w="1276" w:type="dxa"/>
          </w:tcPr>
          <w:p w14:paraId="62F3BFB7" w14:textId="0051E90C" w:rsidR="00ED3C5F" w:rsidRPr="005F69E2" w:rsidRDefault="00ED3C5F" w:rsidP="00ED3C5F">
            <w:pPr>
              <w:spacing w:before="120" w:after="120"/>
              <w:jc w:val="both"/>
              <w:rPr>
                <w:rFonts w:cs="Times New Roman"/>
                <w:sz w:val="20"/>
                <w:szCs w:val="20"/>
                <w:lang w:val="pt-BR"/>
              </w:rPr>
            </w:pPr>
            <w:r w:rsidRPr="005F69E2">
              <w:rPr>
                <w:rFonts w:cs="Times New Roman"/>
                <w:sz w:val="20"/>
                <w:szCs w:val="20"/>
                <w:lang w:val="pt-BR"/>
              </w:rPr>
              <w:t>[Inserir o mês/ano]</w:t>
            </w:r>
          </w:p>
        </w:tc>
        <w:tc>
          <w:tcPr>
            <w:tcW w:w="4215" w:type="dxa"/>
          </w:tcPr>
          <w:p w14:paraId="6E2B0EC4"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Contrato: [inserir o nome completo]</w:t>
            </w:r>
          </w:p>
          <w:p w14:paraId="04E258F0"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Breve descrição das obras realizadas pelo Licitante [descreva brevemente as obras realizadas]</w:t>
            </w:r>
          </w:p>
          <w:p w14:paraId="7A7A99AB"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Montante do contrato [Inserir montante total em moeda original]</w:t>
            </w:r>
          </w:p>
          <w:p w14:paraId="4C6634F3"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[Inserir o montante equivalente em reais]</w:t>
            </w:r>
          </w:p>
          <w:p w14:paraId="080A23A0"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 xml:space="preserve">Taxa de Câmbio [Inserir taxas de câmbio utilizadas para calcular montantes equivalentes em reais] </w:t>
            </w:r>
          </w:p>
          <w:p w14:paraId="08056055"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Contratante: [Inserir o nome completo]</w:t>
            </w:r>
          </w:p>
          <w:p w14:paraId="514D60FD"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Endereço: [Inserir a rua, número, cidade, país]</w:t>
            </w:r>
          </w:p>
          <w:p w14:paraId="3C0EBCA7" w14:textId="208EA806"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Número de registro no CREA ou órgão similar: [inserir]</w:t>
            </w:r>
          </w:p>
        </w:tc>
        <w:tc>
          <w:tcPr>
            <w:tcW w:w="2254" w:type="dxa"/>
          </w:tcPr>
          <w:p w14:paraId="1C681F19" w14:textId="579B2657"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t>[inserir “Empreiteiro” ou “Subempreiteiro” ou “Empreiteiro Administrador”]</w:t>
            </w:r>
          </w:p>
        </w:tc>
      </w:tr>
      <w:tr w:rsidR="00ED3C5F" w:rsidRPr="007A2977" w14:paraId="51FF6302" w14:textId="77777777" w:rsidTr="00ED3C5F">
        <w:tc>
          <w:tcPr>
            <w:tcW w:w="1271" w:type="dxa"/>
          </w:tcPr>
          <w:p w14:paraId="333D598A" w14:textId="0EA6B464"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t>[Inserir o mês/ano]</w:t>
            </w:r>
          </w:p>
        </w:tc>
        <w:tc>
          <w:tcPr>
            <w:tcW w:w="1276" w:type="dxa"/>
          </w:tcPr>
          <w:p w14:paraId="53A0D09C" w14:textId="53FAC560" w:rsidR="00ED3C5F" w:rsidRPr="005F69E2" w:rsidRDefault="00ED3C5F" w:rsidP="00ED3C5F">
            <w:pPr>
              <w:spacing w:before="120" w:after="120"/>
              <w:jc w:val="both"/>
              <w:rPr>
                <w:rFonts w:cs="Times New Roman"/>
                <w:sz w:val="20"/>
                <w:szCs w:val="20"/>
                <w:lang w:val="pt-BR"/>
              </w:rPr>
            </w:pPr>
            <w:r w:rsidRPr="005F69E2">
              <w:rPr>
                <w:rFonts w:cs="Times New Roman"/>
                <w:sz w:val="20"/>
                <w:szCs w:val="20"/>
                <w:lang w:val="pt-BR"/>
              </w:rPr>
              <w:t>[Inserir o mês/ano]</w:t>
            </w:r>
          </w:p>
        </w:tc>
        <w:tc>
          <w:tcPr>
            <w:tcW w:w="4215" w:type="dxa"/>
          </w:tcPr>
          <w:p w14:paraId="5752D2F1"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Contrato: [inserir o nome completo]</w:t>
            </w:r>
          </w:p>
          <w:p w14:paraId="1F734AE8"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Breve descrição das obras realizadas pelo Licitante [descreva brevemente as obras realizadas]</w:t>
            </w:r>
          </w:p>
          <w:p w14:paraId="250D7A94"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Montante do contrato [Inserir montante total em moeda original]</w:t>
            </w:r>
          </w:p>
          <w:p w14:paraId="11244082"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[Inserir o montante equivalente em reais]</w:t>
            </w:r>
          </w:p>
          <w:p w14:paraId="36CB6C4E"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lastRenderedPageBreak/>
              <w:t xml:space="preserve">Taxa de Câmbio [Inserir taxas de câmbio utilizadas para calcular montantes equivalentes em reais] </w:t>
            </w:r>
          </w:p>
          <w:p w14:paraId="3506C534"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Contratante: [Inserir o nome completo]</w:t>
            </w:r>
          </w:p>
          <w:p w14:paraId="5FC81FB3"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Endereço: [Inserir a rua, número, cidade, país]</w:t>
            </w:r>
          </w:p>
          <w:p w14:paraId="5B6FC377" w14:textId="1B74FEA1"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Número de registro no CREA ou órgão similar: [inserir]</w:t>
            </w:r>
          </w:p>
        </w:tc>
        <w:tc>
          <w:tcPr>
            <w:tcW w:w="2254" w:type="dxa"/>
          </w:tcPr>
          <w:p w14:paraId="69AAA16B" w14:textId="045FF631"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lastRenderedPageBreak/>
              <w:t>[inserir “Empreiteiro” ou “Subempreiteiro” ou “Empreiteiro Administrador”]</w:t>
            </w:r>
          </w:p>
        </w:tc>
      </w:tr>
      <w:tr w:rsidR="00ED3C5F" w:rsidRPr="007A2977" w14:paraId="0E4DA9C7" w14:textId="77777777" w:rsidTr="00ED3C5F">
        <w:tc>
          <w:tcPr>
            <w:tcW w:w="1271" w:type="dxa"/>
          </w:tcPr>
          <w:p w14:paraId="08D3C704" w14:textId="2917A903"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lastRenderedPageBreak/>
              <w:t>[Inserir o mês/ano]</w:t>
            </w:r>
          </w:p>
        </w:tc>
        <w:tc>
          <w:tcPr>
            <w:tcW w:w="1276" w:type="dxa"/>
          </w:tcPr>
          <w:p w14:paraId="3F86A62A" w14:textId="36131084" w:rsidR="00ED3C5F" w:rsidRPr="005F69E2" w:rsidRDefault="00ED3C5F" w:rsidP="00ED3C5F">
            <w:pPr>
              <w:spacing w:before="120" w:after="120"/>
              <w:jc w:val="both"/>
              <w:rPr>
                <w:rFonts w:cs="Times New Roman"/>
                <w:sz w:val="20"/>
                <w:szCs w:val="20"/>
                <w:lang w:val="pt-BR"/>
              </w:rPr>
            </w:pPr>
            <w:r w:rsidRPr="005F69E2">
              <w:rPr>
                <w:rFonts w:cs="Times New Roman"/>
                <w:sz w:val="20"/>
                <w:szCs w:val="20"/>
                <w:lang w:val="pt-BR"/>
              </w:rPr>
              <w:t>[Inserir o mês/ano]</w:t>
            </w:r>
          </w:p>
        </w:tc>
        <w:tc>
          <w:tcPr>
            <w:tcW w:w="4215" w:type="dxa"/>
          </w:tcPr>
          <w:p w14:paraId="4B57F36C"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Contrato: [inserir o nome completo]</w:t>
            </w:r>
          </w:p>
          <w:p w14:paraId="08224450"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Breve descrição das obras realizadas pelo Licitante [descreva brevemente as obras realizadas]</w:t>
            </w:r>
          </w:p>
          <w:p w14:paraId="25A36EE1"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Montante do contrato [Inserir montante total em moeda original]</w:t>
            </w:r>
          </w:p>
          <w:p w14:paraId="09E181F6"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[Inserir o montante equivalente em reais]</w:t>
            </w:r>
          </w:p>
          <w:p w14:paraId="2B437423"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 xml:space="preserve">Taxa de Câmbio [Inserir taxas de câmbio utilizadas para calcular montantes equivalentes em reais] </w:t>
            </w:r>
          </w:p>
          <w:p w14:paraId="55CB3E47"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Nome do Contratante: [Inserir o nome completo]</w:t>
            </w:r>
          </w:p>
          <w:p w14:paraId="71210248" w14:textId="77777777"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Endereço: [Inserir a rua, número, cidade, país]</w:t>
            </w:r>
          </w:p>
          <w:p w14:paraId="2BA17E90" w14:textId="1A6171DB" w:rsidR="00ED3C5F" w:rsidRPr="005F69E2" w:rsidRDefault="00ED3C5F" w:rsidP="00ED3C5F">
            <w:pPr>
              <w:spacing w:before="60" w:after="60"/>
              <w:jc w:val="both"/>
              <w:rPr>
                <w:rFonts w:cs="Times New Roman"/>
                <w:sz w:val="20"/>
                <w:szCs w:val="20"/>
                <w:lang w:val="pt-BR"/>
              </w:rPr>
            </w:pPr>
            <w:r w:rsidRPr="005F69E2">
              <w:rPr>
                <w:rFonts w:cs="Times New Roman"/>
                <w:sz w:val="20"/>
                <w:szCs w:val="20"/>
                <w:lang w:val="pt-BR"/>
              </w:rPr>
              <w:t>Número de registro no CREA ou órgão similar: [inserir]</w:t>
            </w:r>
          </w:p>
        </w:tc>
        <w:tc>
          <w:tcPr>
            <w:tcW w:w="2254" w:type="dxa"/>
          </w:tcPr>
          <w:p w14:paraId="6D8123F7" w14:textId="475B0821" w:rsidR="00ED3C5F" w:rsidRPr="005F69E2" w:rsidRDefault="00ED3C5F" w:rsidP="000B5B8B">
            <w:pPr>
              <w:spacing w:before="120" w:after="120"/>
              <w:jc w:val="both"/>
              <w:rPr>
                <w:rFonts w:cs="Times New Roman"/>
                <w:sz w:val="20"/>
                <w:szCs w:val="20"/>
                <w:lang w:val="pt-BR"/>
              </w:rPr>
            </w:pPr>
            <w:r w:rsidRPr="005F69E2">
              <w:rPr>
                <w:rFonts w:cs="Times New Roman"/>
                <w:sz w:val="20"/>
                <w:szCs w:val="20"/>
                <w:lang w:val="pt-BR"/>
              </w:rPr>
              <w:t>[inserir “Empreiteiro” ou “Subempreiteiro” ou “Empreiteiro Administrador”]</w:t>
            </w:r>
          </w:p>
        </w:tc>
      </w:tr>
    </w:tbl>
    <w:p w14:paraId="63487C6B" w14:textId="77777777" w:rsidR="003F0FBC" w:rsidRPr="005F69E2" w:rsidRDefault="003F0FBC" w:rsidP="000B5B8B">
      <w:pPr>
        <w:spacing w:before="120" w:after="120"/>
        <w:jc w:val="both"/>
        <w:rPr>
          <w:rFonts w:cs="Times New Roman"/>
          <w:sz w:val="20"/>
          <w:szCs w:val="20"/>
          <w:lang w:val="pt-BR"/>
        </w:rPr>
      </w:pPr>
    </w:p>
    <w:tbl>
      <w:tblPr>
        <w:tblStyle w:val="Tabelacomgrade"/>
        <w:tblW w:w="0" w:type="auto"/>
        <w:tblLook w:val="04A0" w:firstRow="1" w:lastRow="0" w:firstColumn="1" w:lastColumn="0" w:noHBand="0" w:noVBand="1"/>
      </w:tblPr>
      <w:tblGrid>
        <w:gridCol w:w="2263"/>
        <w:gridCol w:w="6753"/>
      </w:tblGrid>
      <w:tr w:rsidR="00DC6767" w:rsidRPr="005F69E2" w14:paraId="7DBDB976" w14:textId="77777777" w:rsidTr="00DC6767">
        <w:tc>
          <w:tcPr>
            <w:tcW w:w="2263" w:type="dxa"/>
          </w:tcPr>
          <w:p w14:paraId="74D1F548" w14:textId="73BE0D0C"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Data:</w:t>
            </w:r>
          </w:p>
        </w:tc>
        <w:tc>
          <w:tcPr>
            <w:tcW w:w="6753" w:type="dxa"/>
          </w:tcPr>
          <w:p w14:paraId="35BBB93A" w14:textId="3053BDAF"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Assinatura:</w:t>
            </w:r>
          </w:p>
        </w:tc>
      </w:tr>
      <w:tr w:rsidR="00DC6767" w:rsidRPr="005F69E2" w14:paraId="063811CB" w14:textId="77777777">
        <w:tc>
          <w:tcPr>
            <w:tcW w:w="9016" w:type="dxa"/>
            <w:gridSpan w:val="2"/>
          </w:tcPr>
          <w:p w14:paraId="56AEAD38" w14:textId="3F71822A" w:rsidR="00DC6767" w:rsidRPr="005F69E2" w:rsidRDefault="00DC6767" w:rsidP="00DC6767">
            <w:pPr>
              <w:spacing w:before="120" w:after="120" w:line="259" w:lineRule="auto"/>
              <w:jc w:val="both"/>
              <w:rPr>
                <w:rFonts w:cs="Times New Roman"/>
                <w:b/>
                <w:sz w:val="20"/>
                <w:szCs w:val="20"/>
                <w:lang w:val="pt-BR"/>
              </w:rPr>
            </w:pPr>
            <w:r w:rsidRPr="005F69E2">
              <w:rPr>
                <w:rFonts w:cs="Times New Roman"/>
                <w:b/>
                <w:sz w:val="20"/>
                <w:szCs w:val="20"/>
                <w:lang w:val="pt-BR"/>
              </w:rPr>
              <w:t>Nome e Cargo:</w:t>
            </w:r>
          </w:p>
        </w:tc>
      </w:tr>
    </w:tbl>
    <w:p w14:paraId="0762E4C6" w14:textId="110C68B3" w:rsidR="003F0FBC" w:rsidRPr="005F69E2" w:rsidRDefault="003F0FBC" w:rsidP="00DC6767">
      <w:pPr>
        <w:spacing w:before="240" w:after="120"/>
        <w:jc w:val="both"/>
        <w:rPr>
          <w:rFonts w:cs="Times New Roman"/>
          <w:sz w:val="20"/>
          <w:szCs w:val="20"/>
          <w:lang w:val="pt-BR"/>
        </w:rPr>
      </w:pPr>
      <w:r w:rsidRPr="005F69E2">
        <w:rPr>
          <w:rFonts w:cs="Times New Roman"/>
          <w:sz w:val="20"/>
          <w:szCs w:val="20"/>
          <w:lang w:val="pt-BR"/>
        </w:rPr>
        <w:t>Notas: O Concorrente poderá apresentar, caso necessário, outros documentos e relacioná-los.</w:t>
      </w:r>
    </w:p>
    <w:p w14:paraId="2D99D9B5" w14:textId="24194896"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 Concorrente deve:</w:t>
      </w:r>
    </w:p>
    <w:p w14:paraId="0241B51F" w14:textId="77777777" w:rsidR="003F0FBC" w:rsidRPr="005F69E2" w:rsidRDefault="003F0FBC" w:rsidP="00A11085">
      <w:pPr>
        <w:spacing w:before="120" w:after="120"/>
        <w:ind w:left="567" w:hanging="283"/>
        <w:jc w:val="both"/>
        <w:rPr>
          <w:rFonts w:cs="Times New Roman"/>
          <w:sz w:val="20"/>
          <w:szCs w:val="20"/>
          <w:lang w:val="pt-BR"/>
        </w:rPr>
      </w:pPr>
      <w:r w:rsidRPr="005F69E2">
        <w:rPr>
          <w:rFonts w:cs="Times New Roman"/>
          <w:sz w:val="20"/>
          <w:szCs w:val="20"/>
          <w:lang w:val="pt-BR"/>
        </w:rPr>
        <w:t>(1) Numerar os serviços executados em obras com características similares à(s) que se constitui (em) objeto(s) desta licitação. Anexar os documentos comprobatórios nesta relação; e</w:t>
      </w:r>
    </w:p>
    <w:p w14:paraId="2DCE1ADD" w14:textId="77777777" w:rsidR="003F0FBC" w:rsidRPr="005F69E2" w:rsidRDefault="003F0FBC" w:rsidP="00A11085">
      <w:pPr>
        <w:spacing w:before="120" w:after="120"/>
        <w:ind w:left="567" w:hanging="283"/>
        <w:jc w:val="both"/>
        <w:rPr>
          <w:rFonts w:cs="Times New Roman"/>
          <w:sz w:val="20"/>
          <w:szCs w:val="20"/>
          <w:lang w:val="pt-BR"/>
        </w:rPr>
      </w:pPr>
      <w:r w:rsidRPr="005F69E2">
        <w:rPr>
          <w:rFonts w:cs="Times New Roman"/>
          <w:sz w:val="20"/>
          <w:szCs w:val="20"/>
          <w:lang w:val="pt-BR"/>
        </w:rPr>
        <w:t>(2) Enumerar os contratos cronologicamente de acordo com as datas de início.</w:t>
      </w:r>
    </w:p>
    <w:p w14:paraId="6C2CBFCB" w14:textId="649696AE" w:rsidR="00DC6767" w:rsidRPr="005F69E2" w:rsidRDefault="00DC6767" w:rsidP="000B5B8B">
      <w:pPr>
        <w:spacing w:before="120" w:after="120"/>
        <w:jc w:val="both"/>
        <w:rPr>
          <w:rFonts w:cs="Times New Roman"/>
          <w:sz w:val="20"/>
          <w:szCs w:val="20"/>
          <w:lang w:val="pt-BR"/>
        </w:rPr>
      </w:pPr>
      <w:r w:rsidRPr="005F69E2">
        <w:rPr>
          <w:rFonts w:cs="Times New Roman"/>
          <w:sz w:val="20"/>
          <w:szCs w:val="20"/>
          <w:lang w:val="pt-BR"/>
        </w:rPr>
        <w:br w:type="page"/>
      </w:r>
    </w:p>
    <w:p w14:paraId="61EFF7F7" w14:textId="790266C0" w:rsidR="003F0FBC" w:rsidRPr="005F69E2" w:rsidRDefault="003F0FBC" w:rsidP="00993102">
      <w:pPr>
        <w:pStyle w:val="Titulo5"/>
        <w:rPr>
          <w:b w:val="0"/>
          <w:sz w:val="20"/>
        </w:rPr>
      </w:pPr>
      <w:bookmarkStart w:id="87" w:name="_Toc140845284"/>
      <w:r w:rsidRPr="005F69E2">
        <w:rPr>
          <w:sz w:val="20"/>
        </w:rPr>
        <w:lastRenderedPageBreak/>
        <w:t>MODELO 6 - RELAÇÃO DE SERVIÇOS DO RESPONSÁVEL TÉCNICO, DO ENGENHEIRO RESIDENTE, DO ESPECIALITA EM ACOMPANHAMENTO DAS ATIVIDADES AMBIENTAIS E SOCIAIS (PGAS) E DEMAIS PROFISSIONAIS DA EQUIPE CHAVE</w:t>
      </w:r>
      <w:bookmarkEnd w:id="87"/>
    </w:p>
    <w:tbl>
      <w:tblPr>
        <w:tblStyle w:val="Tabelacomgrade"/>
        <w:tblW w:w="0" w:type="auto"/>
        <w:tblLook w:val="04A0" w:firstRow="1" w:lastRow="0" w:firstColumn="1" w:lastColumn="0" w:noHBand="0" w:noVBand="1"/>
      </w:tblPr>
      <w:tblGrid>
        <w:gridCol w:w="4508"/>
        <w:gridCol w:w="4508"/>
      </w:tblGrid>
      <w:tr w:rsidR="00DC6767" w:rsidRPr="007A2977" w14:paraId="0CF126A5" w14:textId="77777777" w:rsidTr="00DC6767">
        <w:tc>
          <w:tcPr>
            <w:tcW w:w="4508" w:type="dxa"/>
          </w:tcPr>
          <w:p w14:paraId="7E105B64" w14:textId="0DF60895"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Concorrente: [indicar]</w:t>
            </w:r>
          </w:p>
        </w:tc>
        <w:tc>
          <w:tcPr>
            <w:tcW w:w="4508" w:type="dxa"/>
          </w:tcPr>
          <w:p w14:paraId="548EFF9E" w14:textId="17DD5929" w:rsidR="00DC6767" w:rsidRPr="005F69E2" w:rsidRDefault="00441385" w:rsidP="0066654A">
            <w:pPr>
              <w:jc w:val="both"/>
              <w:rPr>
                <w:rFonts w:cs="Times New Roman"/>
                <w:b/>
                <w:sz w:val="20"/>
                <w:szCs w:val="20"/>
                <w:lang w:val="pt-BR"/>
              </w:rPr>
            </w:pPr>
            <w:r w:rsidRPr="005F69E2">
              <w:rPr>
                <w:rFonts w:cs="Times New Roman"/>
                <w:b/>
                <w:sz w:val="20"/>
                <w:szCs w:val="20"/>
                <w:lang w:val="pt-BR"/>
              </w:rPr>
              <w:t>Nome do Responsável Técnico: [indicar] ou Engenheiro Residente ou Especialista em PGAS OU DO Profissional da Área do Trabalho</w:t>
            </w:r>
          </w:p>
        </w:tc>
      </w:tr>
      <w:tr w:rsidR="00DC6767" w:rsidRPr="007A2977" w14:paraId="0DDAAD10" w14:textId="77777777" w:rsidTr="00DC6767">
        <w:tc>
          <w:tcPr>
            <w:tcW w:w="4508" w:type="dxa"/>
          </w:tcPr>
          <w:p w14:paraId="1A643E0B" w14:textId="01C2ACD8"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Formação: [indicar]</w:t>
            </w:r>
          </w:p>
        </w:tc>
        <w:tc>
          <w:tcPr>
            <w:tcW w:w="4508" w:type="dxa"/>
          </w:tcPr>
          <w:p w14:paraId="12ACE505" w14:textId="114A19A2"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Anos de Experiência Específica: [indicar]</w:t>
            </w:r>
          </w:p>
        </w:tc>
      </w:tr>
      <w:tr w:rsidR="00DC6767" w:rsidRPr="005F69E2" w14:paraId="5B7EB0CA" w14:textId="77777777" w:rsidTr="00DC6767">
        <w:tc>
          <w:tcPr>
            <w:tcW w:w="4508" w:type="dxa"/>
          </w:tcPr>
          <w:p w14:paraId="192DF3CA" w14:textId="0FA74704"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4508" w:type="dxa"/>
          </w:tcPr>
          <w:p w14:paraId="12EE4FF9" w14:textId="46E731F1"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Lote Nº: [indicar]</w:t>
            </w:r>
          </w:p>
        </w:tc>
      </w:tr>
      <w:tr w:rsidR="00DC6767" w:rsidRPr="005F69E2" w14:paraId="0B1CD5A5" w14:textId="77777777">
        <w:tc>
          <w:tcPr>
            <w:tcW w:w="9016" w:type="dxa"/>
            <w:gridSpan w:val="2"/>
          </w:tcPr>
          <w:p w14:paraId="0E23B67F" w14:textId="71A3F4F8" w:rsidR="00DC6767" w:rsidRPr="005F69E2" w:rsidRDefault="00DC6767" w:rsidP="000B5B8B">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4E08AED3" w14:textId="77777777" w:rsidR="003F0FBC" w:rsidRPr="005F69E2" w:rsidRDefault="003F0FBC" w:rsidP="000B5B8B">
      <w:pPr>
        <w:spacing w:before="120" w:after="120"/>
        <w:jc w:val="both"/>
        <w:rPr>
          <w:rFonts w:cs="Times New Roman"/>
          <w:sz w:val="20"/>
          <w:szCs w:val="20"/>
          <w:lang w:val="pt-BR"/>
        </w:rPr>
      </w:pPr>
    </w:p>
    <w:tbl>
      <w:tblPr>
        <w:tblStyle w:val="Tabelacomgrade"/>
        <w:tblW w:w="0" w:type="auto"/>
        <w:tblLook w:val="04A0" w:firstRow="1" w:lastRow="0" w:firstColumn="1" w:lastColumn="0" w:noHBand="0" w:noVBand="1"/>
      </w:tblPr>
      <w:tblGrid>
        <w:gridCol w:w="1129"/>
        <w:gridCol w:w="3828"/>
        <w:gridCol w:w="1701"/>
        <w:gridCol w:w="2358"/>
      </w:tblGrid>
      <w:tr w:rsidR="00DC6767" w:rsidRPr="005F69E2" w14:paraId="632B869D" w14:textId="77777777" w:rsidTr="00DC6767">
        <w:tc>
          <w:tcPr>
            <w:tcW w:w="1129" w:type="dxa"/>
          </w:tcPr>
          <w:p w14:paraId="32BC4E61" w14:textId="77777777"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ITEM Nº</w:t>
            </w:r>
          </w:p>
          <w:p w14:paraId="2ECF7A00" w14:textId="41F96DB8"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(1)</w:t>
            </w:r>
          </w:p>
        </w:tc>
        <w:tc>
          <w:tcPr>
            <w:tcW w:w="3828" w:type="dxa"/>
          </w:tcPr>
          <w:p w14:paraId="02807110" w14:textId="77777777"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DESCRIÇÃO DA OBRA</w:t>
            </w:r>
          </w:p>
          <w:p w14:paraId="6888112A" w14:textId="2E5EB632"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(2)</w:t>
            </w:r>
          </w:p>
        </w:tc>
        <w:tc>
          <w:tcPr>
            <w:tcW w:w="1701" w:type="dxa"/>
          </w:tcPr>
          <w:p w14:paraId="05CCCEF0" w14:textId="77777777"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Nº REGISTRO NO CREA</w:t>
            </w:r>
          </w:p>
          <w:p w14:paraId="470756D1" w14:textId="42064689"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(3)</w:t>
            </w:r>
          </w:p>
        </w:tc>
        <w:tc>
          <w:tcPr>
            <w:tcW w:w="2358" w:type="dxa"/>
          </w:tcPr>
          <w:p w14:paraId="337E34D7" w14:textId="77777777"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EMPRESA</w:t>
            </w:r>
          </w:p>
          <w:p w14:paraId="0BBDF87F" w14:textId="77777777"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EXECUTORA</w:t>
            </w:r>
          </w:p>
          <w:p w14:paraId="7F9A729A" w14:textId="4B5126FF" w:rsidR="00DC6767" w:rsidRPr="005F69E2" w:rsidRDefault="00DC6767" w:rsidP="00DC6767">
            <w:pPr>
              <w:spacing w:before="120" w:after="120"/>
              <w:jc w:val="center"/>
              <w:rPr>
                <w:rFonts w:cs="Times New Roman"/>
                <w:b/>
                <w:sz w:val="20"/>
                <w:szCs w:val="20"/>
                <w:lang w:val="pt-BR"/>
              </w:rPr>
            </w:pPr>
            <w:r w:rsidRPr="005F69E2">
              <w:rPr>
                <w:rFonts w:cs="Times New Roman"/>
                <w:b/>
                <w:sz w:val="20"/>
                <w:szCs w:val="20"/>
                <w:lang w:val="pt-BR"/>
              </w:rPr>
              <w:t>(4)</w:t>
            </w:r>
          </w:p>
        </w:tc>
      </w:tr>
      <w:tr w:rsidR="00DC6767" w:rsidRPr="005F69E2" w14:paraId="763B2E9C" w14:textId="77777777" w:rsidTr="00DC6767">
        <w:trPr>
          <w:trHeight w:val="3144"/>
        </w:trPr>
        <w:tc>
          <w:tcPr>
            <w:tcW w:w="1129" w:type="dxa"/>
          </w:tcPr>
          <w:p w14:paraId="17D81ADE" w14:textId="77777777" w:rsidR="00DC6767" w:rsidRPr="005F69E2" w:rsidRDefault="00DC6767" w:rsidP="000B5B8B">
            <w:pPr>
              <w:spacing w:before="120" w:after="120"/>
              <w:jc w:val="both"/>
              <w:rPr>
                <w:rFonts w:cs="Times New Roman"/>
                <w:sz w:val="20"/>
                <w:szCs w:val="20"/>
                <w:lang w:val="pt-BR"/>
              </w:rPr>
            </w:pPr>
          </w:p>
        </w:tc>
        <w:tc>
          <w:tcPr>
            <w:tcW w:w="3828" w:type="dxa"/>
          </w:tcPr>
          <w:p w14:paraId="588B645B" w14:textId="77777777" w:rsidR="00DC6767" w:rsidRPr="005F69E2" w:rsidRDefault="00DC6767" w:rsidP="000B5B8B">
            <w:pPr>
              <w:spacing w:before="120" w:after="120"/>
              <w:jc w:val="both"/>
              <w:rPr>
                <w:rFonts w:cs="Times New Roman"/>
                <w:sz w:val="20"/>
                <w:szCs w:val="20"/>
                <w:lang w:val="pt-BR"/>
              </w:rPr>
            </w:pPr>
          </w:p>
        </w:tc>
        <w:tc>
          <w:tcPr>
            <w:tcW w:w="1701" w:type="dxa"/>
          </w:tcPr>
          <w:p w14:paraId="7695C940" w14:textId="77777777" w:rsidR="00DC6767" w:rsidRPr="005F69E2" w:rsidRDefault="00DC6767" w:rsidP="000B5B8B">
            <w:pPr>
              <w:spacing w:before="120" w:after="120"/>
              <w:jc w:val="both"/>
              <w:rPr>
                <w:rFonts w:cs="Times New Roman"/>
                <w:sz w:val="20"/>
                <w:szCs w:val="20"/>
                <w:lang w:val="pt-BR"/>
              </w:rPr>
            </w:pPr>
          </w:p>
        </w:tc>
        <w:tc>
          <w:tcPr>
            <w:tcW w:w="2358" w:type="dxa"/>
          </w:tcPr>
          <w:p w14:paraId="6B56A66A" w14:textId="77777777" w:rsidR="00DC6767" w:rsidRPr="005F69E2" w:rsidRDefault="00DC6767" w:rsidP="000B5B8B">
            <w:pPr>
              <w:spacing w:before="120" w:after="120"/>
              <w:jc w:val="both"/>
              <w:rPr>
                <w:rFonts w:cs="Times New Roman"/>
                <w:sz w:val="20"/>
                <w:szCs w:val="20"/>
                <w:lang w:val="pt-BR"/>
              </w:rPr>
            </w:pPr>
          </w:p>
        </w:tc>
      </w:tr>
    </w:tbl>
    <w:p w14:paraId="7EE6ACF0" w14:textId="77777777" w:rsidR="00DC6767" w:rsidRPr="005F69E2" w:rsidRDefault="003F0FBC" w:rsidP="00DC6767">
      <w:pPr>
        <w:spacing w:before="240" w:after="120"/>
        <w:jc w:val="both"/>
        <w:rPr>
          <w:rFonts w:cs="Times New Roman"/>
          <w:sz w:val="20"/>
          <w:szCs w:val="20"/>
          <w:lang w:val="pt-BR"/>
        </w:rPr>
      </w:pPr>
      <w:r w:rsidRPr="005F69E2">
        <w:rPr>
          <w:rFonts w:cs="Times New Roman"/>
          <w:sz w:val="20"/>
          <w:szCs w:val="20"/>
          <w:lang w:val="pt-BR"/>
        </w:rPr>
        <w:t>Notas:</w:t>
      </w:r>
    </w:p>
    <w:p w14:paraId="1E6DE761" w14:textId="5E4E5A2F" w:rsidR="003F0FBC" w:rsidRPr="005F69E2" w:rsidRDefault="003F0FBC" w:rsidP="00DC6767">
      <w:pPr>
        <w:spacing w:before="240" w:after="120"/>
        <w:jc w:val="both"/>
        <w:rPr>
          <w:rFonts w:cs="Times New Roman"/>
          <w:sz w:val="20"/>
          <w:szCs w:val="20"/>
          <w:lang w:val="pt-BR"/>
        </w:rPr>
      </w:pPr>
      <w:r w:rsidRPr="005F69E2">
        <w:rPr>
          <w:rFonts w:cs="Times New Roman"/>
          <w:sz w:val="20"/>
          <w:szCs w:val="20"/>
          <w:lang w:val="pt-BR"/>
        </w:rPr>
        <w:t>(1) Apresentar um formulário separado para cada profissional,</w:t>
      </w:r>
    </w:p>
    <w:p w14:paraId="79523DD1"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(2) Descrever o tipo/porte (quantitativos) da obra.</w:t>
      </w:r>
    </w:p>
    <w:p w14:paraId="0654DC62" w14:textId="72857AA8"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(3) CREA ou Órgão Similar.</w:t>
      </w:r>
    </w:p>
    <w:p w14:paraId="009745DE" w14:textId="77777777" w:rsidR="003F0FBC" w:rsidRPr="005F69E2" w:rsidRDefault="003F0FBC" w:rsidP="00DC6767">
      <w:pPr>
        <w:spacing w:before="180" w:after="120"/>
        <w:jc w:val="both"/>
        <w:rPr>
          <w:rFonts w:cs="Times New Roman"/>
          <w:b/>
          <w:bCs/>
          <w:sz w:val="20"/>
          <w:szCs w:val="20"/>
          <w:lang w:val="pt-BR"/>
        </w:rPr>
      </w:pPr>
      <w:r w:rsidRPr="005F69E2">
        <w:rPr>
          <w:rFonts w:cs="Times New Roman"/>
          <w:b/>
          <w:bCs/>
          <w:sz w:val="20"/>
          <w:szCs w:val="20"/>
          <w:lang w:val="pt-BR"/>
        </w:rPr>
        <w:t>Termo de Compromisso do(s) Responsável(is) Técnico(s) ou do(s) Engenheiro(s) Residente(s) ou do Especialista em PGAS ou de outro profissional:</w:t>
      </w:r>
    </w:p>
    <w:p w14:paraId="465FF3D8"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Concordo assumir como Responsável(is) Técnico(s) [Ou Engenheiro Residente ou Especialista em AAS ou outra função] da(s) Obra(s), da Concorrência e Lote(s) acima identificado(s).</w:t>
      </w:r>
    </w:p>
    <w:tbl>
      <w:tblPr>
        <w:tblStyle w:val="Tabelacomgrade"/>
        <w:tblW w:w="0" w:type="auto"/>
        <w:tblLook w:val="04A0" w:firstRow="1" w:lastRow="0" w:firstColumn="1" w:lastColumn="0" w:noHBand="0" w:noVBand="1"/>
      </w:tblPr>
      <w:tblGrid>
        <w:gridCol w:w="9016"/>
      </w:tblGrid>
      <w:tr w:rsidR="00DC6767" w:rsidRPr="005F69E2" w14:paraId="7FE0978E" w14:textId="77777777" w:rsidTr="00DC6767">
        <w:tc>
          <w:tcPr>
            <w:tcW w:w="9016" w:type="dxa"/>
          </w:tcPr>
          <w:p w14:paraId="537D1021" w14:textId="60211F91" w:rsidR="00DC6767" w:rsidRPr="005F69E2" w:rsidRDefault="00DC6767" w:rsidP="000B5B8B">
            <w:pPr>
              <w:spacing w:before="120" w:after="120"/>
              <w:jc w:val="both"/>
              <w:rPr>
                <w:rFonts w:cs="Times New Roman"/>
                <w:sz w:val="20"/>
                <w:szCs w:val="20"/>
                <w:lang w:val="pt-BR"/>
              </w:rPr>
            </w:pPr>
            <w:r w:rsidRPr="005F69E2">
              <w:rPr>
                <w:rFonts w:cs="Times New Roman"/>
                <w:sz w:val="20"/>
                <w:szCs w:val="20"/>
                <w:lang w:val="pt-BR"/>
              </w:rPr>
              <w:t>Local e Data: [indicar]</w:t>
            </w:r>
          </w:p>
        </w:tc>
      </w:tr>
      <w:tr w:rsidR="00DC6767" w:rsidRPr="007A2977" w14:paraId="69B8D6A2" w14:textId="77777777" w:rsidTr="00DC6767">
        <w:tc>
          <w:tcPr>
            <w:tcW w:w="9016" w:type="dxa"/>
          </w:tcPr>
          <w:p w14:paraId="66230D0F" w14:textId="7412AF6A" w:rsidR="00DC6767" w:rsidRPr="005F69E2" w:rsidRDefault="00587890" w:rsidP="000B5B8B">
            <w:pPr>
              <w:spacing w:before="120" w:after="120"/>
              <w:jc w:val="both"/>
              <w:rPr>
                <w:rFonts w:cs="Times New Roman"/>
                <w:sz w:val="20"/>
                <w:szCs w:val="20"/>
                <w:lang w:val="pt-BR"/>
              </w:rPr>
            </w:pPr>
            <w:r w:rsidRPr="005F69E2">
              <w:rPr>
                <w:rFonts w:cs="Times New Roman"/>
                <w:sz w:val="20"/>
                <w:szCs w:val="20"/>
                <w:lang w:val="pt-BR"/>
              </w:rPr>
              <w:t>Assinatura(s) do(s) Responsável(is) Técnico(s) ou do(s) Engenheiro(s) Residente(s): [assinatura (s) ou do Especialista em PGAS ou Especialista do Trabalho]</w:t>
            </w:r>
          </w:p>
        </w:tc>
      </w:tr>
    </w:tbl>
    <w:p w14:paraId="05E19D3A" w14:textId="65F1DBF0" w:rsidR="00DC6767" w:rsidRPr="005F69E2" w:rsidRDefault="00DC6767" w:rsidP="000B5B8B">
      <w:pPr>
        <w:spacing w:before="120" w:after="120"/>
        <w:jc w:val="both"/>
        <w:rPr>
          <w:rFonts w:cs="Times New Roman"/>
          <w:sz w:val="20"/>
          <w:szCs w:val="20"/>
          <w:lang w:val="pt-BR"/>
        </w:rPr>
      </w:pPr>
      <w:r w:rsidRPr="005F69E2">
        <w:rPr>
          <w:rFonts w:cs="Times New Roman"/>
          <w:sz w:val="20"/>
          <w:szCs w:val="20"/>
          <w:lang w:val="pt-BR"/>
        </w:rPr>
        <w:br w:type="page"/>
      </w:r>
    </w:p>
    <w:p w14:paraId="725ED36C" w14:textId="3C661B8E" w:rsidR="003F0FBC" w:rsidRPr="005F69E2" w:rsidRDefault="003F0FBC" w:rsidP="00993102">
      <w:pPr>
        <w:pStyle w:val="Titulo5"/>
        <w:rPr>
          <w:b w:val="0"/>
          <w:sz w:val="20"/>
        </w:rPr>
      </w:pPr>
      <w:bookmarkStart w:id="88" w:name="_Toc140845285"/>
      <w:r w:rsidRPr="005F69E2">
        <w:rPr>
          <w:sz w:val="20"/>
        </w:rPr>
        <w:lastRenderedPageBreak/>
        <w:t>MODELO 7 – DECLARAÇÃO SOBRE A RELAÇÃO DE EQUIPAMENTOS DISPONÍVEIS</w:t>
      </w:r>
      <w:bookmarkEnd w:id="88"/>
    </w:p>
    <w:p w14:paraId="0FDA6C6E" w14:textId="77777777" w:rsidR="009A3F3B" w:rsidRPr="005F69E2" w:rsidRDefault="009A3F3B" w:rsidP="00DC6767">
      <w:pPr>
        <w:spacing w:before="120" w:after="120"/>
        <w:jc w:val="center"/>
        <w:rPr>
          <w:rFonts w:cs="Times New Roman"/>
          <w:b/>
          <w:sz w:val="20"/>
          <w:szCs w:val="20"/>
          <w:lang w:val="pt-BR"/>
        </w:rPr>
      </w:pPr>
    </w:p>
    <w:tbl>
      <w:tblPr>
        <w:tblStyle w:val="Tabelacomgrade"/>
        <w:tblW w:w="0" w:type="auto"/>
        <w:tblLook w:val="04A0" w:firstRow="1" w:lastRow="0" w:firstColumn="1" w:lastColumn="0" w:noHBand="0" w:noVBand="1"/>
      </w:tblPr>
      <w:tblGrid>
        <w:gridCol w:w="3539"/>
        <w:gridCol w:w="2552"/>
        <w:gridCol w:w="2925"/>
      </w:tblGrid>
      <w:tr w:rsidR="00DC6767" w:rsidRPr="005F69E2" w14:paraId="34ABA6FB" w14:textId="77777777">
        <w:tc>
          <w:tcPr>
            <w:tcW w:w="9016" w:type="dxa"/>
            <w:gridSpan w:val="3"/>
          </w:tcPr>
          <w:p w14:paraId="245A3B8F" w14:textId="77777777" w:rsidR="00DC6767" w:rsidRPr="005F69E2" w:rsidRDefault="00DC6767">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DC6767" w:rsidRPr="005F69E2" w14:paraId="6EBE4CC0" w14:textId="77777777">
        <w:tc>
          <w:tcPr>
            <w:tcW w:w="3539" w:type="dxa"/>
          </w:tcPr>
          <w:p w14:paraId="3831B058" w14:textId="77777777" w:rsidR="00DC6767" w:rsidRPr="005F69E2" w:rsidRDefault="00DC6767">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6546EC8B" w14:textId="77777777" w:rsidR="00DC6767" w:rsidRPr="005F69E2" w:rsidRDefault="00DC6767">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6CED82C2" w14:textId="77777777" w:rsidR="00DC6767" w:rsidRPr="005F69E2" w:rsidRDefault="00DC6767">
            <w:pPr>
              <w:spacing w:before="120" w:after="120"/>
              <w:jc w:val="both"/>
              <w:rPr>
                <w:rFonts w:cs="Times New Roman"/>
                <w:b/>
                <w:sz w:val="20"/>
                <w:szCs w:val="20"/>
                <w:lang w:val="pt-BR"/>
              </w:rPr>
            </w:pPr>
            <w:r w:rsidRPr="005F69E2">
              <w:rPr>
                <w:rFonts w:cs="Times New Roman"/>
                <w:b/>
                <w:sz w:val="20"/>
                <w:szCs w:val="20"/>
                <w:lang w:val="pt-BR"/>
              </w:rPr>
              <w:t>Página: [indicar] de [indicar]</w:t>
            </w:r>
          </w:p>
        </w:tc>
      </w:tr>
      <w:tr w:rsidR="00587890" w:rsidRPr="007A2977" w14:paraId="1B945E67" w14:textId="77777777" w:rsidTr="00035831">
        <w:tc>
          <w:tcPr>
            <w:tcW w:w="9016" w:type="dxa"/>
            <w:gridSpan w:val="3"/>
          </w:tcPr>
          <w:p w14:paraId="42C85C93" w14:textId="554E53C5" w:rsidR="00587890" w:rsidRPr="005F69E2" w:rsidRDefault="00747B5D">
            <w:pPr>
              <w:spacing w:before="120" w:after="120"/>
              <w:jc w:val="both"/>
              <w:rPr>
                <w:rFonts w:cs="Times New Roman"/>
                <w:b/>
                <w:sz w:val="20"/>
                <w:szCs w:val="20"/>
                <w:lang w:val="pt-BR"/>
              </w:rPr>
            </w:pPr>
            <w:r w:rsidRPr="005F69E2">
              <w:rPr>
                <w:rFonts w:cs="Times New Roman"/>
                <w:b/>
                <w:sz w:val="20"/>
                <w:szCs w:val="20"/>
                <w:lang w:val="pt-BR"/>
              </w:rPr>
              <w:t>Obras: EXECUÇÃO DAS OBRAS DE LIGAÇÃO DA Av. CEL. MARCOS KONDER E AV. IRINEU BORNHAUSEN (RUA DO PORTO).</w:t>
            </w:r>
          </w:p>
        </w:tc>
      </w:tr>
    </w:tbl>
    <w:p w14:paraId="2A7F14EF" w14:textId="1BBC9E35" w:rsidR="009A3F3B" w:rsidRPr="005F69E2" w:rsidRDefault="009A3F3B" w:rsidP="009A3F3B">
      <w:pPr>
        <w:spacing w:before="120" w:after="120"/>
        <w:jc w:val="both"/>
        <w:rPr>
          <w:rFonts w:cs="Times New Roman"/>
          <w:sz w:val="20"/>
          <w:szCs w:val="20"/>
          <w:lang w:val="pt-BR"/>
        </w:rPr>
      </w:pPr>
    </w:p>
    <w:tbl>
      <w:tblPr>
        <w:tblStyle w:val="Tabelacomgrade"/>
        <w:tblW w:w="0" w:type="auto"/>
        <w:tblLook w:val="04A0" w:firstRow="1" w:lastRow="0" w:firstColumn="1" w:lastColumn="0" w:noHBand="0" w:noVBand="1"/>
      </w:tblPr>
      <w:tblGrid>
        <w:gridCol w:w="9016"/>
      </w:tblGrid>
      <w:tr w:rsidR="009A3F3B" w:rsidRPr="007A2977" w14:paraId="314A0D33" w14:textId="77777777" w:rsidTr="009A3F3B">
        <w:tc>
          <w:tcPr>
            <w:tcW w:w="9016" w:type="dxa"/>
          </w:tcPr>
          <w:p w14:paraId="4CD20D03" w14:textId="0ABBEBB7" w:rsidR="009A3F3B" w:rsidRPr="005F69E2" w:rsidRDefault="006507DC" w:rsidP="009A3F3B">
            <w:pPr>
              <w:spacing w:before="120" w:after="120"/>
              <w:jc w:val="both"/>
              <w:rPr>
                <w:rFonts w:cs="Times New Roman"/>
                <w:b/>
                <w:bCs/>
                <w:sz w:val="20"/>
                <w:szCs w:val="20"/>
                <w:lang w:val="pt-BR"/>
              </w:rPr>
            </w:pPr>
            <w:r w:rsidRPr="005F69E2">
              <w:rPr>
                <w:rFonts w:cs="Times New Roman"/>
                <w:b/>
                <w:bCs/>
                <w:sz w:val="20"/>
                <w:szCs w:val="20"/>
                <w:lang w:val="pt-BR"/>
              </w:rPr>
              <w:t>DECLARO que todos os equipamentos necessários estarão disponíveis no caso de sermos contratados para a execução das obras e serão utilizados para a execução completa e satisfatória das mesmas cumprindo com as especificações técnicas estabelecidas para cada item das obras, em conformidade ao exposto em projeto, memorial descritivo e planilha orçamentária e em quantidade e condições de funcionamento adequadas para o cumprimento do prazo estabelecido no cronograma de execução da obra.</w:t>
            </w:r>
          </w:p>
        </w:tc>
      </w:tr>
    </w:tbl>
    <w:p w14:paraId="6914D90C" w14:textId="4C13B121" w:rsidR="00DC6767" w:rsidRPr="005F69E2" w:rsidRDefault="00DC6767" w:rsidP="009A3F3B">
      <w:pPr>
        <w:spacing w:before="120" w:after="120"/>
        <w:jc w:val="both"/>
        <w:rPr>
          <w:rFonts w:cs="Times New Roman"/>
          <w:sz w:val="20"/>
          <w:szCs w:val="20"/>
          <w:lang w:val="pt-BR"/>
        </w:rPr>
      </w:pPr>
    </w:p>
    <w:tbl>
      <w:tblPr>
        <w:tblStyle w:val="Tabelacomgrade"/>
        <w:tblW w:w="0" w:type="auto"/>
        <w:tblLook w:val="04A0" w:firstRow="1" w:lastRow="0" w:firstColumn="1" w:lastColumn="0" w:noHBand="0" w:noVBand="1"/>
      </w:tblPr>
      <w:tblGrid>
        <w:gridCol w:w="4508"/>
        <w:gridCol w:w="4508"/>
      </w:tblGrid>
      <w:tr w:rsidR="009A3F3B" w:rsidRPr="005F69E2" w14:paraId="3AF6A3D1" w14:textId="77777777" w:rsidTr="009A3F3B">
        <w:tc>
          <w:tcPr>
            <w:tcW w:w="4508" w:type="dxa"/>
          </w:tcPr>
          <w:p w14:paraId="23759DB6" w14:textId="30B46647" w:rsidR="009A3F3B" w:rsidRPr="005F69E2" w:rsidRDefault="009A3F3B" w:rsidP="000B5B8B">
            <w:pPr>
              <w:spacing w:before="120" w:after="120"/>
              <w:jc w:val="both"/>
              <w:rPr>
                <w:rFonts w:cs="Times New Roman"/>
                <w:sz w:val="20"/>
                <w:szCs w:val="20"/>
                <w:lang w:val="pt-BR"/>
              </w:rPr>
            </w:pPr>
            <w:r w:rsidRPr="005F69E2">
              <w:rPr>
                <w:rFonts w:cs="Times New Roman"/>
                <w:sz w:val="20"/>
                <w:szCs w:val="20"/>
                <w:lang w:val="pt-BR"/>
              </w:rPr>
              <w:t>Data:</w:t>
            </w:r>
          </w:p>
        </w:tc>
        <w:tc>
          <w:tcPr>
            <w:tcW w:w="4508" w:type="dxa"/>
          </w:tcPr>
          <w:p w14:paraId="72301DDD" w14:textId="1A99E6FA" w:rsidR="009A3F3B" w:rsidRPr="005F69E2" w:rsidRDefault="009A3F3B" w:rsidP="000B5B8B">
            <w:pPr>
              <w:spacing w:before="120" w:after="120"/>
              <w:jc w:val="both"/>
              <w:rPr>
                <w:rFonts w:cs="Times New Roman"/>
                <w:sz w:val="20"/>
                <w:szCs w:val="20"/>
                <w:lang w:val="pt-BR"/>
              </w:rPr>
            </w:pPr>
            <w:r w:rsidRPr="005F69E2">
              <w:rPr>
                <w:rFonts w:cs="Times New Roman"/>
                <w:sz w:val="20"/>
                <w:szCs w:val="20"/>
                <w:lang w:val="pt-BR"/>
              </w:rPr>
              <w:t>Assinatura:</w:t>
            </w:r>
          </w:p>
        </w:tc>
      </w:tr>
      <w:tr w:rsidR="009A3F3B" w:rsidRPr="005F69E2" w14:paraId="52D0A2E3" w14:textId="77777777" w:rsidTr="009A3F3B">
        <w:tc>
          <w:tcPr>
            <w:tcW w:w="4508" w:type="dxa"/>
          </w:tcPr>
          <w:p w14:paraId="22F75E92" w14:textId="77C79DFF" w:rsidR="009A3F3B" w:rsidRPr="005F69E2" w:rsidRDefault="009A3F3B" w:rsidP="000B5B8B">
            <w:pPr>
              <w:spacing w:before="120" w:after="120"/>
              <w:jc w:val="both"/>
              <w:rPr>
                <w:rFonts w:cs="Times New Roman"/>
                <w:sz w:val="20"/>
                <w:szCs w:val="20"/>
                <w:lang w:val="pt-BR"/>
              </w:rPr>
            </w:pPr>
            <w:r w:rsidRPr="005F69E2">
              <w:rPr>
                <w:rFonts w:cs="Times New Roman"/>
                <w:sz w:val="20"/>
                <w:szCs w:val="20"/>
                <w:lang w:val="pt-BR"/>
              </w:rPr>
              <w:t>Nome e Cargo:</w:t>
            </w:r>
          </w:p>
        </w:tc>
        <w:tc>
          <w:tcPr>
            <w:tcW w:w="4508" w:type="dxa"/>
          </w:tcPr>
          <w:p w14:paraId="06F3D21F" w14:textId="77777777" w:rsidR="009A3F3B" w:rsidRPr="005F69E2" w:rsidRDefault="009A3F3B" w:rsidP="000B5B8B">
            <w:pPr>
              <w:spacing w:before="120" w:after="120"/>
              <w:jc w:val="both"/>
              <w:rPr>
                <w:rFonts w:cs="Times New Roman"/>
                <w:sz w:val="20"/>
                <w:szCs w:val="20"/>
                <w:lang w:val="pt-BR"/>
              </w:rPr>
            </w:pPr>
          </w:p>
        </w:tc>
      </w:tr>
    </w:tbl>
    <w:p w14:paraId="26A42C3B" w14:textId="08C0F231" w:rsidR="009A3F3B" w:rsidRPr="005F69E2" w:rsidRDefault="009A3F3B" w:rsidP="000B5B8B">
      <w:pPr>
        <w:spacing w:before="120" w:after="120"/>
        <w:jc w:val="both"/>
        <w:rPr>
          <w:rFonts w:cs="Times New Roman"/>
          <w:sz w:val="20"/>
          <w:szCs w:val="20"/>
          <w:lang w:val="pt-BR"/>
        </w:rPr>
      </w:pPr>
      <w:r w:rsidRPr="005F69E2">
        <w:rPr>
          <w:rFonts w:cs="Times New Roman"/>
          <w:sz w:val="20"/>
          <w:szCs w:val="20"/>
          <w:lang w:val="pt-BR"/>
        </w:rPr>
        <w:br w:type="page"/>
      </w:r>
    </w:p>
    <w:p w14:paraId="0EB90B3F" w14:textId="497E5F39" w:rsidR="003F0FBC" w:rsidRPr="005F69E2" w:rsidRDefault="003F0FBC" w:rsidP="00993102">
      <w:pPr>
        <w:pStyle w:val="Titulo5"/>
        <w:rPr>
          <w:b w:val="0"/>
          <w:sz w:val="20"/>
        </w:rPr>
      </w:pPr>
      <w:bookmarkStart w:id="89" w:name="_Toc140845286"/>
      <w:r w:rsidRPr="005F69E2">
        <w:rPr>
          <w:sz w:val="20"/>
        </w:rPr>
        <w:lastRenderedPageBreak/>
        <w:t>MODELO 8 - DECLARAÇÃO DE ENTREGA DO PLANO DE TRABALHO</w:t>
      </w:r>
      <w:bookmarkEnd w:id="89"/>
    </w:p>
    <w:p w14:paraId="6BF12D7A" w14:textId="77777777" w:rsidR="003F0FBC" w:rsidRPr="005F69E2" w:rsidRDefault="003F0FBC" w:rsidP="000B5B8B">
      <w:pPr>
        <w:spacing w:before="120" w:after="120"/>
        <w:jc w:val="both"/>
        <w:rPr>
          <w:rFonts w:cs="Times New Roman"/>
          <w:i/>
          <w:sz w:val="20"/>
          <w:szCs w:val="20"/>
          <w:lang w:val="pt-BR"/>
        </w:rPr>
      </w:pPr>
      <w:r w:rsidRPr="005F69E2">
        <w:rPr>
          <w:rFonts w:cs="Times New Roman"/>
          <w:i/>
          <w:sz w:val="20"/>
          <w:szCs w:val="20"/>
          <w:lang w:val="pt-BR"/>
        </w:rPr>
        <w:t>[O Concorrente deverá apresentar a Declaração de Entrega do Plano de Trabalho utilizando este formulário, segundo as instruções indicadas abaixo. Não serão permitidas alterações e não serão aceitas substituições deste formulário.]</w:t>
      </w:r>
    </w:p>
    <w:tbl>
      <w:tblPr>
        <w:tblStyle w:val="Tabelacomgrade"/>
        <w:tblW w:w="0" w:type="auto"/>
        <w:tblLook w:val="04A0" w:firstRow="1" w:lastRow="0" w:firstColumn="1" w:lastColumn="0" w:noHBand="0" w:noVBand="1"/>
      </w:tblPr>
      <w:tblGrid>
        <w:gridCol w:w="3539"/>
        <w:gridCol w:w="2552"/>
        <w:gridCol w:w="2925"/>
      </w:tblGrid>
      <w:tr w:rsidR="009A3F3B" w:rsidRPr="005F69E2" w14:paraId="63A0D053" w14:textId="77777777">
        <w:tc>
          <w:tcPr>
            <w:tcW w:w="9016" w:type="dxa"/>
            <w:gridSpan w:val="3"/>
          </w:tcPr>
          <w:p w14:paraId="309873D7" w14:textId="77777777" w:rsidR="009A3F3B" w:rsidRPr="005F69E2" w:rsidRDefault="009A3F3B">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9A3F3B" w:rsidRPr="005F69E2" w14:paraId="7AEE0AD5" w14:textId="77777777">
        <w:tc>
          <w:tcPr>
            <w:tcW w:w="3539" w:type="dxa"/>
          </w:tcPr>
          <w:p w14:paraId="2B64FC76" w14:textId="77777777" w:rsidR="009A3F3B" w:rsidRPr="005F69E2" w:rsidRDefault="009A3F3B">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5C35FB74" w14:textId="77777777" w:rsidR="009A3F3B" w:rsidRPr="005F69E2" w:rsidRDefault="009A3F3B">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1DFC8103" w14:textId="77777777" w:rsidR="009A3F3B" w:rsidRPr="005F69E2" w:rsidRDefault="009A3F3B">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28EF68C7" w14:textId="78EB2BED" w:rsidR="003F0FBC" w:rsidRPr="005F69E2" w:rsidRDefault="003F0FBC" w:rsidP="009A3F3B">
      <w:pPr>
        <w:spacing w:before="240" w:after="120"/>
        <w:jc w:val="both"/>
        <w:rPr>
          <w:rFonts w:cs="Times New Roman"/>
          <w:sz w:val="20"/>
          <w:szCs w:val="20"/>
          <w:lang w:val="pt-BR"/>
        </w:rPr>
      </w:pPr>
      <w:r w:rsidRPr="005F69E2">
        <w:rPr>
          <w:rFonts w:cs="Times New Roman"/>
          <w:sz w:val="20"/>
          <w:szCs w:val="20"/>
          <w:lang w:val="pt-BR"/>
        </w:rPr>
        <w:t xml:space="preserve">Obras: </w:t>
      </w:r>
      <w:r w:rsidR="00474159" w:rsidRPr="005F69E2">
        <w:rPr>
          <w:rFonts w:cs="Times New Roman"/>
          <w:sz w:val="20"/>
          <w:szCs w:val="20"/>
          <w:lang w:val="pt-BR"/>
        </w:rPr>
        <w:t>EXECUÇÃO DAS OBRAS DE LIGAÇÃO DA Av. CEL. MARCOS KONDER E AV. IRINEU BORNHAUSEN (RUA DO PORTO).</w:t>
      </w:r>
    </w:p>
    <w:p w14:paraId="03935232" w14:textId="54398390" w:rsidR="003F0FBC" w:rsidRPr="005F69E2" w:rsidRDefault="003F0FBC" w:rsidP="009A3F3B">
      <w:pPr>
        <w:spacing w:before="240" w:after="120"/>
        <w:jc w:val="both"/>
        <w:rPr>
          <w:rFonts w:cs="Times New Roman"/>
          <w:sz w:val="20"/>
          <w:szCs w:val="20"/>
          <w:lang w:val="pt-BR"/>
        </w:rPr>
      </w:pPr>
      <w:r w:rsidRPr="005F69E2">
        <w:rPr>
          <w:rFonts w:cs="Times New Roman"/>
          <w:sz w:val="20"/>
          <w:szCs w:val="20"/>
          <w:lang w:val="pt-BR"/>
        </w:rPr>
        <w:t>A __[indicar razão social/nome completo do Concorrente]__ declara que entregará à__[inserir denominação do órgão encarregado das Obras]__ do __[inserir nome do Contratante]__, até 15 (quinze) dias após a assinatura do Contrato, o Plano de Trabalho, elaborado em consonância com (i) o cronograma físico-financeiro das Obras e (ii) os caminhos críticos, que o Concorrente apresenta no Formulário Modelo 16 da Seção 4, referente ao Lote acima discriminado. declara outrossim que o referido documento atenderá às exigências da LPI, do Projeto Executivo, das _________ [inserir, se houver, a relação das Especificações para Obras do Contratante], incluindo, no mínimo, os temas discriminados no item ____ (Mínimos assuntos a Serem Abordados no Plano de Trabalho) da Seção 6, item 6.1 – Especificações Técnicas, dos Documentos de Licitação.</w:t>
      </w:r>
    </w:p>
    <w:p w14:paraId="14C5246A" w14:textId="77777777" w:rsidR="003F0FBC" w:rsidRPr="005F69E2" w:rsidRDefault="003F0FBC" w:rsidP="000B5B8B">
      <w:pPr>
        <w:spacing w:before="120" w:after="120"/>
        <w:jc w:val="both"/>
        <w:rPr>
          <w:rFonts w:cs="Times New Roman"/>
          <w:sz w:val="20"/>
          <w:szCs w:val="20"/>
          <w:lang w:val="pt-BR"/>
        </w:rPr>
      </w:pPr>
    </w:p>
    <w:p w14:paraId="6A12B24C"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_________________, _____ de __________ de _________. [inserir local e data]</w:t>
      </w:r>
    </w:p>
    <w:p w14:paraId="6A4F0BDC" w14:textId="77777777" w:rsidR="003F0FBC" w:rsidRPr="005F69E2" w:rsidRDefault="003F0FBC" w:rsidP="000B5B8B">
      <w:pPr>
        <w:spacing w:before="120" w:after="120"/>
        <w:jc w:val="both"/>
        <w:rPr>
          <w:rFonts w:cs="Times New Roman"/>
          <w:sz w:val="20"/>
          <w:szCs w:val="20"/>
          <w:lang w:val="pt-BR"/>
        </w:rPr>
      </w:pPr>
    </w:p>
    <w:p w14:paraId="7586F998"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[assinatura do representante legal] ____________________________</w:t>
      </w:r>
    </w:p>
    <w:p w14:paraId="56223407"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[nome e título, função ou qualidade do signatário] ___________________</w:t>
      </w:r>
    </w:p>
    <w:p w14:paraId="7932DB76"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[razão social/nome do Concorrente] ______________________________</w:t>
      </w:r>
    </w:p>
    <w:p w14:paraId="2F1A45CA"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Identidade No __ [inserir número do documento de identidade] ___________</w:t>
      </w:r>
    </w:p>
    <w:p w14:paraId="504980CE" w14:textId="6124A448" w:rsidR="009A3F3B" w:rsidRPr="005F69E2" w:rsidRDefault="009A3F3B" w:rsidP="000B5B8B">
      <w:pPr>
        <w:spacing w:before="120" w:after="120"/>
        <w:jc w:val="both"/>
        <w:rPr>
          <w:rFonts w:cs="Times New Roman"/>
          <w:sz w:val="20"/>
          <w:szCs w:val="20"/>
          <w:lang w:val="pt-BR"/>
        </w:rPr>
      </w:pPr>
      <w:r w:rsidRPr="005F69E2">
        <w:rPr>
          <w:rFonts w:cs="Times New Roman"/>
          <w:sz w:val="20"/>
          <w:szCs w:val="20"/>
          <w:lang w:val="pt-BR"/>
        </w:rPr>
        <w:br w:type="page"/>
      </w:r>
    </w:p>
    <w:p w14:paraId="2EDF3DC5" w14:textId="77777777" w:rsidR="003F0FBC" w:rsidRPr="005F69E2" w:rsidRDefault="003F0FBC" w:rsidP="00993102">
      <w:pPr>
        <w:pStyle w:val="Titulo5"/>
        <w:rPr>
          <w:b w:val="0"/>
          <w:sz w:val="20"/>
        </w:rPr>
      </w:pPr>
      <w:bookmarkStart w:id="90" w:name="_Toc140845287"/>
      <w:r w:rsidRPr="005F69E2">
        <w:rPr>
          <w:sz w:val="20"/>
        </w:rPr>
        <w:lastRenderedPageBreak/>
        <w:t>MODELO 9 - DECLARAÇÃO DE ENTREGA DO PLANO DE GARANTIA DO CONTROLE DE QUALIDADE</w:t>
      </w:r>
      <w:bookmarkEnd w:id="90"/>
    </w:p>
    <w:p w14:paraId="64B6E645" w14:textId="77777777" w:rsidR="003F0FBC" w:rsidRPr="005F69E2" w:rsidRDefault="003F0FBC" w:rsidP="000B5B8B">
      <w:pPr>
        <w:spacing w:before="120" w:after="120"/>
        <w:jc w:val="both"/>
        <w:rPr>
          <w:rFonts w:cs="Times New Roman"/>
          <w:i/>
          <w:sz w:val="20"/>
          <w:szCs w:val="20"/>
          <w:lang w:val="pt-BR"/>
        </w:rPr>
      </w:pPr>
      <w:r w:rsidRPr="005F69E2">
        <w:rPr>
          <w:rFonts w:cs="Times New Roman"/>
          <w:i/>
          <w:sz w:val="20"/>
          <w:szCs w:val="20"/>
          <w:lang w:val="pt-BR"/>
        </w:rPr>
        <w:t>[O Concorrente deverá apresentar a Declaração de Entrega do Plano de Trabalho utilizando este formulário, segundo as instruções indicadas abaixo. Não serão permitidas alterações e não serão aceitas substituições deste formulário.]</w:t>
      </w:r>
    </w:p>
    <w:tbl>
      <w:tblPr>
        <w:tblStyle w:val="Tabelacomgrade"/>
        <w:tblW w:w="0" w:type="auto"/>
        <w:tblLook w:val="04A0" w:firstRow="1" w:lastRow="0" w:firstColumn="1" w:lastColumn="0" w:noHBand="0" w:noVBand="1"/>
      </w:tblPr>
      <w:tblGrid>
        <w:gridCol w:w="3539"/>
        <w:gridCol w:w="2552"/>
        <w:gridCol w:w="2925"/>
      </w:tblGrid>
      <w:tr w:rsidR="009A3F3B" w:rsidRPr="005F69E2" w14:paraId="10532579" w14:textId="77777777">
        <w:tc>
          <w:tcPr>
            <w:tcW w:w="9016" w:type="dxa"/>
            <w:gridSpan w:val="3"/>
          </w:tcPr>
          <w:p w14:paraId="2EEE8AE4" w14:textId="77777777" w:rsidR="009A3F3B" w:rsidRPr="005F69E2" w:rsidRDefault="009A3F3B">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9A3F3B" w:rsidRPr="005F69E2" w14:paraId="31983767" w14:textId="77777777">
        <w:tc>
          <w:tcPr>
            <w:tcW w:w="3539" w:type="dxa"/>
          </w:tcPr>
          <w:p w14:paraId="60D141DC" w14:textId="77777777" w:rsidR="009A3F3B" w:rsidRPr="005F69E2" w:rsidRDefault="009A3F3B">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56D889E2" w14:textId="77777777" w:rsidR="009A3F3B" w:rsidRPr="005F69E2" w:rsidRDefault="009A3F3B">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4C2E91B2" w14:textId="77777777" w:rsidR="009A3F3B" w:rsidRPr="005F69E2" w:rsidRDefault="009A3F3B">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34596536" w14:textId="56659F47" w:rsidR="003F0FBC" w:rsidRPr="005F69E2" w:rsidRDefault="003F0FBC" w:rsidP="002F0F3D">
      <w:pPr>
        <w:spacing w:before="240" w:after="120"/>
        <w:jc w:val="both"/>
        <w:rPr>
          <w:rFonts w:cs="Times New Roman"/>
          <w:sz w:val="20"/>
          <w:szCs w:val="20"/>
          <w:lang w:val="pt-BR"/>
        </w:rPr>
      </w:pPr>
      <w:r w:rsidRPr="005F69E2">
        <w:rPr>
          <w:rFonts w:cs="Times New Roman"/>
          <w:sz w:val="20"/>
          <w:szCs w:val="20"/>
          <w:lang w:val="pt-BR"/>
        </w:rPr>
        <w:t xml:space="preserve">Obras: </w:t>
      </w:r>
      <w:r w:rsidR="003041F6" w:rsidRPr="005F69E2">
        <w:rPr>
          <w:rFonts w:cs="Times New Roman"/>
          <w:sz w:val="20"/>
          <w:szCs w:val="20"/>
          <w:lang w:val="pt-BR"/>
        </w:rPr>
        <w:t>EXECUÇÃO DAS OBRAS DE LIGAÇÃO DA Av. CEL. MARCOS KONDER E AV. IRINEU BORNHAUSEN (RUA DO PORTO).</w:t>
      </w:r>
    </w:p>
    <w:p w14:paraId="02A00FE9" w14:textId="0BC5BA41"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xml:space="preserve">A __[indicar razão social/nome completo do Concorrente]__ declara que entregará à__[inserir denominação do órgão encarregado das Obras]__ do __[inserir nome do Contratante]__, até 15 (quinze) dias após a assinatura do Contrato, o Plano de Garantia do Controle de Qualidade das Obras, o qual deverá ser elaborado e apresentado de acordo com as disposições da Seção 6, item 6.1 – Especificações Técnicas, dos Documentos de Licitação, contidas no item [indicar]___ e contemplando no mínimo os temas referidos no item [indicar]___ [indicar]___ observando o disposto nas [inserir, se houver, a relação das Especificações para execução das Obras e para a fiscalização das Obras vigentes no âmbito do Contratante], publicações essas disponibilizadas pelo Contratante para consulta e cópia na __[inserir denominação e do órgão encarregado das Obras]__ do __[inserir nome do Contratante, e o endereço onde estarão disponibilizadas as cópias das publicações referidas]__, e das quais o Concorrente tomou conhecimento. </w:t>
      </w:r>
    </w:p>
    <w:p w14:paraId="7B1D2693" w14:textId="3E6C9ED6"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DECLARA, outrossim, que o Concorrente está ciente que o controle de qualidade dos trabalhos referentes às Obras executadas sob regime de empreitada é da responsabilidade do Empreiteiro contratado, e que o controle realizado pelo Contratante e/ou por Consultora contratada pelo Contratante para tal finalidade não isentará o Empreiteiro contratado das responsabilidades decorrentes de deficiências e anomalias de construção que lhe sejam imputáveis.</w:t>
      </w:r>
    </w:p>
    <w:p w14:paraId="285DDD66"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_________________, _____ de __________ de _________. [inserir local e data]</w:t>
      </w:r>
    </w:p>
    <w:p w14:paraId="34035F9B" w14:textId="77777777" w:rsidR="003F0FBC" w:rsidRPr="005F69E2" w:rsidRDefault="003F0FBC" w:rsidP="000B5B8B">
      <w:pPr>
        <w:spacing w:before="120" w:after="120"/>
        <w:jc w:val="both"/>
        <w:rPr>
          <w:rFonts w:cs="Times New Roman"/>
          <w:sz w:val="20"/>
          <w:szCs w:val="20"/>
          <w:lang w:val="pt-BR"/>
        </w:rPr>
      </w:pPr>
    </w:p>
    <w:p w14:paraId="00779714"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[assinatura do representante legal] ____________________________</w:t>
      </w:r>
    </w:p>
    <w:p w14:paraId="06EB7E9C"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[nome e título, função ou qualidade do signatário] ____________________</w:t>
      </w:r>
    </w:p>
    <w:p w14:paraId="1364DDD3"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[razão social/nome do Concorrente] ______________________________</w:t>
      </w:r>
    </w:p>
    <w:p w14:paraId="1F9E9AA5"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Identidade No __ [inserir número do documento de identidade] ____________</w:t>
      </w:r>
    </w:p>
    <w:p w14:paraId="57B9067E" w14:textId="08684181" w:rsidR="00201399" w:rsidRPr="005F69E2" w:rsidRDefault="00201399" w:rsidP="000B5B8B">
      <w:pPr>
        <w:spacing w:before="120" w:after="120"/>
        <w:jc w:val="both"/>
        <w:rPr>
          <w:rFonts w:cs="Times New Roman"/>
          <w:sz w:val="20"/>
          <w:szCs w:val="20"/>
          <w:lang w:val="pt-BR"/>
        </w:rPr>
      </w:pPr>
      <w:r w:rsidRPr="005F69E2">
        <w:rPr>
          <w:rFonts w:cs="Times New Roman"/>
          <w:sz w:val="20"/>
          <w:szCs w:val="20"/>
          <w:lang w:val="pt-BR"/>
        </w:rPr>
        <w:br w:type="page"/>
      </w:r>
    </w:p>
    <w:p w14:paraId="22C5C3B5" w14:textId="0E2E1DD4" w:rsidR="003F0FBC" w:rsidRPr="005F69E2" w:rsidRDefault="003F0FBC" w:rsidP="00993102">
      <w:pPr>
        <w:pStyle w:val="Titulo5"/>
        <w:rPr>
          <w:b w:val="0"/>
          <w:bCs/>
          <w:sz w:val="20"/>
        </w:rPr>
      </w:pPr>
      <w:bookmarkStart w:id="91" w:name="_Toc140845288"/>
      <w:r w:rsidRPr="005F69E2">
        <w:rPr>
          <w:bCs/>
          <w:sz w:val="20"/>
        </w:rPr>
        <w:lastRenderedPageBreak/>
        <w:t>MODELO 10 - DECLARAÇÃO DE ATENDIMENTO ÀS EXIGÊNCIAS TÉCNICAS</w:t>
      </w:r>
      <w:bookmarkEnd w:id="91"/>
    </w:p>
    <w:p w14:paraId="2D55E885" w14:textId="48B5BC84"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 Concorrente deverá apresentar a Declaração de Atendimento às Exigências Técnicas de acordo com este formulário, segundo as instruções abaixo. Não serão permitidas alterações e não serão aceitas substituições deste formulário.]</w:t>
      </w:r>
    </w:p>
    <w:tbl>
      <w:tblPr>
        <w:tblStyle w:val="Tabelacomgrade"/>
        <w:tblW w:w="0" w:type="auto"/>
        <w:tblLook w:val="04A0" w:firstRow="1" w:lastRow="0" w:firstColumn="1" w:lastColumn="0" w:noHBand="0" w:noVBand="1"/>
      </w:tblPr>
      <w:tblGrid>
        <w:gridCol w:w="3539"/>
        <w:gridCol w:w="2552"/>
        <w:gridCol w:w="2925"/>
      </w:tblGrid>
      <w:tr w:rsidR="00B6263F" w:rsidRPr="005F69E2" w14:paraId="556D9D23" w14:textId="77777777">
        <w:tc>
          <w:tcPr>
            <w:tcW w:w="9016" w:type="dxa"/>
            <w:gridSpan w:val="3"/>
          </w:tcPr>
          <w:p w14:paraId="72CD9F85" w14:textId="77777777" w:rsidR="00B6263F" w:rsidRPr="005F69E2" w:rsidRDefault="00B6263F">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B6263F" w:rsidRPr="005F69E2" w14:paraId="64D63B1D" w14:textId="77777777">
        <w:tc>
          <w:tcPr>
            <w:tcW w:w="3539" w:type="dxa"/>
          </w:tcPr>
          <w:p w14:paraId="6932303D" w14:textId="77777777" w:rsidR="00B6263F" w:rsidRPr="005F69E2" w:rsidRDefault="00B6263F">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45717CE9" w14:textId="77777777" w:rsidR="00B6263F" w:rsidRPr="005F69E2" w:rsidRDefault="00B6263F">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2DD1CDF0" w14:textId="77777777" w:rsidR="00B6263F" w:rsidRPr="005F69E2" w:rsidRDefault="00B6263F">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6F057AF7" w14:textId="05EF13C1" w:rsidR="003F0FBC" w:rsidRPr="005F69E2" w:rsidRDefault="003F0FBC" w:rsidP="00B6263F">
      <w:pPr>
        <w:spacing w:before="240" w:after="240"/>
        <w:jc w:val="both"/>
        <w:rPr>
          <w:rFonts w:cs="Times New Roman"/>
          <w:sz w:val="20"/>
          <w:szCs w:val="20"/>
          <w:lang w:val="pt-BR"/>
        </w:rPr>
      </w:pPr>
      <w:r w:rsidRPr="005F69E2">
        <w:rPr>
          <w:rFonts w:cs="Times New Roman"/>
          <w:sz w:val="20"/>
          <w:szCs w:val="20"/>
          <w:lang w:val="pt-BR"/>
        </w:rPr>
        <w:t xml:space="preserve">Obras: </w:t>
      </w:r>
      <w:r w:rsidR="00772016" w:rsidRPr="005F69E2">
        <w:rPr>
          <w:rFonts w:cs="Times New Roman"/>
          <w:sz w:val="20"/>
          <w:szCs w:val="20"/>
          <w:lang w:val="pt-BR"/>
        </w:rPr>
        <w:t>EXECUÇÃO DAS OBRAS DE LIGAÇÃO DA Av. CEL. MARCOS KONDER E AV. IRINEU BORNHAUSEN (RUA DO PORTO).</w:t>
      </w:r>
    </w:p>
    <w:p w14:paraId="22B9DFC4" w14:textId="470EFD4B"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xml:space="preserve">DECLARA, para os devidos fins, que examinou o Projeto Executivo </w:t>
      </w:r>
      <w:r w:rsidRPr="006040D5">
        <w:rPr>
          <w:rFonts w:cs="Times New Roman"/>
          <w:i/>
          <w:iCs/>
          <w:sz w:val="20"/>
          <w:szCs w:val="20"/>
          <w:lang w:val="pt-BR"/>
        </w:rPr>
        <w:t>[ou Básico]</w:t>
      </w:r>
      <w:r w:rsidRPr="005F69E2">
        <w:rPr>
          <w:rFonts w:cs="Times New Roman"/>
          <w:sz w:val="20"/>
          <w:szCs w:val="20"/>
          <w:lang w:val="pt-BR"/>
        </w:rPr>
        <w:t xml:space="preserve"> referente as obras as serem executadas e que tem pleno conhecimento da região, das condições existentes e de eventuais trabalhos já realizados pelo Contratante ou outras Empresas em cada trecho integrante de cada Lote acima </w:t>
      </w:r>
      <w:r w:rsidRPr="006040D5">
        <w:rPr>
          <w:rFonts w:cs="Times New Roman"/>
          <w:sz w:val="20"/>
          <w:szCs w:val="20"/>
          <w:lang w:val="pt-BR"/>
        </w:rPr>
        <w:t xml:space="preserve">referido </w:t>
      </w:r>
      <w:r w:rsidRPr="006040D5">
        <w:rPr>
          <w:rFonts w:cs="Times New Roman"/>
          <w:i/>
          <w:iCs/>
          <w:sz w:val="20"/>
          <w:szCs w:val="20"/>
          <w:lang w:val="pt-BR"/>
        </w:rPr>
        <w:t>[Adequar texto conforme necessário]</w:t>
      </w:r>
    </w:p>
    <w:p w14:paraId="1A0FBEF5" w14:textId="0346B0F3"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Assim, tendo o Concorrente preparado sua Proposta com pleno conhecimento dessas condições e informações, o Concorrente não poderá, em qualquer circunstância, invocar o desconhecimento de algum projeto, das regiões envolvidas e de eventuais trabalhos realizados previamente.</w:t>
      </w:r>
    </w:p>
    <w:p w14:paraId="2D33E508" w14:textId="0D67813D"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DECLARA também que se vencedora da licitação para as referidas obras:</w:t>
      </w:r>
    </w:p>
    <w:p w14:paraId="3AE63DD2"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(a) colocará no local das Obras pessoal, equipe técnica e os equipamentos e veículos de sua propriedade ou locados de terceiros necessários para a perfeita execução das Obras, independentemente do mínimo que for estabelecido no Projeto ou na LPI, sem que isto incorra em despesas extras para o Contratante ou seja motivo de reclamação, cumprindo os respectivos prazos para a execução das Obras, executando-as de acordo com os respectivos cronogramas físico-financeiros apresentados na Proposta, ajustados, se for o caso, e aprovados pelo [indicar o Contratante]</w:t>
      </w:r>
    </w:p>
    <w:p w14:paraId="2DDE79EE"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(b) manterá como Responsável(is) Técnico(s) das Obras, o(s) Engenheiro(s) Civil(s) mencionado(s) nominalmente no respectivo Modelo 6 da Seção 4, Formulários da Proposta;</w:t>
      </w:r>
    </w:p>
    <w:p w14:paraId="4AF874BB"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(c) manterá nas Obras, como Engenheiro Residente na direção técnica dos trabalhos, o Engenheiro Civil mencionado nominalmente no respectivo Modelo 6 da Seção 4 Formulários da Proposta, o qual não estará vinculado a qualquer outra obra, durante a execução das Obras;</w:t>
      </w:r>
    </w:p>
    <w:p w14:paraId="38A2F889"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 manterá nas Obras, o pessoal técnico nominado no respectivo Plano de Trabalho e apresentará ao Contratante, antes da assinatura do Contrato, a relação nominal do pessoal que constituirá a equipe, a ser mantida nas Obras, conforme requerido e relacionado nos DDL;</w:t>
      </w:r>
    </w:p>
    <w:p w14:paraId="3913A5BC" w14:textId="622B012E"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(e) manterá no (s) canteiro (s) de Obras, durante o período contratual, sem ônus para o Contratante, um laboratório equipado com material e pessoal, observando o disposto [no item _(indicar)_] da Seção 6, item 6.1 – Especificações Técnicas, dos Documentos de Licitação, para a utilização no controle da execução das Obras de acordo com as normas e instruções dos [indicar órgãos].</w:t>
      </w:r>
    </w:p>
    <w:p w14:paraId="41CA000D"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_________________, _____ de __________ de _________. [inserir local e data]</w:t>
      </w:r>
    </w:p>
    <w:p w14:paraId="7D70DBFE" w14:textId="77777777" w:rsidR="003F0FBC" w:rsidRPr="005F69E2" w:rsidRDefault="003F0FBC" w:rsidP="000B5B8B">
      <w:pPr>
        <w:spacing w:before="120" w:after="120"/>
        <w:jc w:val="both"/>
        <w:rPr>
          <w:rFonts w:cs="Times New Roman"/>
          <w:sz w:val="20"/>
          <w:szCs w:val="20"/>
          <w:lang w:val="pt-BR"/>
        </w:rPr>
      </w:pPr>
    </w:p>
    <w:p w14:paraId="6DB4A757"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[assinatura do representante legal] ____________________________</w:t>
      </w:r>
    </w:p>
    <w:p w14:paraId="4684AF6A"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[nome e título, função ou qualidade do signatário] ____________________</w:t>
      </w:r>
    </w:p>
    <w:p w14:paraId="6B4A4441"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 [razão social/nome do Concorrente] ______________________________</w:t>
      </w:r>
    </w:p>
    <w:p w14:paraId="7664B8A6" w14:textId="3107C1BA"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Identidade No __ [inserir número do documento de identidade] ____________</w:t>
      </w:r>
    </w:p>
    <w:p w14:paraId="3C41C832" w14:textId="22445DFA" w:rsidR="00B6263F" w:rsidRPr="005F69E2" w:rsidRDefault="00B6263F" w:rsidP="000B5B8B">
      <w:pPr>
        <w:spacing w:before="120" w:after="120"/>
        <w:jc w:val="both"/>
        <w:rPr>
          <w:rFonts w:cs="Times New Roman"/>
          <w:sz w:val="20"/>
          <w:szCs w:val="20"/>
          <w:lang w:val="pt-BR"/>
        </w:rPr>
      </w:pPr>
    </w:p>
    <w:p w14:paraId="2EC1B3FA" w14:textId="5AF8A1A7" w:rsidR="003F0FBC" w:rsidRPr="005F69E2" w:rsidRDefault="003F0FBC" w:rsidP="00993102">
      <w:pPr>
        <w:pStyle w:val="Titulo5"/>
        <w:rPr>
          <w:b w:val="0"/>
          <w:bCs/>
          <w:sz w:val="20"/>
        </w:rPr>
      </w:pPr>
      <w:bookmarkStart w:id="92" w:name="_Toc140845289"/>
      <w:r w:rsidRPr="005F69E2">
        <w:rPr>
          <w:bCs/>
          <w:sz w:val="20"/>
        </w:rPr>
        <w:t>MODELO 11 - DECLARAÇÃO AMBIENTAL E SOCIAL</w:t>
      </w:r>
      <w:bookmarkEnd w:id="92"/>
    </w:p>
    <w:p w14:paraId="2D9DF83B"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 Concorrente deverá apresentar sua Declaração Ambiental e Social utilizando as instruções indicadas abaixo. Não serão permitidas alterações e não serão aceitas substituições desse formulário.]</w:t>
      </w:r>
    </w:p>
    <w:tbl>
      <w:tblPr>
        <w:tblStyle w:val="Tabelacomgrade"/>
        <w:tblpPr w:leftFromText="141" w:rightFromText="141" w:vertAnchor="text" w:horzAnchor="margin" w:tblpY="109"/>
        <w:tblW w:w="0" w:type="auto"/>
        <w:tblLook w:val="04A0" w:firstRow="1" w:lastRow="0" w:firstColumn="1" w:lastColumn="0" w:noHBand="0" w:noVBand="1"/>
      </w:tblPr>
      <w:tblGrid>
        <w:gridCol w:w="3539"/>
        <w:gridCol w:w="2552"/>
        <w:gridCol w:w="2925"/>
      </w:tblGrid>
      <w:tr w:rsidR="00B6263F" w:rsidRPr="005F69E2" w14:paraId="2AC891A6" w14:textId="77777777" w:rsidTr="00B6263F">
        <w:tc>
          <w:tcPr>
            <w:tcW w:w="9016" w:type="dxa"/>
            <w:gridSpan w:val="3"/>
          </w:tcPr>
          <w:p w14:paraId="62A68EFE" w14:textId="77777777" w:rsidR="00B6263F" w:rsidRPr="005F69E2" w:rsidRDefault="00B6263F" w:rsidP="00B6263F">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B6263F" w:rsidRPr="005F69E2" w14:paraId="12B84D98" w14:textId="77777777" w:rsidTr="00B6263F">
        <w:tc>
          <w:tcPr>
            <w:tcW w:w="3539" w:type="dxa"/>
          </w:tcPr>
          <w:p w14:paraId="6B884BF1" w14:textId="77777777" w:rsidR="00B6263F" w:rsidRPr="005F69E2" w:rsidRDefault="00B6263F" w:rsidP="00B6263F">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66D6570E" w14:textId="77777777" w:rsidR="00B6263F" w:rsidRPr="005F69E2" w:rsidRDefault="00B6263F" w:rsidP="00B6263F">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47D6B3B0" w14:textId="77777777" w:rsidR="00B6263F" w:rsidRPr="005F69E2" w:rsidRDefault="00B6263F" w:rsidP="00B6263F">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28BBDACE" w14:textId="77777777" w:rsidR="003F0FBC" w:rsidRPr="005F69E2" w:rsidRDefault="003F0FBC" w:rsidP="00B6263F">
      <w:pPr>
        <w:spacing w:before="240" w:after="120"/>
        <w:jc w:val="both"/>
        <w:rPr>
          <w:rFonts w:cs="Times New Roman"/>
          <w:sz w:val="20"/>
          <w:szCs w:val="20"/>
          <w:lang w:val="pt-BR"/>
        </w:rPr>
      </w:pPr>
      <w:r w:rsidRPr="005F69E2">
        <w:rPr>
          <w:rFonts w:cs="Times New Roman"/>
          <w:sz w:val="20"/>
          <w:szCs w:val="20"/>
          <w:lang w:val="pt-BR"/>
        </w:rPr>
        <w:t xml:space="preserve">Nós, os abaixo assinados, comprometemo-nos a cumprir – e a assegurar que todas as empresas por nós subcontratadas cumpram – todas as leis e regulamentos laborais aplicáveis no Brasil, bem como todas as leis e regulamentos nacionais e qualquer obrigação estabelecida nas convenções internacionais e acordos multilaterais pertinentes no domínio do ambiente que sejam aplicáveis no Brasil. </w:t>
      </w:r>
    </w:p>
    <w:p w14:paraId="45AC8458" w14:textId="1B1E140E" w:rsidR="003F0FBC" w:rsidRPr="005F69E2" w:rsidRDefault="003F0FBC" w:rsidP="000B5B8B">
      <w:pPr>
        <w:spacing w:before="120" w:after="120"/>
        <w:jc w:val="both"/>
        <w:rPr>
          <w:rFonts w:cs="Times New Roman"/>
          <w:sz w:val="20"/>
          <w:szCs w:val="20"/>
          <w:lang w:val="pt-BR"/>
        </w:rPr>
      </w:pPr>
      <w:r w:rsidRPr="005F69E2">
        <w:rPr>
          <w:rFonts w:cs="Times New Roman"/>
          <w:b/>
          <w:bCs/>
          <w:sz w:val="20"/>
          <w:szCs w:val="20"/>
          <w:lang w:val="pt-BR"/>
        </w:rPr>
        <w:t>Normas laborais.</w:t>
      </w:r>
      <w:r w:rsidRPr="005F69E2">
        <w:rPr>
          <w:rFonts w:cs="Times New Roman"/>
          <w:sz w:val="20"/>
          <w:szCs w:val="20"/>
          <w:lang w:val="pt-BR"/>
        </w:rPr>
        <w:t xml:space="preserve"> Comprometemo-nos igualmente a respeitar os princípios das oito normas fundamentais da OIT</w:t>
      </w:r>
      <w:r w:rsidR="000F5DEE" w:rsidRPr="005F69E2">
        <w:rPr>
          <w:rStyle w:val="Refdenotaderodap"/>
          <w:rFonts w:cs="Times New Roman"/>
          <w:sz w:val="20"/>
          <w:szCs w:val="20"/>
          <w:lang w:val="pt-BR"/>
        </w:rPr>
        <w:footnoteReference w:id="2"/>
      </w:r>
      <w:r w:rsidRPr="005F69E2">
        <w:rPr>
          <w:rFonts w:cs="Times New Roman"/>
          <w:sz w:val="20"/>
          <w:szCs w:val="20"/>
          <w:lang w:val="pt-BR"/>
        </w:rPr>
        <w:t xml:space="preserve"> em matéria de: trabalho infantil, trabalho forçado, não discriminação e liberdade de associação, bem como direito de negociação coletiva. </w:t>
      </w:r>
    </w:p>
    <w:p w14:paraId="5D6630D0" w14:textId="77777777" w:rsidR="003F0FBC" w:rsidRPr="005F69E2" w:rsidRDefault="003F0FBC" w:rsidP="000B5B8B">
      <w:pPr>
        <w:spacing w:before="120" w:after="120"/>
        <w:jc w:val="both"/>
        <w:rPr>
          <w:rFonts w:cs="Times New Roman"/>
          <w:sz w:val="20"/>
          <w:szCs w:val="20"/>
          <w:lang w:val="pt-BR"/>
        </w:rPr>
      </w:pPr>
      <w:r w:rsidRPr="005F69E2">
        <w:rPr>
          <w:rFonts w:cs="Times New Roman"/>
          <w:b/>
          <w:bCs/>
          <w:sz w:val="20"/>
          <w:szCs w:val="20"/>
          <w:lang w:val="pt-BR"/>
        </w:rPr>
        <w:t>Asseguraremos</w:t>
      </w:r>
      <w:r w:rsidRPr="005F69E2">
        <w:rPr>
          <w:rFonts w:cs="Times New Roman"/>
          <w:sz w:val="20"/>
          <w:szCs w:val="20"/>
          <w:lang w:val="pt-BR"/>
        </w:rPr>
        <w:t xml:space="preserve"> (i) o pagamento de salários e benefícios e a garantia de condições de trabalho (incluindo duração do trabalho e dias de descanso) que não sejam inferiores aos estabelecidos para o comércio ou indústria no local onde os trabalhos são executados; e (ii) a manutenção de registos completos e rigorosos do emprego de trabalhadores no local. </w:t>
      </w:r>
    </w:p>
    <w:p w14:paraId="19DCDE15" w14:textId="77777777" w:rsidR="003F0FBC" w:rsidRPr="005F69E2" w:rsidRDefault="003F0FBC" w:rsidP="000B5B8B">
      <w:pPr>
        <w:spacing w:before="120" w:after="120"/>
        <w:jc w:val="both"/>
        <w:rPr>
          <w:rFonts w:cs="Times New Roman"/>
          <w:sz w:val="20"/>
          <w:szCs w:val="20"/>
          <w:lang w:val="pt-BR"/>
        </w:rPr>
      </w:pPr>
      <w:r w:rsidRPr="005F69E2">
        <w:rPr>
          <w:rFonts w:cs="Times New Roman"/>
          <w:b/>
          <w:bCs/>
          <w:sz w:val="20"/>
          <w:szCs w:val="20"/>
          <w:lang w:val="pt-BR"/>
        </w:rPr>
        <w:t xml:space="preserve">Relações com os trabalhadores. </w:t>
      </w:r>
      <w:r w:rsidRPr="005F69E2">
        <w:rPr>
          <w:rFonts w:cs="Times New Roman"/>
          <w:sz w:val="20"/>
          <w:szCs w:val="20"/>
          <w:lang w:val="pt-BR"/>
        </w:rPr>
        <w:t xml:space="preserve">Por conseguinte, comprometemo-nos a formular e a implementar uma política e procedimentos em matéria de recursos humanos, aplicáveis a todos os trabalhadores contratados para o projeto, em conformidade com o Manual Ambiental e Social do FONPLATA.  Acompanharemos regularmente a sua aplicação e manteremos o/a [inserir nome da autoridade adjudicante] informado(a) da situação, nomeadamente no que respeita às medidas corretivas que eventualmente se revelem necessárias. </w:t>
      </w:r>
    </w:p>
    <w:p w14:paraId="7E25AD39" w14:textId="39F30B30" w:rsidR="003F0FBC" w:rsidRPr="005F69E2" w:rsidRDefault="003F0FBC" w:rsidP="000B5B8B">
      <w:pPr>
        <w:spacing w:before="120" w:after="120"/>
        <w:jc w:val="both"/>
        <w:rPr>
          <w:rFonts w:cs="Times New Roman"/>
          <w:sz w:val="20"/>
          <w:szCs w:val="20"/>
          <w:lang w:val="pt-BR"/>
        </w:rPr>
      </w:pPr>
      <w:r w:rsidRPr="005F69E2">
        <w:rPr>
          <w:rFonts w:cs="Times New Roman"/>
          <w:b/>
          <w:bCs/>
          <w:sz w:val="20"/>
          <w:szCs w:val="20"/>
          <w:lang w:val="pt-BR"/>
        </w:rPr>
        <w:t>Saúde pública e higiene e segurança no trabalho.</w:t>
      </w:r>
      <w:r w:rsidRPr="005F69E2">
        <w:rPr>
          <w:rFonts w:cs="Times New Roman"/>
          <w:sz w:val="20"/>
          <w:szCs w:val="20"/>
          <w:lang w:val="pt-BR"/>
        </w:rPr>
        <w:t xml:space="preserve"> Comprometemo-nos a (i) cumprir todas as leis aplicáveis em matéria de saúde e segurança no trabalho no Brasil; (ii) elaborar e implementar os necessários sistemas e planos de gestão da saúde e segurança no trabalho, em conformidade com as medidas definidas no Plano de Gestão Ambiental e Social (PGAS) do projeto e com as Orientações da OIT</w:t>
      </w:r>
      <w:r w:rsidR="002711EF" w:rsidRPr="005F69E2">
        <w:rPr>
          <w:rStyle w:val="Refdenotaderodap"/>
          <w:rFonts w:cs="Times New Roman"/>
          <w:sz w:val="20"/>
          <w:szCs w:val="20"/>
          <w:lang w:val="pt-BR"/>
        </w:rPr>
        <w:footnoteReference w:id="3"/>
      </w:r>
      <w:r w:rsidRPr="005F69E2">
        <w:rPr>
          <w:rFonts w:cs="Times New Roman"/>
          <w:sz w:val="20"/>
          <w:szCs w:val="20"/>
          <w:lang w:val="pt-BR"/>
        </w:rPr>
        <w:t xml:space="preserve">; relativas aos sistemas de gestão da saúde e segurança no trabalho  (iii) conceder aos trabalhadores contratados para o projeto acesso a instalações adequadas, seguras e higiênicas, bem como alojamento em conformidade com as disposições do Manual Ambiental e Social do FONPLATA  para os trabalhadores que fiquem alojados no canteiro de obras; e (iv) adotar medidas de gestão da segurança consentâneas com os princípios e normas internacionais sobre direitos humanos, caso seja necessário adotar tais medidas para o projeto. </w:t>
      </w:r>
    </w:p>
    <w:p w14:paraId="13BB742C" w14:textId="53D435B8" w:rsidR="003F0FBC" w:rsidRPr="005F69E2" w:rsidRDefault="003F0FBC" w:rsidP="000B5B8B">
      <w:pPr>
        <w:spacing w:before="120" w:after="120"/>
        <w:jc w:val="both"/>
        <w:rPr>
          <w:rFonts w:cs="Times New Roman"/>
          <w:sz w:val="20"/>
          <w:szCs w:val="20"/>
          <w:lang w:val="pt-BR"/>
        </w:rPr>
      </w:pPr>
      <w:r w:rsidRPr="005F69E2">
        <w:rPr>
          <w:rFonts w:cs="Times New Roman"/>
          <w:b/>
          <w:bCs/>
          <w:sz w:val="20"/>
          <w:szCs w:val="20"/>
          <w:lang w:val="pt-BR"/>
        </w:rPr>
        <w:t>Proteção do ambiente.</w:t>
      </w:r>
      <w:r w:rsidRPr="005F69E2">
        <w:rPr>
          <w:rFonts w:cs="Times New Roman"/>
          <w:sz w:val="20"/>
          <w:szCs w:val="20"/>
          <w:lang w:val="pt-BR"/>
        </w:rPr>
        <w:t xml:space="preserve"> Comprometemo-nos a tomar todas as medidas razoavelmente exigíveis para proteger o ambiente no canteiro de obras e fora dele e para limitar o incomodo causado a pessoas e bens pela poluição, ruído, tráfego e outros efeitos das operações. Para tal, as emissões, descargas à superfície e efluentes resultantes das nossas atividades respeitarão os limites, as especificações ou condições definidas em [inserir nome do documento relevante]</w:t>
      </w:r>
      <w:r w:rsidR="008076B6" w:rsidRPr="005F69E2">
        <w:rPr>
          <w:rStyle w:val="Refdenotaderodap"/>
          <w:rFonts w:cs="Times New Roman"/>
          <w:sz w:val="20"/>
          <w:szCs w:val="20"/>
          <w:lang w:val="pt-BR"/>
        </w:rPr>
        <w:footnoteReference w:id="4"/>
      </w:r>
      <w:r w:rsidRPr="005F69E2">
        <w:rPr>
          <w:rFonts w:cs="Times New Roman"/>
          <w:sz w:val="20"/>
          <w:szCs w:val="20"/>
          <w:lang w:val="pt-BR"/>
        </w:rPr>
        <w:t>, bem como as leis e regulamentos nacionais e internacionais aplicáveis no Brasil.</w:t>
      </w:r>
    </w:p>
    <w:p w14:paraId="3C03BFD3" w14:textId="345C970B" w:rsidR="003F0FBC" w:rsidRPr="005F69E2" w:rsidRDefault="003F0FBC" w:rsidP="000B5B8B">
      <w:pPr>
        <w:spacing w:before="120" w:after="120"/>
        <w:jc w:val="both"/>
        <w:rPr>
          <w:rFonts w:cs="Times New Roman"/>
          <w:sz w:val="20"/>
          <w:szCs w:val="20"/>
          <w:lang w:val="pt-BR"/>
        </w:rPr>
      </w:pPr>
      <w:r w:rsidRPr="005F69E2">
        <w:rPr>
          <w:rFonts w:cs="Times New Roman"/>
          <w:b/>
          <w:bCs/>
          <w:sz w:val="20"/>
          <w:szCs w:val="20"/>
          <w:lang w:val="pt-BR"/>
        </w:rPr>
        <w:t>Desempenho ambiental e social.</w:t>
      </w:r>
      <w:r w:rsidRPr="005F69E2">
        <w:rPr>
          <w:rFonts w:cs="Times New Roman"/>
          <w:sz w:val="20"/>
          <w:szCs w:val="20"/>
          <w:lang w:val="pt-BR"/>
        </w:rPr>
        <w:t xml:space="preserve"> Comprometemo-nos a: (i) apresentar mensalmente relatórios de monitorização ambiental e social ao/à [inserir nome da autoridade adjudicante]; e (ii) dar cumprimento às medidas que nos tenham sido impostas nas licenças ambientais [inserir nome do documento relevante, se for o caso]</w:t>
      </w:r>
      <w:r w:rsidR="00A5351D" w:rsidRPr="005F69E2">
        <w:rPr>
          <w:rStyle w:val="Refdenotaderodap"/>
          <w:rFonts w:cs="Times New Roman"/>
          <w:sz w:val="20"/>
          <w:szCs w:val="20"/>
          <w:lang w:val="pt-BR"/>
        </w:rPr>
        <w:footnoteReference w:id="5"/>
      </w:r>
      <w:r w:rsidRPr="005F69E2">
        <w:rPr>
          <w:rFonts w:cs="Times New Roman"/>
          <w:sz w:val="20"/>
          <w:szCs w:val="20"/>
          <w:lang w:val="pt-BR"/>
        </w:rPr>
        <w:t xml:space="preserve"> e a eventuais </w:t>
      </w:r>
      <w:r w:rsidRPr="005F69E2">
        <w:rPr>
          <w:rFonts w:cs="Times New Roman"/>
          <w:sz w:val="20"/>
          <w:szCs w:val="20"/>
          <w:lang w:val="pt-BR"/>
        </w:rPr>
        <w:lastRenderedPageBreak/>
        <w:t xml:space="preserve">medidas corretivas ou preventivas referidas no relatório anual de monitorização ambiental e social. Para tal, criaremos e implementaremos um sistema de gestão ambiental e social adequado à dimensão e complexidade do contrato e forneceremos ao/à [inserir nome da autoridade adjudicante] informações sobre (i) os planos e procedimentos, (ii) as funções e responsabilidades, e (iii) os relatórios de análise e monitorização pertinentes. </w:t>
      </w:r>
    </w:p>
    <w:p w14:paraId="7927D5A4" w14:textId="3E16B668"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Declaramos que a nossa proposta de preço para este contrato contempla todos os custos relacionados com as nossas obrigações de desempenho ambiental e social no âmbito deste contrato. Comprometemo-nos a (i) reavaliar, em consulta com o/a [inserir nome da autoridade adjudicante], quaisquer alterações à concepção do projeto suscetíveis de causar impactos ambientais ou sociais negativos; (ii) comunicar ao/à [inserir nome da autoridade adjudicante], por escrito e em tempo útil, quaisquer riscos ou impactos ambientais ou sociais imprevistos que ocorram durante a execução do contrato e do projeto, que não tenham sido anteriormente tidos em conta; e( iii) em consulta com o/a [inserir nome da autoridade adjudicante], introduzir os ajustamentos necessários às medidas de monitorização e atenuação dos impactos ambientais e sociais para assegurar o cumprimento das nossas obrigações ambientais e sociais.</w:t>
      </w:r>
    </w:p>
    <w:p w14:paraId="7B75D914" w14:textId="1792C3F8" w:rsidR="003F0FBC" w:rsidRPr="005F69E2" w:rsidRDefault="003F0FBC" w:rsidP="000B5B8B">
      <w:pPr>
        <w:spacing w:before="120" w:after="120"/>
        <w:jc w:val="both"/>
        <w:rPr>
          <w:rFonts w:cs="Times New Roman"/>
          <w:sz w:val="20"/>
          <w:szCs w:val="20"/>
          <w:lang w:val="pt-BR"/>
        </w:rPr>
      </w:pPr>
      <w:r w:rsidRPr="005F69E2">
        <w:rPr>
          <w:rFonts w:cs="Times New Roman"/>
          <w:b/>
          <w:bCs/>
          <w:sz w:val="20"/>
          <w:szCs w:val="20"/>
          <w:lang w:val="pt-BR"/>
        </w:rPr>
        <w:t>Pessoal responsável pelos aspetos ambientais e sociais.</w:t>
      </w:r>
      <w:r w:rsidRPr="005F69E2">
        <w:rPr>
          <w:rFonts w:cs="Times New Roman"/>
          <w:sz w:val="20"/>
          <w:szCs w:val="20"/>
          <w:lang w:val="pt-BR"/>
        </w:rPr>
        <w:t xml:space="preserve"> Facilitaremos a monitorização e supervisão contínuas, por parte do Contratante, do cumprimento das nossas obrigações ambientais e sociais acima descritas. Para este efeito, nomearemos e manteremos em funções até à conclusão do contrato uma equipe de gestão ambiental e social (adequada à dimensão e complexidade do contrato) que o Contratante e considere aceitável e à qual terá acesso pleno e imediato, que será responsável por garantir o cumprimento da presente Declaração Ambiental e Social e será dotada dos poderes necessários para este efeito. </w:t>
      </w:r>
    </w:p>
    <w:p w14:paraId="25544A7C" w14:textId="0158CDC1"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 Contratado:</w:t>
      </w:r>
    </w:p>
    <w:p w14:paraId="2DBA4E7D"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xml:space="preserve">(i) se responsabiliza por ajudar o Contratante na obtenção das Licenças Ambientais (LP, LI, LO), das alterações nos projetos ocorridas em função de solicitações do Concorrente e/ou em decorrência de ações de responsabilidade do Concorrente, nas Obras objeto desta LPN; </w:t>
      </w:r>
    </w:p>
    <w:p w14:paraId="5F61EA46"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(ii) concluídas as Obras, responsabiliza-se pela entrega, à Agência Contratante, do Relatório de Controle Ambiental (RCA) devidamente aprovado pelo órgão ambiental competente, bem como a execução das condicionantes ambientais para a obtenção da Licença Ambiental de Operação - LO das Obras, de cuja aprovação dependerá a liberação das cauções contratuais;</w:t>
      </w:r>
    </w:p>
    <w:p w14:paraId="2F91218C" w14:textId="3783A148"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(iii) tomou conhecimento que o pagamento da última medição somente será realizado após a entrega, à Agência Contratante, do Relatório de Controle Ambiental devidamente aprovado pelo órgão ambiental competente.</w:t>
      </w:r>
    </w:p>
    <w:p w14:paraId="0C1459A0" w14:textId="3858256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xml:space="preserve">Concedemos ao Contratante, ao FONPLATA e aos auditores nomeados por qualquer um deles o direito de examinarem todas as nossas contas, registos, dados eletrônicos e documentos relacionados com os aspetos ambientais e sociais do atual contrato, bem como os das empresas por nós subcontratadas. </w:t>
      </w:r>
    </w:p>
    <w:p w14:paraId="03BEFF3C" w14:textId="77777777" w:rsidR="003F0FBC" w:rsidRPr="005F69E2" w:rsidRDefault="003F0FBC" w:rsidP="000B5B8B">
      <w:pPr>
        <w:spacing w:before="120" w:after="120"/>
        <w:jc w:val="both"/>
        <w:rPr>
          <w:rFonts w:cs="Times New Roman"/>
          <w:sz w:val="20"/>
          <w:szCs w:val="20"/>
          <w:lang w:val="pt-BR"/>
        </w:rPr>
      </w:pPr>
    </w:p>
    <w:p w14:paraId="51524570" w14:textId="3A328FCB"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Nome:</w:t>
      </w:r>
      <w:r w:rsidR="000A1208" w:rsidRPr="005F69E2">
        <w:rPr>
          <w:rFonts w:cs="Times New Roman"/>
          <w:sz w:val="20"/>
          <w:szCs w:val="20"/>
          <w:lang w:val="pt-BR"/>
        </w:rPr>
        <w:tab/>
      </w:r>
      <w:r w:rsidR="000A1208" w:rsidRPr="005F69E2">
        <w:rPr>
          <w:rFonts w:cs="Times New Roman"/>
          <w:sz w:val="20"/>
          <w:szCs w:val="20"/>
          <w:lang w:val="pt-BR"/>
        </w:rPr>
        <w:tab/>
      </w:r>
      <w:r w:rsidR="000A1208" w:rsidRPr="005F69E2">
        <w:rPr>
          <w:rFonts w:cs="Times New Roman"/>
          <w:sz w:val="20"/>
          <w:szCs w:val="20"/>
          <w:lang w:val="pt-BR"/>
        </w:rPr>
        <w:tab/>
      </w:r>
      <w:r w:rsidR="000A1208" w:rsidRPr="005F69E2">
        <w:rPr>
          <w:rFonts w:cs="Times New Roman"/>
          <w:sz w:val="20"/>
          <w:szCs w:val="20"/>
          <w:lang w:val="pt-BR"/>
        </w:rPr>
        <w:tab/>
      </w:r>
      <w:r w:rsidR="000A1208" w:rsidRPr="005F69E2">
        <w:rPr>
          <w:rFonts w:cs="Times New Roman"/>
          <w:sz w:val="20"/>
          <w:szCs w:val="20"/>
          <w:lang w:val="pt-BR"/>
        </w:rPr>
        <w:tab/>
      </w:r>
      <w:r w:rsidR="000A1208" w:rsidRPr="005F69E2">
        <w:rPr>
          <w:rFonts w:cs="Times New Roman"/>
          <w:sz w:val="20"/>
          <w:szCs w:val="20"/>
          <w:lang w:val="pt-BR"/>
        </w:rPr>
        <w:tab/>
      </w:r>
      <w:r w:rsidRPr="005F69E2">
        <w:rPr>
          <w:rFonts w:cs="Times New Roman"/>
          <w:sz w:val="20"/>
          <w:szCs w:val="20"/>
          <w:lang w:val="pt-BR"/>
        </w:rPr>
        <w:t>Na qualidade de:</w:t>
      </w:r>
    </w:p>
    <w:p w14:paraId="5C3EACB5" w14:textId="77777777" w:rsidR="003F0FBC" w:rsidRPr="005F69E2" w:rsidRDefault="003F0FBC" w:rsidP="000B5B8B">
      <w:pPr>
        <w:spacing w:before="120" w:after="120"/>
        <w:jc w:val="both"/>
        <w:rPr>
          <w:rFonts w:cs="Times New Roman"/>
          <w:sz w:val="20"/>
          <w:szCs w:val="20"/>
          <w:lang w:val="pt-BR"/>
        </w:rPr>
      </w:pPr>
    </w:p>
    <w:p w14:paraId="6B747F7B"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Assinatura:</w:t>
      </w:r>
    </w:p>
    <w:p w14:paraId="3FCCB2EF" w14:textId="77777777" w:rsidR="003F0FBC" w:rsidRPr="005F69E2" w:rsidRDefault="003F0FBC" w:rsidP="000B5B8B">
      <w:pPr>
        <w:spacing w:before="120" w:after="120"/>
        <w:jc w:val="both"/>
        <w:rPr>
          <w:rFonts w:cs="Times New Roman"/>
          <w:sz w:val="20"/>
          <w:szCs w:val="20"/>
          <w:lang w:val="pt-BR"/>
        </w:rPr>
      </w:pPr>
    </w:p>
    <w:p w14:paraId="2AF96227"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Devidamente autorizado para assinar o contrato em nome e em representação de:</w:t>
      </w:r>
    </w:p>
    <w:p w14:paraId="3C373827" w14:textId="77777777" w:rsidR="003F0FBC" w:rsidRPr="005F69E2" w:rsidRDefault="003F0FBC" w:rsidP="000B5B8B">
      <w:pPr>
        <w:spacing w:before="120" w:after="120"/>
        <w:jc w:val="both"/>
        <w:rPr>
          <w:rFonts w:cs="Times New Roman"/>
          <w:sz w:val="20"/>
          <w:szCs w:val="20"/>
          <w:lang w:val="pt-BR"/>
        </w:rPr>
      </w:pPr>
    </w:p>
    <w:p w14:paraId="2D71FCAC"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Data:</w:t>
      </w:r>
    </w:p>
    <w:p w14:paraId="08F7176C" w14:textId="77777777" w:rsidR="003F0FBC" w:rsidRPr="005F69E2" w:rsidRDefault="003F0FBC" w:rsidP="000B5B8B">
      <w:pPr>
        <w:spacing w:before="120" w:after="120"/>
        <w:jc w:val="both"/>
        <w:rPr>
          <w:rFonts w:cs="Times New Roman"/>
          <w:sz w:val="20"/>
          <w:szCs w:val="20"/>
          <w:lang w:val="pt-BR"/>
        </w:rPr>
      </w:pPr>
    </w:p>
    <w:p w14:paraId="0A4A41E9"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____________________________________________________</w:t>
      </w:r>
    </w:p>
    <w:p w14:paraId="677B6141" w14:textId="730027AE" w:rsidR="00950CFB" w:rsidRPr="005F69E2" w:rsidRDefault="00950CFB" w:rsidP="000B5B8B">
      <w:pPr>
        <w:spacing w:before="120" w:after="120"/>
        <w:jc w:val="both"/>
        <w:rPr>
          <w:rFonts w:cs="Times New Roman"/>
          <w:sz w:val="20"/>
          <w:szCs w:val="20"/>
          <w:lang w:val="pt-BR"/>
        </w:rPr>
      </w:pPr>
      <w:r w:rsidRPr="005F69E2">
        <w:rPr>
          <w:rFonts w:cs="Times New Roman"/>
          <w:sz w:val="20"/>
          <w:szCs w:val="20"/>
          <w:lang w:val="pt-BR"/>
        </w:rPr>
        <w:br w:type="page"/>
      </w:r>
    </w:p>
    <w:p w14:paraId="6FA99FD9" w14:textId="1A2CF676" w:rsidR="003F0FBC" w:rsidRPr="005F69E2" w:rsidRDefault="003F0FBC" w:rsidP="00993102">
      <w:pPr>
        <w:pStyle w:val="Titulo5"/>
        <w:rPr>
          <w:b w:val="0"/>
          <w:bCs/>
          <w:sz w:val="20"/>
        </w:rPr>
      </w:pPr>
      <w:bookmarkStart w:id="93" w:name="_Toc140845290"/>
      <w:r w:rsidRPr="005F69E2">
        <w:rPr>
          <w:bCs/>
          <w:sz w:val="20"/>
        </w:rPr>
        <w:lastRenderedPageBreak/>
        <w:t xml:space="preserve">MODELO 12 - </w:t>
      </w:r>
      <w:r w:rsidR="00EF076E">
        <w:rPr>
          <w:bCs/>
          <w:sz w:val="20"/>
        </w:rPr>
        <w:t>COMPROMISSO</w:t>
      </w:r>
      <w:r w:rsidRPr="005F69E2">
        <w:rPr>
          <w:bCs/>
          <w:sz w:val="20"/>
        </w:rPr>
        <w:t xml:space="preserve"> DE INTEGRIDADE</w:t>
      </w:r>
      <w:bookmarkEnd w:id="93"/>
    </w:p>
    <w:tbl>
      <w:tblPr>
        <w:tblStyle w:val="Tabelacomgrade"/>
        <w:tblpPr w:leftFromText="141" w:rightFromText="141" w:vertAnchor="text" w:horzAnchor="margin" w:tblpY="109"/>
        <w:tblW w:w="0" w:type="auto"/>
        <w:tblLook w:val="04A0" w:firstRow="1" w:lastRow="0" w:firstColumn="1" w:lastColumn="0" w:noHBand="0" w:noVBand="1"/>
      </w:tblPr>
      <w:tblGrid>
        <w:gridCol w:w="3539"/>
        <w:gridCol w:w="2552"/>
        <w:gridCol w:w="2925"/>
      </w:tblGrid>
      <w:tr w:rsidR="00950CFB" w:rsidRPr="005F69E2" w14:paraId="5A461A6D" w14:textId="77777777" w:rsidTr="00254278">
        <w:trPr>
          <w:trHeight w:val="127"/>
        </w:trPr>
        <w:tc>
          <w:tcPr>
            <w:tcW w:w="9016" w:type="dxa"/>
            <w:gridSpan w:val="3"/>
          </w:tcPr>
          <w:p w14:paraId="7FF44D4A" w14:textId="77777777" w:rsidR="00950CFB" w:rsidRPr="005F69E2" w:rsidRDefault="00950CFB" w:rsidP="00254278">
            <w:pPr>
              <w:spacing w:before="80" w:after="80" w:line="259" w:lineRule="auto"/>
              <w:jc w:val="both"/>
              <w:rPr>
                <w:rFonts w:cs="Times New Roman"/>
                <w:b/>
                <w:sz w:val="20"/>
                <w:szCs w:val="20"/>
                <w:lang w:val="pt-BR"/>
              </w:rPr>
            </w:pPr>
            <w:r w:rsidRPr="005F69E2">
              <w:rPr>
                <w:rFonts w:cs="Times New Roman"/>
                <w:b/>
                <w:sz w:val="20"/>
                <w:szCs w:val="20"/>
                <w:lang w:val="pt-BR"/>
              </w:rPr>
              <w:t>Concorrente: [indicar]</w:t>
            </w:r>
          </w:p>
        </w:tc>
      </w:tr>
      <w:tr w:rsidR="00950CFB" w:rsidRPr="005F69E2" w14:paraId="37C0B3C9" w14:textId="77777777">
        <w:tc>
          <w:tcPr>
            <w:tcW w:w="3539" w:type="dxa"/>
          </w:tcPr>
          <w:p w14:paraId="4E709BE4" w14:textId="77777777" w:rsidR="00950CFB" w:rsidRPr="005F69E2" w:rsidRDefault="00950CFB" w:rsidP="00254278">
            <w:pPr>
              <w:spacing w:before="80" w:after="8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511960EE" w14:textId="77777777" w:rsidR="00950CFB" w:rsidRPr="005F69E2" w:rsidRDefault="00950CFB" w:rsidP="00254278">
            <w:pPr>
              <w:spacing w:before="80" w:after="80"/>
              <w:jc w:val="both"/>
              <w:rPr>
                <w:rFonts w:cs="Times New Roman"/>
                <w:b/>
                <w:sz w:val="20"/>
                <w:szCs w:val="20"/>
                <w:lang w:val="pt-BR"/>
              </w:rPr>
            </w:pPr>
            <w:r w:rsidRPr="005F69E2">
              <w:rPr>
                <w:rFonts w:cs="Times New Roman"/>
                <w:b/>
                <w:sz w:val="20"/>
                <w:szCs w:val="20"/>
                <w:lang w:val="pt-BR"/>
              </w:rPr>
              <w:t>Lote Nº: [indicar]</w:t>
            </w:r>
          </w:p>
        </w:tc>
        <w:tc>
          <w:tcPr>
            <w:tcW w:w="2925" w:type="dxa"/>
          </w:tcPr>
          <w:p w14:paraId="55A861E7" w14:textId="77777777" w:rsidR="00950CFB" w:rsidRPr="005F69E2" w:rsidRDefault="00950CFB" w:rsidP="00254278">
            <w:pPr>
              <w:spacing w:before="80" w:after="80"/>
              <w:jc w:val="both"/>
              <w:rPr>
                <w:rFonts w:cs="Times New Roman"/>
                <w:b/>
                <w:sz w:val="20"/>
                <w:szCs w:val="20"/>
                <w:lang w:val="pt-BR"/>
              </w:rPr>
            </w:pPr>
            <w:r w:rsidRPr="005F69E2">
              <w:rPr>
                <w:rFonts w:cs="Times New Roman"/>
                <w:b/>
                <w:sz w:val="20"/>
                <w:szCs w:val="20"/>
                <w:lang w:val="pt-BR"/>
              </w:rPr>
              <w:t>Página: [indicar] de [indicar]</w:t>
            </w:r>
          </w:p>
        </w:tc>
      </w:tr>
    </w:tbl>
    <w:p w14:paraId="2E8943B0" w14:textId="77777777" w:rsidR="007A0407" w:rsidRPr="00BE3184" w:rsidRDefault="007A0407" w:rsidP="007A0407">
      <w:pPr>
        <w:pStyle w:val="Subttulo2"/>
        <w:rPr>
          <w:rFonts w:ascii="Times New Roman" w:eastAsia="Tahoma" w:hAnsi="Times New Roman"/>
          <w:sz w:val="20"/>
          <w:szCs w:val="20"/>
        </w:rPr>
      </w:pPr>
      <w:r w:rsidRPr="00BE3184">
        <w:rPr>
          <w:rFonts w:ascii="Times New Roman" w:eastAsia="Tahoma" w:hAnsi="Times New Roman"/>
          <w:sz w:val="20"/>
          <w:szCs w:val="20"/>
        </w:rPr>
        <w:t>1. [razão social da Empreiteira ou do BP] DECLARA QUE:</w:t>
      </w:r>
    </w:p>
    <w:p w14:paraId="62F6708E" w14:textId="77777777" w:rsidR="007A0407" w:rsidRPr="00BE3184" w:rsidRDefault="007A0407" w:rsidP="00BE3184">
      <w:pPr>
        <w:jc w:val="both"/>
        <w:rPr>
          <w:rFonts w:eastAsia="Tahoma" w:cs="Times New Roman"/>
          <w:sz w:val="20"/>
          <w:szCs w:val="20"/>
          <w:lang w:val="pt-BR"/>
        </w:rPr>
      </w:pPr>
      <w:r w:rsidRPr="00BE3184">
        <w:rPr>
          <w:rFonts w:eastAsia="Tahoma" w:cs="Times New Roman"/>
          <w:sz w:val="20"/>
          <w:szCs w:val="20"/>
          <w:lang w:val="pt-BR"/>
        </w:rPr>
        <w:t>"Nenhum de nossos diretores, colaboradores, agentes, acionistas, parceiros de joint ventures ou subempreiteiras, se couber, atuando em nosso nome com a devida autorização ou com nosso conhecimento ou anuência, ou por nós providenciados, participaram ou irão participar de qualquer Prática Proibida (conforme definido abaixo) com relação ao processo de licitação ou na execução ou no fornecimento de qualquer obra, bem ou serviço de [especificar o contrato ou convite de licitação] (o “Contrato") e informaremos qualquer Prática Proibida de qualquer pessoa em nossa organização a quem for responsável por zelar pelo cumprimento deste Compromisso.</w:t>
      </w:r>
    </w:p>
    <w:p w14:paraId="3F824723" w14:textId="77777777" w:rsidR="007A0407" w:rsidRPr="00BE3184" w:rsidRDefault="007A0407" w:rsidP="00BE3184">
      <w:pPr>
        <w:jc w:val="both"/>
        <w:rPr>
          <w:rFonts w:eastAsia="Tahoma" w:cs="Times New Roman"/>
          <w:sz w:val="20"/>
          <w:szCs w:val="20"/>
          <w:lang w:val="pt-BR"/>
        </w:rPr>
      </w:pPr>
      <w:r w:rsidRPr="00BE3184">
        <w:rPr>
          <w:rFonts w:eastAsia="Tahoma" w:cs="Times New Roman"/>
          <w:sz w:val="20"/>
          <w:szCs w:val="20"/>
          <w:lang w:val="pt-BR"/>
        </w:rPr>
        <w:t>No decurso do processo de licitação, e se nossa oferta for aceita, no período de vigência do Contrato, iremos designar e manter na empresa um colaborador com o dever e as competências necessárias para garantir o cumprimento deste Compromisso, que deverá ser pessoa razoavelmente satisfatória para vossa senhoria e à qual vossa senhoria terá acesso pleno e imediato.</w:t>
      </w:r>
    </w:p>
    <w:p w14:paraId="2216D17F" w14:textId="77777777" w:rsidR="007A0407" w:rsidRPr="00BE3184" w:rsidRDefault="007A0407" w:rsidP="00BE3184">
      <w:pPr>
        <w:jc w:val="both"/>
        <w:rPr>
          <w:rFonts w:eastAsia="Tahoma" w:cs="Times New Roman"/>
          <w:sz w:val="20"/>
          <w:szCs w:val="20"/>
          <w:lang w:val="pt-BR"/>
        </w:rPr>
      </w:pPr>
      <w:r w:rsidRPr="00BE3184">
        <w:rPr>
          <w:rFonts w:eastAsia="Tahoma" w:cs="Times New Roman"/>
          <w:sz w:val="20"/>
          <w:szCs w:val="20"/>
          <w:lang w:val="pt-BR"/>
        </w:rPr>
        <w:t>Além disso, no decurso do processo de licitação e, no caso de adjudicação, ao longo da vigência do Contrato informaremos qualquer situação superveniente que possa decorrer em Prática Proibida.</w:t>
      </w:r>
    </w:p>
    <w:p w14:paraId="3A111943" w14:textId="77777777" w:rsidR="007A0407" w:rsidRPr="00BE3184" w:rsidRDefault="007A0407" w:rsidP="00BE3184">
      <w:pPr>
        <w:jc w:val="both"/>
        <w:rPr>
          <w:rFonts w:eastAsia="Tahoma" w:cs="Times New Roman"/>
          <w:sz w:val="20"/>
          <w:szCs w:val="20"/>
          <w:lang w:val="pt-BR"/>
        </w:rPr>
      </w:pPr>
      <w:r w:rsidRPr="00BE3184">
        <w:rPr>
          <w:rFonts w:eastAsia="Tahoma" w:cs="Times New Roman"/>
          <w:sz w:val="20"/>
          <w:szCs w:val="20"/>
          <w:lang w:val="pt-BR"/>
        </w:rPr>
        <w:t xml:space="preserve">Se (i) </w:t>
      </w:r>
      <w:r w:rsidRPr="00BE3184">
        <w:rPr>
          <w:rFonts w:eastAsia="Tahoma" w:cs="Times New Roman"/>
          <w:b/>
          <w:sz w:val="20"/>
          <w:szCs w:val="20"/>
          <w:lang w:val="pt-BR"/>
        </w:rPr>
        <w:t>[A Empreiteira-BP]</w:t>
      </w:r>
      <w:r w:rsidRPr="00BE3184">
        <w:rPr>
          <w:rFonts w:eastAsia="Tahoma" w:cs="Times New Roman"/>
          <w:sz w:val="20"/>
          <w:szCs w:val="20"/>
          <w:lang w:val="pt-BR"/>
        </w:rPr>
        <w:t xml:space="preserve">, ou qualquer diretor, colaborador, agente, acionista ou parceiro de joint venture, desde que exista e que atue em nosso nome conforme referido acima, for condenado em tribunal por qualquer crime que envolva uma Prática Proibida com relação a qualquer processo de licitação ou fornecimento de obras, bens ou serviços ao longo dos cinco anos imediatamente anteriores à data deste Compromisso, ou (ii) se qualquer diretor, colaborador, agente ou representante de parceiro ou acionistas de joint venture, se couber, tiver sido demitido ou tiver desistido voluntariamente de qualquer emprego por estar envolvido em qualquer Prática Proibida, ou (iii) se </w:t>
      </w:r>
      <w:r w:rsidRPr="00BE3184">
        <w:rPr>
          <w:rFonts w:eastAsia="Tahoma" w:cs="Times New Roman"/>
          <w:b/>
          <w:sz w:val="20"/>
          <w:szCs w:val="20"/>
          <w:lang w:val="pt-BR"/>
        </w:rPr>
        <w:t>[A Empreiteira-BP],</w:t>
      </w:r>
      <w:r w:rsidRPr="00BE3184">
        <w:rPr>
          <w:rFonts w:eastAsia="Tahoma" w:cs="Times New Roman"/>
          <w:sz w:val="20"/>
          <w:szCs w:val="20"/>
          <w:lang w:val="pt-BR"/>
        </w:rPr>
        <w:t xml:space="preserve"> ou quaisquer de nossos diretores, colaboradores, agentes ou parceiros de joint ventures, se couber, atuando como já foi referido acima, tiver sido excluído da participação em processo de licitação por causa de Práticas Proibidas pelas instituições da UE ou por qualquer banco importante </w:t>
      </w:r>
      <w:bookmarkStart w:id="94" w:name="page2"/>
      <w:bookmarkEnd w:id="94"/>
      <w:r w:rsidRPr="00BE3184">
        <w:rPr>
          <w:rFonts w:eastAsia="Tahoma" w:cs="Times New Roman"/>
          <w:sz w:val="20"/>
          <w:szCs w:val="20"/>
          <w:lang w:val="pt-BR"/>
        </w:rPr>
        <w:t>de desenvolvimento multilateral (incluindo a Agência Francesa de Desenvolvimento, o Grupo do Banco Mundial, o Banco Africano de Desenvolvimento, o Banco Asiático de Desenvolvimento, o Banco Europeu para a Reconstrução e o Desenvolvimento, o Banco Europeu de Investimentos, o Banco Interamericano de Desenvolvimento, ou a Corporação Andina de Fomento), a seguir fornecemos detalhes sobre essa condenação, demissão ou desistência voluntária ou exclusão, junto com os detalhes das medidas que tomamos ou iremos tomar para garantir que nem esta empresa nem qualquer de nossos diretores, colaboradores ou agentes se envolva em qualquer Prática Proibida com relação ao Contrato [fornecer detalhes se for necessário].</w:t>
      </w:r>
    </w:p>
    <w:p w14:paraId="3D0301CC" w14:textId="77777777" w:rsidR="007A0407" w:rsidRPr="00BE3184" w:rsidRDefault="007A0407" w:rsidP="00BE3184">
      <w:pPr>
        <w:jc w:val="both"/>
        <w:rPr>
          <w:rFonts w:eastAsia="Tahoma" w:cs="Times New Roman"/>
          <w:sz w:val="20"/>
          <w:szCs w:val="20"/>
          <w:lang w:val="pt-BR"/>
        </w:rPr>
      </w:pPr>
      <w:r w:rsidRPr="00BE3184">
        <w:rPr>
          <w:rFonts w:eastAsia="Tahoma" w:cs="Times New Roman"/>
          <w:sz w:val="20"/>
          <w:szCs w:val="20"/>
          <w:lang w:val="pt-BR"/>
        </w:rPr>
        <w:t>Caso nos seja adjudicado o contrato, o Proprietário do projeto, o FONPLATA e os auditores por qualquer um deles designados, bem como qualquer outra autoridade dos países-membros do FONPLATA, ou qualquer banco de desenvolvimento multilateral importante terão acesso a nossos registros e aos de nossas subempreiteiras para fiscalização nos termos do Contrato. Aceitamos manter esses registros de acordo com a legislação aplicável, no entanto, em todo caso, por um período mínimo de seis anos contados a partir da data do cumprimento substancial do contrato."</w:t>
      </w:r>
    </w:p>
    <w:p w14:paraId="4814B96B" w14:textId="77777777" w:rsidR="007A0407" w:rsidRPr="00BE3184" w:rsidRDefault="007A0407" w:rsidP="00BE3184">
      <w:pPr>
        <w:jc w:val="both"/>
        <w:rPr>
          <w:rFonts w:eastAsia="Tahoma" w:cs="Times New Roman"/>
          <w:sz w:val="20"/>
          <w:szCs w:val="20"/>
          <w:lang w:val="pt-BR"/>
        </w:rPr>
      </w:pPr>
      <w:r w:rsidRPr="00BE3184">
        <w:rPr>
          <w:rFonts w:eastAsia="Tahoma" w:cs="Times New Roman"/>
          <w:sz w:val="20"/>
          <w:szCs w:val="20"/>
          <w:lang w:val="pt-BR"/>
        </w:rPr>
        <w:t>Para os efeitos deste Compromisso, as Práticas Proibidas abrangem:</w:t>
      </w:r>
    </w:p>
    <w:p w14:paraId="2903FEB0" w14:textId="77777777" w:rsidR="007A0407" w:rsidRPr="00BE3184" w:rsidRDefault="007A0407" w:rsidP="007A0407">
      <w:pPr>
        <w:pStyle w:val="Lista"/>
        <w:rPr>
          <w:rFonts w:eastAsia="Tahoma"/>
          <w:i/>
          <w:sz w:val="20"/>
          <w:szCs w:val="20"/>
        </w:rPr>
      </w:pPr>
      <w:r w:rsidRPr="00BE3184">
        <w:rPr>
          <w:rFonts w:eastAsia="Tahoma"/>
          <w:i/>
          <w:sz w:val="20"/>
          <w:szCs w:val="20"/>
        </w:rPr>
        <w:t xml:space="preserve">(i) Práticas corruptas: </w:t>
      </w:r>
      <w:r w:rsidRPr="00BE3184">
        <w:rPr>
          <w:rFonts w:eastAsia="Tahoma"/>
          <w:sz w:val="20"/>
          <w:szCs w:val="20"/>
        </w:rPr>
        <w:t>consistem em oferecer, dar, receber ou solicitar, direta ou indiretamente, qualquer coisa de valor para influenciar as ações de outra parte.</w:t>
      </w:r>
    </w:p>
    <w:p w14:paraId="194E7AD5" w14:textId="77777777" w:rsidR="007A0407" w:rsidRPr="00BE3184" w:rsidRDefault="007A0407" w:rsidP="007A0407">
      <w:pPr>
        <w:pStyle w:val="Lista"/>
        <w:rPr>
          <w:rFonts w:eastAsia="Tahoma"/>
          <w:i/>
          <w:sz w:val="20"/>
          <w:szCs w:val="20"/>
        </w:rPr>
      </w:pPr>
      <w:r w:rsidRPr="00BE3184">
        <w:rPr>
          <w:rFonts w:eastAsia="Tahoma"/>
          <w:i/>
          <w:sz w:val="20"/>
          <w:szCs w:val="20"/>
        </w:rPr>
        <w:t xml:space="preserve">(ii) Práticas fraudulentas: </w:t>
      </w:r>
      <w:r w:rsidRPr="00BE3184">
        <w:rPr>
          <w:rFonts w:eastAsia="Tahoma"/>
          <w:sz w:val="20"/>
          <w:szCs w:val="20"/>
        </w:rPr>
        <w:t>são qualquer ato ou omissão, incluindo a desvirtuação de fatos e circunstâncias, que enganem ou tentem enganar uma parte para obter qualquer benefício financeiro ou de outra natureza, ou para evadir uma obrigação.</w:t>
      </w:r>
    </w:p>
    <w:p w14:paraId="72CB0F7F" w14:textId="77777777" w:rsidR="007A0407" w:rsidRPr="00BE3184" w:rsidRDefault="007A0407" w:rsidP="007A0407">
      <w:pPr>
        <w:pStyle w:val="Lista"/>
        <w:rPr>
          <w:rFonts w:eastAsia="Tahoma"/>
          <w:i/>
          <w:sz w:val="20"/>
          <w:szCs w:val="20"/>
        </w:rPr>
      </w:pPr>
      <w:r w:rsidRPr="00BE3184">
        <w:rPr>
          <w:rFonts w:eastAsia="Tahoma"/>
          <w:i/>
          <w:sz w:val="20"/>
          <w:szCs w:val="20"/>
        </w:rPr>
        <w:lastRenderedPageBreak/>
        <w:t xml:space="preserve">(iii) Práticas coercitivas: </w:t>
      </w:r>
      <w:r w:rsidRPr="00BE3184">
        <w:rPr>
          <w:rFonts w:eastAsia="Tahoma"/>
          <w:sz w:val="20"/>
          <w:szCs w:val="20"/>
        </w:rPr>
        <w:t>consistem em prejudicar ou causar danos ou ameaçar prejudicar ou causar danos, direta ou indiretamente, a qualquer parte ou a seus bens para influenciar as ações de uma parte.</w:t>
      </w:r>
    </w:p>
    <w:p w14:paraId="731E7E55" w14:textId="77777777" w:rsidR="007A0407" w:rsidRPr="00BE3184" w:rsidRDefault="007A0407" w:rsidP="007A0407">
      <w:pPr>
        <w:pStyle w:val="Lista"/>
        <w:rPr>
          <w:rFonts w:eastAsia="Tahoma"/>
          <w:i/>
          <w:sz w:val="20"/>
          <w:szCs w:val="20"/>
        </w:rPr>
      </w:pPr>
      <w:r w:rsidRPr="00BE3184">
        <w:rPr>
          <w:rFonts w:eastAsia="Tahoma"/>
          <w:i/>
          <w:sz w:val="20"/>
          <w:szCs w:val="20"/>
        </w:rPr>
        <w:t xml:space="preserve">(iv) Práticas colusivas: </w:t>
      </w:r>
      <w:r w:rsidRPr="00BE3184">
        <w:rPr>
          <w:rFonts w:eastAsia="Tahoma"/>
          <w:sz w:val="20"/>
          <w:szCs w:val="20"/>
        </w:rPr>
        <w:t>são um acordo estabelecido entre duas ou mais partes com o intuito de atingir um objetivo inapropriado, incluindo influenciar de forma inapropriada as ações de outra parte.</w:t>
      </w:r>
    </w:p>
    <w:p w14:paraId="73E1852D" w14:textId="77777777" w:rsidR="007A0407" w:rsidRPr="00BE3184" w:rsidRDefault="007A0407" w:rsidP="007A0407">
      <w:pPr>
        <w:pStyle w:val="Lista"/>
        <w:rPr>
          <w:rFonts w:eastAsia="Tahoma"/>
          <w:i/>
          <w:sz w:val="20"/>
          <w:szCs w:val="20"/>
        </w:rPr>
      </w:pPr>
      <w:r w:rsidRPr="00BE3184">
        <w:rPr>
          <w:rFonts w:eastAsia="Tahoma"/>
          <w:i/>
          <w:sz w:val="20"/>
          <w:szCs w:val="20"/>
        </w:rPr>
        <w:t>(v) Práticas obstrutivas</w:t>
      </w:r>
      <w:r w:rsidRPr="00BE3184">
        <w:rPr>
          <w:rFonts w:eastAsia="Tahoma"/>
          <w:sz w:val="20"/>
          <w:szCs w:val="20"/>
        </w:rPr>
        <w:t>: consistem em: (i) destruir, falsificar, alterar ou ocultar deliberadamente evidência significativa para a investigação, ou fazer declarações falsas aos investigadores para impedir materialmente uma investigação sobre denúncias de uma prática corrupta, fraudulenta, coercitiva ou colusiva; e/ou ameaçar, assediar ou intimidar qualquer parte para impedir que divulgue seu conhecimento de assuntos que são importantes para a investigação ou para sua prossecução; ou (ii) todo ato voltado para impedir materialmente o exercício de inspeção do FONPLATA e dos direitos de auditoria.</w:t>
      </w:r>
    </w:p>
    <w:p w14:paraId="2DBF0AC2" w14:textId="77777777" w:rsidR="007A0407" w:rsidRPr="00BE3184" w:rsidRDefault="007A0407" w:rsidP="007A0407">
      <w:pPr>
        <w:pStyle w:val="Lista"/>
        <w:rPr>
          <w:rFonts w:eastAsia="Tahoma"/>
          <w:sz w:val="20"/>
          <w:szCs w:val="20"/>
        </w:rPr>
      </w:pPr>
      <w:r w:rsidRPr="00BE3184">
        <w:rPr>
          <w:rFonts w:eastAsia="Tahoma"/>
          <w:i/>
          <w:sz w:val="20"/>
          <w:szCs w:val="20"/>
        </w:rPr>
        <w:t>(vi) Crimes graves</w:t>
      </w:r>
      <w:r w:rsidRPr="00BE3184">
        <w:rPr>
          <w:rFonts w:eastAsia="Tahoma"/>
          <w:sz w:val="20"/>
          <w:szCs w:val="20"/>
        </w:rPr>
        <w:t>: incluindo a lavagem de ativos e o financiamento do terrorismo.</w:t>
      </w:r>
    </w:p>
    <w:p w14:paraId="0AE515DC" w14:textId="77777777" w:rsidR="007A0407" w:rsidRDefault="007A0407" w:rsidP="000B5B8B">
      <w:pPr>
        <w:spacing w:before="120" w:after="120"/>
        <w:jc w:val="both"/>
        <w:rPr>
          <w:rFonts w:cs="Times New Roman"/>
          <w:sz w:val="20"/>
          <w:szCs w:val="20"/>
          <w:lang w:val="pt-BR"/>
        </w:rPr>
      </w:pPr>
    </w:p>
    <w:p w14:paraId="6F63AE2A" w14:textId="77777777" w:rsidR="00BC102B" w:rsidRPr="00BE3184" w:rsidRDefault="00BC102B" w:rsidP="00BC102B">
      <w:pPr>
        <w:rPr>
          <w:rFonts w:eastAsia="Tahoma" w:cs="Times New Roman"/>
          <w:sz w:val="20"/>
          <w:szCs w:val="20"/>
          <w:lang w:val="pt-BR"/>
        </w:rPr>
      </w:pPr>
      <w:r w:rsidRPr="00BE3184">
        <w:rPr>
          <w:rFonts w:eastAsia="Tahoma" w:cs="Times New Roman"/>
          <w:sz w:val="20"/>
          <w:szCs w:val="20"/>
          <w:lang w:val="pt-BR"/>
        </w:rPr>
        <w:t>------------------------------------------------------</w:t>
      </w:r>
    </w:p>
    <w:p w14:paraId="5E1D71F3" w14:textId="77777777" w:rsidR="00BC102B" w:rsidRPr="00BE3184" w:rsidRDefault="00BC102B" w:rsidP="00BC102B">
      <w:pPr>
        <w:rPr>
          <w:rFonts w:eastAsia="Tahoma" w:cs="Times New Roman"/>
          <w:sz w:val="20"/>
          <w:szCs w:val="20"/>
        </w:rPr>
      </w:pPr>
      <w:r w:rsidRPr="00BE3184">
        <w:rPr>
          <w:rFonts w:eastAsia="Tahoma" w:cs="Times New Roman"/>
          <w:sz w:val="20"/>
          <w:szCs w:val="20"/>
          <w:lang w:val="pt-BR"/>
        </w:rPr>
        <w:t>ASSINATURA DA EMPREITEIRA e/ou BP, SEU REPRESENTANTE LEGAL (conforme o caso)</w:t>
      </w:r>
    </w:p>
    <w:p w14:paraId="55267ADD" w14:textId="3D680ED5" w:rsidR="002867C1" w:rsidRPr="00BE3184" w:rsidRDefault="002867C1" w:rsidP="000B5B8B">
      <w:pPr>
        <w:spacing w:before="120" w:after="120"/>
        <w:jc w:val="both"/>
        <w:rPr>
          <w:rFonts w:cs="Times New Roman"/>
          <w:i/>
          <w:sz w:val="20"/>
          <w:szCs w:val="20"/>
          <w:lang w:val="pt-BR"/>
        </w:rPr>
      </w:pPr>
      <w:r w:rsidRPr="005F69E2">
        <w:rPr>
          <w:rFonts w:cs="Times New Roman"/>
          <w:sz w:val="20"/>
          <w:szCs w:val="20"/>
          <w:lang w:val="pt-BR"/>
        </w:rPr>
        <w:br w:type="page"/>
      </w:r>
    </w:p>
    <w:p w14:paraId="1694A288" w14:textId="7D8FBF1E" w:rsidR="003F0FBC" w:rsidRPr="005F69E2" w:rsidRDefault="003F0FBC" w:rsidP="00993102">
      <w:pPr>
        <w:pStyle w:val="Titulo5"/>
        <w:rPr>
          <w:b w:val="0"/>
          <w:bCs/>
          <w:sz w:val="20"/>
        </w:rPr>
      </w:pPr>
      <w:bookmarkStart w:id="95" w:name="_Toc140845291"/>
      <w:r w:rsidRPr="005F69E2">
        <w:rPr>
          <w:bCs/>
          <w:sz w:val="20"/>
        </w:rPr>
        <w:lastRenderedPageBreak/>
        <w:t>MODELO 13 - DECLARAÇÃO SOBRE TRABALHO DE MENOR</w:t>
      </w:r>
      <w:bookmarkEnd w:id="95"/>
    </w:p>
    <w:p w14:paraId="4032AA99" w14:textId="1DDD7B08" w:rsidR="003F0FBC" w:rsidRPr="005F69E2" w:rsidRDefault="003F0FBC" w:rsidP="000B5B8B">
      <w:pPr>
        <w:spacing w:before="120" w:after="120"/>
        <w:jc w:val="both"/>
        <w:rPr>
          <w:rFonts w:cs="Times New Roman"/>
          <w:b/>
          <w:bCs/>
          <w:sz w:val="20"/>
          <w:szCs w:val="20"/>
          <w:lang w:val="pt-BR"/>
        </w:rPr>
      </w:pPr>
      <w:r w:rsidRPr="005F69E2">
        <w:rPr>
          <w:rFonts w:cs="Times New Roman"/>
          <w:b/>
          <w:bCs/>
          <w:sz w:val="20"/>
          <w:szCs w:val="20"/>
          <w:lang w:val="pt-BR"/>
        </w:rPr>
        <w:t>DECLARAÇÃO DE OBSERVÂNCIA DAS VEDAÇÕES ESTABELECIDAS NO ARTIGO 7º, INCISO XXXIII DA CONSTITUIÇÃO FEDERAL</w:t>
      </w:r>
    </w:p>
    <w:tbl>
      <w:tblPr>
        <w:tblStyle w:val="Tabelacomgrade"/>
        <w:tblpPr w:leftFromText="141" w:rightFromText="141" w:vertAnchor="text" w:horzAnchor="margin" w:tblpY="109"/>
        <w:tblW w:w="0" w:type="auto"/>
        <w:tblLook w:val="04A0" w:firstRow="1" w:lastRow="0" w:firstColumn="1" w:lastColumn="0" w:noHBand="0" w:noVBand="1"/>
      </w:tblPr>
      <w:tblGrid>
        <w:gridCol w:w="3539"/>
        <w:gridCol w:w="2552"/>
        <w:gridCol w:w="2925"/>
      </w:tblGrid>
      <w:tr w:rsidR="00E84891" w:rsidRPr="005F69E2" w14:paraId="5262B2CA" w14:textId="77777777">
        <w:trPr>
          <w:trHeight w:val="127"/>
        </w:trPr>
        <w:tc>
          <w:tcPr>
            <w:tcW w:w="9016" w:type="dxa"/>
            <w:gridSpan w:val="3"/>
          </w:tcPr>
          <w:p w14:paraId="4E2A9353" w14:textId="77777777" w:rsidR="00E84891" w:rsidRPr="005F69E2" w:rsidRDefault="00E84891" w:rsidP="00E84891">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E84891" w:rsidRPr="005F69E2" w14:paraId="25F130EC" w14:textId="77777777">
        <w:tc>
          <w:tcPr>
            <w:tcW w:w="3539" w:type="dxa"/>
          </w:tcPr>
          <w:p w14:paraId="2F71CED8" w14:textId="77777777" w:rsidR="00E84891" w:rsidRPr="005F69E2" w:rsidRDefault="00E84891" w:rsidP="00E84891">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3C18F7AE" w14:textId="77777777" w:rsidR="00E84891" w:rsidRPr="005F69E2" w:rsidRDefault="00E84891" w:rsidP="00E84891">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24E2A56E" w14:textId="77777777" w:rsidR="00E84891" w:rsidRPr="005F69E2" w:rsidRDefault="00E84891" w:rsidP="00E84891">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0844CAB4" w14:textId="6D163427" w:rsidR="003F0FBC" w:rsidRPr="005F69E2" w:rsidRDefault="003F0FBC" w:rsidP="00E84891">
      <w:pPr>
        <w:spacing w:before="240" w:after="120"/>
        <w:jc w:val="both"/>
        <w:rPr>
          <w:rFonts w:cs="Times New Roman"/>
          <w:sz w:val="20"/>
          <w:szCs w:val="20"/>
          <w:lang w:val="pt-BR"/>
        </w:rPr>
      </w:pPr>
      <w:r w:rsidRPr="005F69E2">
        <w:rPr>
          <w:rFonts w:cs="Times New Roman"/>
          <w:sz w:val="20"/>
          <w:szCs w:val="20"/>
          <w:lang w:val="pt-BR"/>
        </w:rPr>
        <w:t>[Local e data]</w:t>
      </w:r>
    </w:p>
    <w:p w14:paraId="5C3635AA" w14:textId="7D2566D6"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Ao [Indicar o Contratante]</w:t>
      </w:r>
    </w:p>
    <w:p w14:paraId="10A1B3D5" w14:textId="55140CEA"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Eu (Nós) [inserir nome completo], representante(s) legal(is) da empresa [nome do Concorrente], interessado em participar da licitação em referência, declaro(amos), sob as penas da lei, que, nos termos do Inciso V do Artigo 27 da Lei n° 8666/93, na sua nova redação conferida pela Lei n° 9854/99 a [Inserir nome do Concorrente] encontra-se em situação regular perante o Ministério do Trabalho, no que se refere à observância do disposto no inciso XXXIII do Artigo 7º da Constituição Federal de 1988, que não possui em seu quadro de pessoal empregado(s) menor (es) de 18 (dezoito) anos em trabalho noturno, perigoso ou insalubre e de 16 (dezesseis) anos em qualquer trabalho, salvo na condição de aprendiz, a partir dos 14 (quatorze) anos.</w:t>
      </w:r>
    </w:p>
    <w:p w14:paraId="28CAA366" w14:textId="77777777" w:rsidR="00E84891" w:rsidRPr="005F69E2" w:rsidRDefault="00E84891" w:rsidP="000B5B8B">
      <w:pPr>
        <w:spacing w:before="120" w:after="120"/>
        <w:jc w:val="both"/>
        <w:rPr>
          <w:rFonts w:cs="Times New Roman"/>
          <w:sz w:val="20"/>
          <w:szCs w:val="20"/>
          <w:lang w:val="pt-BR"/>
        </w:rPr>
      </w:pPr>
    </w:p>
    <w:p w14:paraId="267CB37E"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__________________________________</w:t>
      </w:r>
    </w:p>
    <w:p w14:paraId="18FEBCB2"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[Nome e assinatura do Representante legal]</w:t>
      </w:r>
    </w:p>
    <w:p w14:paraId="7F99BCEC"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(com carimbo da Empresa)</w:t>
      </w:r>
    </w:p>
    <w:p w14:paraId="068F8897" w14:textId="29AA83EF" w:rsidR="003F0FBC" w:rsidRPr="005F69E2" w:rsidRDefault="00E84891" w:rsidP="000B5B8B">
      <w:pPr>
        <w:spacing w:before="120" w:after="120"/>
        <w:jc w:val="both"/>
        <w:rPr>
          <w:rFonts w:cs="Times New Roman"/>
          <w:sz w:val="20"/>
          <w:szCs w:val="20"/>
          <w:lang w:val="pt-BR"/>
        </w:rPr>
      </w:pPr>
      <w:r w:rsidRPr="005F69E2">
        <w:rPr>
          <w:rFonts w:cs="Times New Roman"/>
          <w:sz w:val="20"/>
          <w:szCs w:val="20"/>
          <w:lang w:val="pt-BR"/>
        </w:rPr>
        <w:br w:type="page"/>
      </w:r>
    </w:p>
    <w:p w14:paraId="5BCFE919" w14:textId="3D0210E3" w:rsidR="003F0FBC" w:rsidRPr="005F69E2" w:rsidRDefault="003F0FBC" w:rsidP="00F96D12">
      <w:pPr>
        <w:pStyle w:val="Titulo5"/>
        <w:rPr>
          <w:b w:val="0"/>
          <w:bCs/>
          <w:sz w:val="20"/>
        </w:rPr>
      </w:pPr>
      <w:bookmarkStart w:id="96" w:name="_Toc140845292"/>
      <w:r w:rsidRPr="005F69E2">
        <w:rPr>
          <w:bCs/>
          <w:sz w:val="20"/>
        </w:rPr>
        <w:lastRenderedPageBreak/>
        <w:t>MODELO 14 - QUADRO RESUMO DE PREÇOS</w:t>
      </w:r>
      <w:bookmarkEnd w:id="96"/>
    </w:p>
    <w:tbl>
      <w:tblPr>
        <w:tblStyle w:val="Tabelacomgrade"/>
        <w:tblpPr w:leftFromText="141" w:rightFromText="141" w:vertAnchor="text" w:horzAnchor="margin" w:tblpY="109"/>
        <w:tblW w:w="0" w:type="auto"/>
        <w:tblLook w:val="04A0" w:firstRow="1" w:lastRow="0" w:firstColumn="1" w:lastColumn="0" w:noHBand="0" w:noVBand="1"/>
      </w:tblPr>
      <w:tblGrid>
        <w:gridCol w:w="3539"/>
        <w:gridCol w:w="2552"/>
        <w:gridCol w:w="2925"/>
      </w:tblGrid>
      <w:tr w:rsidR="00CE09C2" w:rsidRPr="005F69E2" w14:paraId="7F72DCE3" w14:textId="77777777">
        <w:trPr>
          <w:trHeight w:val="127"/>
        </w:trPr>
        <w:tc>
          <w:tcPr>
            <w:tcW w:w="9016" w:type="dxa"/>
            <w:gridSpan w:val="3"/>
          </w:tcPr>
          <w:p w14:paraId="54E8BBA0" w14:textId="77777777" w:rsidR="00CE09C2" w:rsidRPr="005F69E2" w:rsidRDefault="00CE09C2">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CE09C2" w:rsidRPr="005F69E2" w14:paraId="513CD0F8" w14:textId="77777777">
        <w:tc>
          <w:tcPr>
            <w:tcW w:w="3539" w:type="dxa"/>
          </w:tcPr>
          <w:p w14:paraId="7490E2A7" w14:textId="77777777" w:rsidR="00CE09C2" w:rsidRPr="005F69E2" w:rsidRDefault="00CE09C2">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755419F9" w14:textId="77777777" w:rsidR="00CE09C2" w:rsidRPr="005F69E2" w:rsidRDefault="00CE09C2">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367568A8" w14:textId="77777777" w:rsidR="00CE09C2" w:rsidRPr="005F69E2" w:rsidRDefault="00CE09C2">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473EC9D8" w14:textId="328DE8FF" w:rsidR="00763661" w:rsidRPr="005F69E2" w:rsidRDefault="00B63BC4" w:rsidP="00114672">
      <w:pPr>
        <w:spacing w:before="240" w:after="240"/>
        <w:jc w:val="both"/>
        <w:rPr>
          <w:rFonts w:cs="Times New Roman"/>
          <w:b/>
          <w:bCs/>
          <w:sz w:val="20"/>
          <w:szCs w:val="20"/>
          <w:lang w:val="pt-BR"/>
        </w:rPr>
      </w:pPr>
      <w:r w:rsidRPr="005F69E2">
        <w:rPr>
          <w:rFonts w:cs="Times New Roman"/>
          <w:b/>
          <w:bCs/>
          <w:sz w:val="20"/>
          <w:szCs w:val="20"/>
          <w:lang w:val="pt-BR"/>
        </w:rPr>
        <w:t>Quadro resumo conforme planilha orçamentária anexa</w:t>
      </w:r>
    </w:p>
    <w:p w14:paraId="7A022E5C" w14:textId="61BE3DAE" w:rsidR="00384848" w:rsidRPr="005F69E2" w:rsidRDefault="00384848" w:rsidP="000B5B8B">
      <w:pPr>
        <w:spacing w:before="120" w:after="120"/>
        <w:jc w:val="both"/>
        <w:rPr>
          <w:rFonts w:cs="Times New Roman"/>
          <w:sz w:val="20"/>
          <w:szCs w:val="20"/>
          <w:lang w:val="pt-BR"/>
        </w:rPr>
      </w:pPr>
      <w:r w:rsidRPr="005F69E2">
        <w:rPr>
          <w:rFonts w:cs="Times New Roman"/>
          <w:sz w:val="20"/>
          <w:szCs w:val="20"/>
          <w:lang w:val="pt-BR"/>
        </w:rPr>
        <w:br w:type="page"/>
      </w:r>
    </w:p>
    <w:p w14:paraId="40B9768F" w14:textId="5E3507BC" w:rsidR="003F0FBC" w:rsidRPr="005F69E2" w:rsidRDefault="003F0FBC" w:rsidP="00993102">
      <w:pPr>
        <w:pStyle w:val="Titulo5"/>
        <w:rPr>
          <w:b w:val="0"/>
          <w:bCs/>
          <w:sz w:val="20"/>
        </w:rPr>
      </w:pPr>
      <w:bookmarkStart w:id="97" w:name="_Toc140845293"/>
      <w:r w:rsidRPr="005F69E2">
        <w:rPr>
          <w:bCs/>
          <w:sz w:val="20"/>
        </w:rPr>
        <w:lastRenderedPageBreak/>
        <w:t>MODELO 15 - PLANILHA DE QUANTIDADES</w:t>
      </w:r>
      <w:bookmarkEnd w:id="97"/>
    </w:p>
    <w:tbl>
      <w:tblPr>
        <w:tblStyle w:val="Tabelacomgrade"/>
        <w:tblpPr w:leftFromText="141" w:rightFromText="141" w:vertAnchor="text" w:horzAnchor="margin" w:tblpY="109"/>
        <w:tblW w:w="0" w:type="auto"/>
        <w:tblLook w:val="04A0" w:firstRow="1" w:lastRow="0" w:firstColumn="1" w:lastColumn="0" w:noHBand="0" w:noVBand="1"/>
      </w:tblPr>
      <w:tblGrid>
        <w:gridCol w:w="3539"/>
        <w:gridCol w:w="2552"/>
        <w:gridCol w:w="2925"/>
      </w:tblGrid>
      <w:tr w:rsidR="003B47A5" w:rsidRPr="005F69E2" w14:paraId="20C2B6A9" w14:textId="77777777">
        <w:trPr>
          <w:trHeight w:val="127"/>
        </w:trPr>
        <w:tc>
          <w:tcPr>
            <w:tcW w:w="9016" w:type="dxa"/>
            <w:gridSpan w:val="3"/>
          </w:tcPr>
          <w:p w14:paraId="5CA428EB" w14:textId="77777777" w:rsidR="003B47A5" w:rsidRPr="005F69E2" w:rsidRDefault="003B47A5">
            <w:pPr>
              <w:spacing w:before="120" w:after="120" w:line="259" w:lineRule="auto"/>
              <w:jc w:val="both"/>
              <w:rPr>
                <w:rFonts w:cs="Times New Roman"/>
                <w:b/>
                <w:sz w:val="20"/>
                <w:szCs w:val="20"/>
                <w:lang w:val="pt-BR"/>
              </w:rPr>
            </w:pPr>
            <w:r w:rsidRPr="005F69E2">
              <w:rPr>
                <w:rFonts w:cs="Times New Roman"/>
                <w:b/>
                <w:sz w:val="20"/>
                <w:szCs w:val="20"/>
                <w:lang w:val="pt-BR"/>
              </w:rPr>
              <w:t>Concorrente: [indicar]</w:t>
            </w:r>
          </w:p>
        </w:tc>
      </w:tr>
      <w:tr w:rsidR="003B47A5" w:rsidRPr="005F69E2" w14:paraId="2982BDCD" w14:textId="77777777">
        <w:tc>
          <w:tcPr>
            <w:tcW w:w="3539" w:type="dxa"/>
          </w:tcPr>
          <w:p w14:paraId="68E62B76" w14:textId="77777777" w:rsidR="003B47A5" w:rsidRPr="005F69E2" w:rsidRDefault="003B47A5">
            <w:pPr>
              <w:spacing w:before="120" w:after="12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611E454D" w14:textId="77777777" w:rsidR="003B47A5" w:rsidRPr="005F69E2" w:rsidRDefault="003B47A5">
            <w:pPr>
              <w:spacing w:before="120" w:after="120"/>
              <w:jc w:val="both"/>
              <w:rPr>
                <w:rFonts w:cs="Times New Roman"/>
                <w:b/>
                <w:sz w:val="20"/>
                <w:szCs w:val="20"/>
                <w:lang w:val="pt-BR"/>
              </w:rPr>
            </w:pPr>
            <w:r w:rsidRPr="005F69E2">
              <w:rPr>
                <w:rFonts w:cs="Times New Roman"/>
                <w:b/>
                <w:sz w:val="20"/>
                <w:szCs w:val="20"/>
                <w:lang w:val="pt-BR"/>
              </w:rPr>
              <w:t>Lote Nº: [indicar]</w:t>
            </w:r>
          </w:p>
        </w:tc>
        <w:tc>
          <w:tcPr>
            <w:tcW w:w="2925" w:type="dxa"/>
          </w:tcPr>
          <w:p w14:paraId="61558957" w14:textId="77777777" w:rsidR="003B47A5" w:rsidRPr="005F69E2" w:rsidRDefault="003B47A5">
            <w:pPr>
              <w:spacing w:before="120" w:after="120"/>
              <w:jc w:val="both"/>
              <w:rPr>
                <w:rFonts w:cs="Times New Roman"/>
                <w:b/>
                <w:sz w:val="20"/>
                <w:szCs w:val="20"/>
                <w:lang w:val="pt-BR"/>
              </w:rPr>
            </w:pPr>
            <w:r w:rsidRPr="005F69E2">
              <w:rPr>
                <w:rFonts w:cs="Times New Roman"/>
                <w:b/>
                <w:sz w:val="20"/>
                <w:szCs w:val="20"/>
                <w:lang w:val="pt-BR"/>
              </w:rPr>
              <w:t>Página: [indicar] de [indicar]</w:t>
            </w:r>
          </w:p>
        </w:tc>
      </w:tr>
    </w:tbl>
    <w:p w14:paraId="2053BF0B" w14:textId="7E51E601" w:rsidR="00922BE5" w:rsidRPr="005F69E2" w:rsidRDefault="00602BF1" w:rsidP="005F4003">
      <w:pPr>
        <w:spacing w:before="240" w:after="240"/>
        <w:jc w:val="both"/>
        <w:rPr>
          <w:rFonts w:cs="Times New Roman"/>
          <w:b/>
          <w:bCs/>
          <w:sz w:val="20"/>
          <w:szCs w:val="20"/>
          <w:lang w:val="pt-BR"/>
        </w:rPr>
      </w:pPr>
      <w:r w:rsidRPr="005F69E2">
        <w:rPr>
          <w:rFonts w:cs="Times New Roman"/>
          <w:b/>
          <w:bCs/>
          <w:sz w:val="20"/>
          <w:szCs w:val="20"/>
          <w:lang w:val="pt-BR"/>
        </w:rPr>
        <w:t>Planilha de quantidades e preços anexa.</w:t>
      </w:r>
    </w:p>
    <w:p w14:paraId="2080DDAC" w14:textId="77777777" w:rsidR="005F4003" w:rsidRPr="005F69E2" w:rsidRDefault="005F4003" w:rsidP="005F4003">
      <w:pPr>
        <w:spacing w:before="240" w:after="240"/>
        <w:jc w:val="both"/>
        <w:rPr>
          <w:rFonts w:cs="Times New Roman"/>
          <w:b/>
          <w:bCs/>
          <w:sz w:val="20"/>
          <w:szCs w:val="20"/>
          <w:lang w:val="pt-BR"/>
        </w:rPr>
      </w:pPr>
    </w:p>
    <w:p w14:paraId="490375E5" w14:textId="77777777" w:rsidR="003F0FBC" w:rsidRPr="005F69E2" w:rsidRDefault="003F0FBC" w:rsidP="000B5B8B">
      <w:pPr>
        <w:spacing w:before="120" w:after="120"/>
        <w:jc w:val="both"/>
        <w:rPr>
          <w:rFonts w:cs="Times New Roman"/>
          <w:i/>
          <w:iCs/>
          <w:sz w:val="20"/>
          <w:szCs w:val="20"/>
          <w:lang w:val="pt-BR"/>
        </w:rPr>
      </w:pPr>
      <w:r w:rsidRPr="005F69E2">
        <w:rPr>
          <w:rFonts w:cs="Times New Roman"/>
          <w:i/>
          <w:iCs/>
          <w:sz w:val="20"/>
          <w:szCs w:val="20"/>
          <w:lang w:val="pt-BR"/>
        </w:rPr>
        <w:t>Nota: Os custos dos serviços de controle ambiental e social [incluindo as atividades contidas no Plano de Gestão Ambiental e Social (PGAS)] necessários estão embutidos nos preços dos itens da Planilha de Quantidades.</w:t>
      </w:r>
    </w:p>
    <w:p w14:paraId="404A2265" w14:textId="77777777" w:rsidR="00B20F6B" w:rsidRPr="005F69E2" w:rsidRDefault="00B20F6B" w:rsidP="000B5B8B">
      <w:pPr>
        <w:spacing w:before="120" w:after="120"/>
        <w:jc w:val="both"/>
        <w:rPr>
          <w:rFonts w:cs="Times New Roman"/>
          <w:sz w:val="20"/>
          <w:szCs w:val="20"/>
          <w:lang w:val="pt-BR"/>
        </w:rPr>
        <w:sectPr w:rsidR="00B20F6B" w:rsidRPr="005F69E2" w:rsidSect="00254278">
          <w:headerReference w:type="default" r:id="rId17"/>
          <w:footnotePr>
            <w:numRestart w:val="eachSect"/>
          </w:footnotePr>
          <w:pgSz w:w="11906" w:h="16838"/>
          <w:pgMar w:top="1276" w:right="1440" w:bottom="1134" w:left="1440" w:header="709" w:footer="709" w:gutter="0"/>
          <w:cols w:space="708"/>
          <w:docGrid w:linePitch="360"/>
        </w:sectPr>
      </w:pPr>
    </w:p>
    <w:p w14:paraId="0B22B3D7" w14:textId="2F070E49" w:rsidR="003F0FBC" w:rsidRPr="005F69E2" w:rsidRDefault="003F0FBC" w:rsidP="00993102">
      <w:pPr>
        <w:pStyle w:val="Titulo5"/>
        <w:rPr>
          <w:sz w:val="20"/>
        </w:rPr>
      </w:pPr>
      <w:bookmarkStart w:id="98" w:name="_Toc140845294"/>
      <w:r w:rsidRPr="005F69E2">
        <w:rPr>
          <w:sz w:val="20"/>
        </w:rPr>
        <w:lastRenderedPageBreak/>
        <w:t>MODELO 16 - CRONOGRAMA DE ATIVIDADES (FÍSICO-FINANCEIRO)</w:t>
      </w:r>
      <w:bookmarkEnd w:id="98"/>
    </w:p>
    <w:tbl>
      <w:tblPr>
        <w:tblStyle w:val="Tabelacomgrade"/>
        <w:tblW w:w="0" w:type="auto"/>
        <w:tblLook w:val="04A0" w:firstRow="1" w:lastRow="0" w:firstColumn="1" w:lastColumn="0" w:noHBand="0" w:noVBand="1"/>
      </w:tblPr>
      <w:tblGrid>
        <w:gridCol w:w="4794"/>
        <w:gridCol w:w="4793"/>
        <w:gridCol w:w="4793"/>
        <w:gridCol w:w="38"/>
      </w:tblGrid>
      <w:tr w:rsidR="00543E83" w:rsidRPr="005F69E2" w14:paraId="46122D49" w14:textId="77777777">
        <w:tc>
          <w:tcPr>
            <w:tcW w:w="14418" w:type="dxa"/>
            <w:gridSpan w:val="4"/>
          </w:tcPr>
          <w:p w14:paraId="1693FB08" w14:textId="27FB4DB9" w:rsidR="00543E83" w:rsidRPr="005F69E2" w:rsidRDefault="00F33D31" w:rsidP="000B5B8B">
            <w:pPr>
              <w:spacing w:before="120" w:after="120"/>
              <w:jc w:val="both"/>
              <w:rPr>
                <w:rFonts w:cs="Times New Roman"/>
                <w:b/>
                <w:bCs/>
                <w:sz w:val="20"/>
                <w:szCs w:val="20"/>
                <w:lang w:val="pt-BR"/>
              </w:rPr>
            </w:pPr>
            <w:r w:rsidRPr="005F69E2">
              <w:rPr>
                <w:rFonts w:cs="Times New Roman"/>
                <w:b/>
                <w:bCs/>
                <w:sz w:val="20"/>
                <w:szCs w:val="20"/>
                <w:lang w:val="pt-BR"/>
              </w:rPr>
              <w:t>Concorrente: [indicar]</w:t>
            </w:r>
          </w:p>
        </w:tc>
      </w:tr>
      <w:tr w:rsidR="00B95574" w:rsidRPr="005F69E2" w14:paraId="6B5E907D" w14:textId="77777777" w:rsidTr="00B95574">
        <w:trPr>
          <w:gridAfter w:val="1"/>
          <w:wAfter w:w="38" w:type="dxa"/>
        </w:trPr>
        <w:tc>
          <w:tcPr>
            <w:tcW w:w="4806" w:type="dxa"/>
          </w:tcPr>
          <w:p w14:paraId="42601905" w14:textId="49405A3A" w:rsidR="00B95574" w:rsidRPr="005F69E2" w:rsidRDefault="00AE556E" w:rsidP="000B5B8B">
            <w:pPr>
              <w:spacing w:before="120" w:after="120"/>
              <w:jc w:val="both"/>
              <w:rPr>
                <w:rFonts w:cs="Times New Roman"/>
                <w:b/>
                <w:bCs/>
                <w:sz w:val="20"/>
                <w:szCs w:val="20"/>
                <w:lang w:val="pt-BR"/>
              </w:rPr>
            </w:pPr>
            <w:r w:rsidRPr="005F69E2">
              <w:rPr>
                <w:rFonts w:cs="Times New Roman"/>
                <w:b/>
                <w:bCs/>
                <w:sz w:val="20"/>
                <w:szCs w:val="20"/>
                <w:lang w:val="pt-BR"/>
              </w:rPr>
              <w:t>Concorrência – LPI Nº: [indicar]</w:t>
            </w:r>
          </w:p>
        </w:tc>
        <w:tc>
          <w:tcPr>
            <w:tcW w:w="4806" w:type="dxa"/>
          </w:tcPr>
          <w:p w14:paraId="7BACA3F0" w14:textId="6A14EEE5" w:rsidR="00B95574" w:rsidRPr="005F69E2" w:rsidRDefault="00AE556E" w:rsidP="000B5B8B">
            <w:pPr>
              <w:spacing w:before="120" w:after="120"/>
              <w:jc w:val="both"/>
              <w:rPr>
                <w:rFonts w:cs="Times New Roman"/>
                <w:b/>
                <w:bCs/>
                <w:sz w:val="20"/>
                <w:szCs w:val="20"/>
                <w:lang w:val="pt-BR"/>
              </w:rPr>
            </w:pPr>
            <w:r w:rsidRPr="005F69E2">
              <w:rPr>
                <w:rFonts w:cs="Times New Roman"/>
                <w:b/>
                <w:bCs/>
                <w:sz w:val="20"/>
                <w:szCs w:val="20"/>
                <w:lang w:val="pt-BR"/>
              </w:rPr>
              <w:t>Lote Nº: [indicar]</w:t>
            </w:r>
          </w:p>
        </w:tc>
        <w:tc>
          <w:tcPr>
            <w:tcW w:w="4806" w:type="dxa"/>
          </w:tcPr>
          <w:p w14:paraId="291A2733" w14:textId="459DB164" w:rsidR="00B95574" w:rsidRPr="005F69E2" w:rsidRDefault="00AE556E" w:rsidP="000B5B8B">
            <w:pPr>
              <w:spacing w:before="120" w:after="120"/>
              <w:jc w:val="both"/>
              <w:rPr>
                <w:rFonts w:cs="Times New Roman"/>
                <w:b/>
                <w:bCs/>
                <w:sz w:val="20"/>
                <w:szCs w:val="20"/>
                <w:lang w:val="pt-BR"/>
              </w:rPr>
            </w:pPr>
            <w:r w:rsidRPr="005F69E2">
              <w:rPr>
                <w:rFonts w:cs="Times New Roman"/>
                <w:b/>
                <w:bCs/>
                <w:sz w:val="20"/>
                <w:szCs w:val="20"/>
                <w:lang w:val="pt-BR"/>
              </w:rPr>
              <w:t>Página: [indicar] de [indicar]</w:t>
            </w:r>
          </w:p>
        </w:tc>
      </w:tr>
    </w:tbl>
    <w:p w14:paraId="74182CF3" w14:textId="77777777" w:rsidR="005F4003" w:rsidRPr="005F69E2" w:rsidRDefault="005F4003" w:rsidP="000B5B8B">
      <w:pPr>
        <w:spacing w:before="120" w:after="120"/>
        <w:jc w:val="both"/>
        <w:rPr>
          <w:rFonts w:cs="Times New Roman"/>
          <w:sz w:val="18"/>
          <w:szCs w:val="18"/>
          <w:lang w:val="pt-BR"/>
        </w:rPr>
      </w:pPr>
    </w:p>
    <w:p w14:paraId="22C16B67" w14:textId="1C6BBD32" w:rsidR="005F4003" w:rsidRPr="005F69E2" w:rsidRDefault="003543D1" w:rsidP="000B5B8B">
      <w:pPr>
        <w:spacing w:before="120" w:after="120"/>
        <w:jc w:val="both"/>
        <w:rPr>
          <w:rFonts w:cs="Times New Roman"/>
          <w:b/>
          <w:bCs/>
          <w:sz w:val="20"/>
          <w:szCs w:val="20"/>
          <w:lang w:val="pt-BR"/>
        </w:rPr>
      </w:pPr>
      <w:r w:rsidRPr="005F69E2">
        <w:rPr>
          <w:rFonts w:cs="Times New Roman"/>
          <w:b/>
          <w:bCs/>
          <w:sz w:val="20"/>
          <w:szCs w:val="20"/>
          <w:lang w:val="pt-BR"/>
        </w:rPr>
        <w:t>Cronograma físico-financeiro anexo.</w:t>
      </w:r>
    </w:p>
    <w:p w14:paraId="2BE603B8" w14:textId="77777777" w:rsidR="00B20F6B" w:rsidRPr="005F69E2" w:rsidRDefault="00B20F6B" w:rsidP="000B5B8B">
      <w:pPr>
        <w:spacing w:before="120" w:after="120"/>
        <w:jc w:val="both"/>
        <w:rPr>
          <w:rFonts w:cs="Times New Roman"/>
          <w:sz w:val="20"/>
          <w:szCs w:val="20"/>
          <w:lang w:val="pt-BR"/>
        </w:rPr>
      </w:pPr>
    </w:p>
    <w:p w14:paraId="2E4C94DB" w14:textId="77777777" w:rsidR="003543D1" w:rsidRPr="005F69E2" w:rsidRDefault="003543D1" w:rsidP="000B5B8B">
      <w:pPr>
        <w:spacing w:before="120" w:after="120"/>
        <w:jc w:val="both"/>
        <w:rPr>
          <w:rFonts w:cs="Times New Roman"/>
          <w:sz w:val="20"/>
          <w:szCs w:val="20"/>
          <w:lang w:val="pt-BR"/>
        </w:rPr>
        <w:sectPr w:rsidR="003543D1" w:rsidRPr="005F69E2" w:rsidSect="00B20F6B">
          <w:footnotePr>
            <w:numRestart w:val="eachSect"/>
          </w:footnotePr>
          <w:pgSz w:w="16838" w:h="11906" w:orient="landscape"/>
          <w:pgMar w:top="1440" w:right="1276" w:bottom="1440" w:left="1134" w:header="709" w:footer="709" w:gutter="0"/>
          <w:cols w:space="708"/>
          <w:docGrid w:linePitch="360"/>
        </w:sectPr>
      </w:pPr>
    </w:p>
    <w:p w14:paraId="67396393" w14:textId="001F7A3E" w:rsidR="003F0FBC" w:rsidRPr="005F69E2" w:rsidRDefault="003F0FBC" w:rsidP="00993102">
      <w:pPr>
        <w:pStyle w:val="Titulo5"/>
        <w:rPr>
          <w:b w:val="0"/>
          <w:bCs/>
          <w:sz w:val="20"/>
        </w:rPr>
      </w:pPr>
      <w:bookmarkStart w:id="99" w:name="_Toc140845295"/>
      <w:r w:rsidRPr="005F69E2">
        <w:rPr>
          <w:bCs/>
          <w:sz w:val="20"/>
        </w:rPr>
        <w:lastRenderedPageBreak/>
        <w:t>MODELO 17 - QUADRO DE COMPOSIÇÃO DE PREÇOS UNITÁRIOS</w:t>
      </w:r>
      <w:bookmarkEnd w:id="99"/>
    </w:p>
    <w:tbl>
      <w:tblPr>
        <w:tblStyle w:val="Tabelacomgrade"/>
        <w:tblpPr w:leftFromText="141" w:rightFromText="141" w:vertAnchor="text" w:horzAnchor="margin" w:tblpY="109"/>
        <w:tblW w:w="0" w:type="auto"/>
        <w:tblLook w:val="04A0" w:firstRow="1" w:lastRow="0" w:firstColumn="1" w:lastColumn="0" w:noHBand="0" w:noVBand="1"/>
      </w:tblPr>
      <w:tblGrid>
        <w:gridCol w:w="3539"/>
        <w:gridCol w:w="2552"/>
        <w:gridCol w:w="2925"/>
      </w:tblGrid>
      <w:tr w:rsidR="000E56C6" w:rsidRPr="005F69E2" w14:paraId="5D1189D9" w14:textId="77777777">
        <w:trPr>
          <w:trHeight w:val="127"/>
        </w:trPr>
        <w:tc>
          <w:tcPr>
            <w:tcW w:w="9016" w:type="dxa"/>
            <w:gridSpan w:val="3"/>
          </w:tcPr>
          <w:p w14:paraId="5AF3FBD9" w14:textId="77777777" w:rsidR="000E56C6" w:rsidRPr="005F69E2" w:rsidRDefault="000E56C6" w:rsidP="00601A0E">
            <w:pPr>
              <w:spacing w:before="60" w:after="60" w:line="259" w:lineRule="auto"/>
              <w:jc w:val="both"/>
              <w:rPr>
                <w:rFonts w:cs="Times New Roman"/>
                <w:b/>
                <w:sz w:val="20"/>
                <w:szCs w:val="20"/>
                <w:lang w:val="pt-BR"/>
              </w:rPr>
            </w:pPr>
            <w:r w:rsidRPr="005F69E2">
              <w:rPr>
                <w:rFonts w:cs="Times New Roman"/>
                <w:b/>
                <w:sz w:val="20"/>
                <w:szCs w:val="20"/>
                <w:lang w:val="pt-BR"/>
              </w:rPr>
              <w:t>Concorrente: [indicar]</w:t>
            </w:r>
          </w:p>
        </w:tc>
      </w:tr>
      <w:tr w:rsidR="000E56C6" w:rsidRPr="005F69E2" w14:paraId="051E4461" w14:textId="77777777">
        <w:tc>
          <w:tcPr>
            <w:tcW w:w="3539" w:type="dxa"/>
          </w:tcPr>
          <w:p w14:paraId="04E237C1" w14:textId="77777777" w:rsidR="000E56C6" w:rsidRPr="005F69E2" w:rsidRDefault="000E56C6" w:rsidP="00601A0E">
            <w:pPr>
              <w:spacing w:before="60" w:after="60"/>
              <w:jc w:val="both"/>
              <w:rPr>
                <w:rFonts w:cs="Times New Roman"/>
                <w:b/>
                <w:sz w:val="20"/>
                <w:szCs w:val="20"/>
                <w:lang w:val="pt-BR"/>
              </w:rPr>
            </w:pPr>
            <w:r w:rsidRPr="005F69E2">
              <w:rPr>
                <w:rFonts w:cs="Times New Roman"/>
                <w:b/>
                <w:sz w:val="20"/>
                <w:szCs w:val="20"/>
                <w:lang w:val="pt-BR"/>
              </w:rPr>
              <w:t>Concorrência – LPI Nº: [indicar]</w:t>
            </w:r>
          </w:p>
        </w:tc>
        <w:tc>
          <w:tcPr>
            <w:tcW w:w="2552" w:type="dxa"/>
          </w:tcPr>
          <w:p w14:paraId="7581AC7E" w14:textId="77777777" w:rsidR="000E56C6" w:rsidRPr="005F69E2" w:rsidRDefault="000E56C6" w:rsidP="00601A0E">
            <w:pPr>
              <w:spacing w:before="60" w:after="60"/>
              <w:jc w:val="both"/>
              <w:rPr>
                <w:rFonts w:cs="Times New Roman"/>
                <w:b/>
                <w:sz w:val="20"/>
                <w:szCs w:val="20"/>
                <w:lang w:val="pt-BR"/>
              </w:rPr>
            </w:pPr>
            <w:r w:rsidRPr="005F69E2">
              <w:rPr>
                <w:rFonts w:cs="Times New Roman"/>
                <w:b/>
                <w:sz w:val="20"/>
                <w:szCs w:val="20"/>
                <w:lang w:val="pt-BR"/>
              </w:rPr>
              <w:t>Lote Nº: [indicar]</w:t>
            </w:r>
          </w:p>
        </w:tc>
        <w:tc>
          <w:tcPr>
            <w:tcW w:w="2925" w:type="dxa"/>
          </w:tcPr>
          <w:p w14:paraId="0AC3659F" w14:textId="77777777" w:rsidR="000E56C6" w:rsidRPr="005F69E2" w:rsidRDefault="000E56C6" w:rsidP="00601A0E">
            <w:pPr>
              <w:spacing w:before="60" w:after="60"/>
              <w:jc w:val="both"/>
              <w:rPr>
                <w:rFonts w:cs="Times New Roman"/>
                <w:b/>
                <w:sz w:val="20"/>
                <w:szCs w:val="20"/>
                <w:lang w:val="pt-BR"/>
              </w:rPr>
            </w:pPr>
            <w:r w:rsidRPr="005F69E2">
              <w:rPr>
                <w:rFonts w:cs="Times New Roman"/>
                <w:b/>
                <w:sz w:val="20"/>
                <w:szCs w:val="20"/>
                <w:lang w:val="pt-BR"/>
              </w:rPr>
              <w:t>Página: [indicar] de [indicar]</w:t>
            </w:r>
          </w:p>
        </w:tc>
      </w:tr>
    </w:tbl>
    <w:p w14:paraId="429358ED" w14:textId="7E883991" w:rsidR="003F0FBC" w:rsidRPr="005F69E2" w:rsidRDefault="006409AB" w:rsidP="006409AB">
      <w:pPr>
        <w:spacing w:before="240" w:after="240"/>
        <w:jc w:val="both"/>
        <w:rPr>
          <w:rFonts w:cs="Times New Roman"/>
          <w:sz w:val="20"/>
          <w:szCs w:val="20"/>
          <w:lang w:val="pt-BR"/>
        </w:rPr>
      </w:pPr>
      <w:r w:rsidRPr="005F69E2">
        <w:rPr>
          <w:rFonts w:cs="Times New Roman"/>
          <w:b/>
          <w:bCs/>
          <w:sz w:val="20"/>
          <w:szCs w:val="20"/>
          <w:lang w:val="pt-BR"/>
        </w:rPr>
        <w:t>Planilha de quantidades e preços anexa</w:t>
      </w:r>
      <w:r w:rsidRPr="005F69E2">
        <w:rPr>
          <w:rFonts w:cs="Times New Roman"/>
          <w:sz w:val="20"/>
          <w:szCs w:val="20"/>
          <w:lang w:val="pt-BR"/>
        </w:rPr>
        <w:t>.</w:t>
      </w:r>
    </w:p>
    <w:p w14:paraId="5A81201B" w14:textId="561A52D3" w:rsidR="00580574" w:rsidRPr="005F69E2" w:rsidRDefault="00580574" w:rsidP="000B5B8B">
      <w:pPr>
        <w:spacing w:before="120" w:after="120"/>
        <w:jc w:val="both"/>
        <w:rPr>
          <w:rFonts w:cs="Times New Roman"/>
          <w:sz w:val="20"/>
          <w:szCs w:val="20"/>
          <w:lang w:val="pt-BR"/>
        </w:rPr>
      </w:pPr>
      <w:r w:rsidRPr="005F69E2">
        <w:rPr>
          <w:rFonts w:cs="Times New Roman"/>
          <w:sz w:val="20"/>
          <w:szCs w:val="20"/>
          <w:lang w:val="pt-BR"/>
        </w:rPr>
        <w:br w:type="page"/>
      </w:r>
    </w:p>
    <w:p w14:paraId="378254E1" w14:textId="5F4AAB04" w:rsidR="003F0FBC" w:rsidRPr="005F69E2" w:rsidRDefault="003F0FBC" w:rsidP="00993102">
      <w:pPr>
        <w:pStyle w:val="Titulo5"/>
        <w:rPr>
          <w:b w:val="0"/>
          <w:bCs/>
          <w:sz w:val="20"/>
        </w:rPr>
      </w:pPr>
      <w:bookmarkStart w:id="100" w:name="_Toc140845296"/>
      <w:r w:rsidRPr="005F69E2">
        <w:rPr>
          <w:bCs/>
          <w:sz w:val="20"/>
        </w:rPr>
        <w:lastRenderedPageBreak/>
        <w:t>MODELO 18 - QUADRO DEMONSTRATIVO DE COMPOSIÇÃO DO BDI</w:t>
      </w:r>
      <w:bookmarkEnd w:id="100"/>
    </w:p>
    <w:p w14:paraId="35DE152E" w14:textId="093FBF25" w:rsidR="006409AB" w:rsidRPr="005F69E2" w:rsidRDefault="00434259" w:rsidP="00434259">
      <w:pPr>
        <w:spacing w:before="240" w:after="240"/>
        <w:jc w:val="both"/>
        <w:rPr>
          <w:rFonts w:cs="Times New Roman"/>
          <w:b/>
          <w:bCs/>
          <w:sz w:val="20"/>
          <w:szCs w:val="20"/>
          <w:lang w:val="pt-BR"/>
        </w:rPr>
      </w:pPr>
      <w:r w:rsidRPr="005F69E2">
        <w:rPr>
          <w:rFonts w:cs="Times New Roman"/>
          <w:b/>
          <w:bCs/>
          <w:sz w:val="20"/>
          <w:szCs w:val="20"/>
          <w:lang w:val="pt-BR"/>
        </w:rPr>
        <w:t>Planilha de composição do BDI anexa.</w:t>
      </w:r>
    </w:p>
    <w:p w14:paraId="3740441E" w14:textId="4182114A" w:rsidR="00C22CD9" w:rsidRPr="005F69E2" w:rsidRDefault="00C22CD9" w:rsidP="000B5B8B">
      <w:pPr>
        <w:spacing w:before="120" w:after="120"/>
        <w:jc w:val="both"/>
        <w:rPr>
          <w:rFonts w:cs="Times New Roman"/>
          <w:sz w:val="20"/>
          <w:szCs w:val="20"/>
          <w:lang w:val="pt-BR"/>
        </w:rPr>
      </w:pPr>
      <w:r w:rsidRPr="005F69E2">
        <w:rPr>
          <w:rFonts w:cs="Times New Roman"/>
          <w:sz w:val="20"/>
          <w:szCs w:val="20"/>
          <w:lang w:val="pt-BR"/>
        </w:rPr>
        <w:br w:type="page"/>
      </w:r>
    </w:p>
    <w:p w14:paraId="068E542C" w14:textId="092D495A" w:rsidR="003F0FBC" w:rsidRPr="005F69E2" w:rsidRDefault="003F0FBC" w:rsidP="00E63119">
      <w:pPr>
        <w:pStyle w:val="Titulo5"/>
        <w:rPr>
          <w:b w:val="0"/>
          <w:bCs/>
          <w:sz w:val="20"/>
        </w:rPr>
      </w:pPr>
      <w:bookmarkStart w:id="101" w:name="_Toc140845297"/>
      <w:r w:rsidRPr="005F69E2">
        <w:rPr>
          <w:bCs/>
          <w:sz w:val="20"/>
        </w:rPr>
        <w:lastRenderedPageBreak/>
        <w:t xml:space="preserve">MODELO 19 - </w:t>
      </w:r>
      <w:bookmarkStart w:id="102" w:name="_Toc138886601"/>
      <w:r w:rsidRPr="005F69E2">
        <w:rPr>
          <w:bCs/>
          <w:sz w:val="20"/>
        </w:rPr>
        <w:t>DECLARAÇÃO DE MANUTENÇÃO DA PROPOSTA</w:t>
      </w:r>
      <w:bookmarkEnd w:id="101"/>
      <w:bookmarkEnd w:id="102"/>
    </w:p>
    <w:p w14:paraId="338DF8F9" w14:textId="454CF718"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[O Concorrente preencherá este Formulário de acordo com as instruções indicadas.]</w:t>
      </w:r>
    </w:p>
    <w:p w14:paraId="68952F1D"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Data: [dia, mês e ano]</w:t>
      </w:r>
    </w:p>
    <w:p w14:paraId="5141D289" w14:textId="0DE25B1C"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LPI Nº: [número do edital de licitação]</w:t>
      </w:r>
    </w:p>
    <w:p w14:paraId="419F3D51" w14:textId="5462A818"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Para: [indicar o Contratante]</w:t>
      </w:r>
    </w:p>
    <w:p w14:paraId="3FFCE511" w14:textId="5C4517CB"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Nós, abaixo assinados, declaramos que:</w:t>
      </w:r>
    </w:p>
    <w:p w14:paraId="076CFA7D" w14:textId="4F2EF7D2"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Entendemos que, de acordo com suas condições, as propostas deverão estar respaldadas por uma Declaração de Manutenção da Proposta.</w:t>
      </w:r>
    </w:p>
    <w:p w14:paraId="70E780ED" w14:textId="39AFEF83"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Aceitamos que automaticamente seremos declarados inelegíveis para receber qualquer contrato com o Contratante por um período de [número de mês ou anos] contado a partir de [indicar a data] se violarmos nossas obrigações segundo as condições da proposta tais como:</w:t>
      </w:r>
    </w:p>
    <w:p w14:paraId="7C49EC52"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(a) retirarmos nossa Proposta durante o período de vigência da proposta especificado por nós na Carta de Apresentação da Proposta; ou</w:t>
      </w:r>
    </w:p>
    <w:p w14:paraId="6F904943" w14:textId="374A5BDF"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(b) depois de termos sido notificados da aceitação de nossa Proposta durante o período de validade da mesma, (i) não assinarmos ou nos recusarmos a assinar o Contrato, se for exigido; ou (ii) não fornecermos ou nos recusarmos a fornecer a Garantia de Execução do Contrato em conformidade com as IAC.</w:t>
      </w:r>
    </w:p>
    <w:p w14:paraId="712250B9" w14:textId="50C0871C"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Entendemos que esta Declaração de Manutenção da Proposta expirará se não formos adjudicatários, quando ocorrer o primeiro dos seguintes fatos: (i) recebemos uma cópia de sua comunicação com o nome do Licitante adjudicatário; ou (ii) 30 (trinta) dias após a expiração de nossa Proposta.</w:t>
      </w:r>
    </w:p>
    <w:p w14:paraId="5C30C08B" w14:textId="2C684294"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 xml:space="preserve">Assinatura: [assinatura da pessoa cujo nome e capacidade são indicados]. </w:t>
      </w:r>
    </w:p>
    <w:p w14:paraId="19D12125" w14:textId="37047C3F"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Na qualidade de [indicar a capacidade jurídica da pessoa que assina a Declaração de Manutenção da Proposta]</w:t>
      </w:r>
    </w:p>
    <w:p w14:paraId="7140C4C5" w14:textId="2C8F404D"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Nome: [nome completo da pessoa que assina a Declaração de Garantia da Proposta]</w:t>
      </w:r>
    </w:p>
    <w:p w14:paraId="5CC9B918"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Devidamente autorizado para assinar a proposta em nome de: [nome completo do Licitante]</w:t>
      </w:r>
    </w:p>
    <w:p w14:paraId="30E4E047" w14:textId="0D3A9024"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____________ de ______________ de _____________ [indicar a data da assinatura]</w:t>
      </w:r>
    </w:p>
    <w:p w14:paraId="577CC667" w14:textId="77777777"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[No caso de uma Parceria, Consórcio ou Associação, a Declaração de Manutenção da Proposta deve estar em nome de todos os sócios da Parceria, Consórcio ou Associação que apresentarem a proposta]</w:t>
      </w:r>
    </w:p>
    <w:p w14:paraId="103A8FE0" w14:textId="77777777" w:rsidR="00B9541E" w:rsidRPr="005F69E2" w:rsidRDefault="00B9541E" w:rsidP="000B5B8B">
      <w:pPr>
        <w:spacing w:before="120" w:after="120"/>
        <w:jc w:val="both"/>
        <w:rPr>
          <w:rFonts w:cs="Times New Roman"/>
          <w:sz w:val="20"/>
          <w:szCs w:val="20"/>
          <w:lang w:val="pt-BR"/>
        </w:rPr>
        <w:sectPr w:rsidR="00B9541E" w:rsidRPr="005F69E2" w:rsidSect="00254278">
          <w:footnotePr>
            <w:numRestart w:val="eachSect"/>
          </w:footnotePr>
          <w:pgSz w:w="11906" w:h="16838"/>
          <w:pgMar w:top="1276" w:right="1440" w:bottom="1134" w:left="1440" w:header="709" w:footer="709" w:gutter="0"/>
          <w:cols w:space="708"/>
          <w:docGrid w:linePitch="360"/>
        </w:sectPr>
      </w:pPr>
    </w:p>
    <w:p w14:paraId="2BDB68CC" w14:textId="7FBA2CD4" w:rsidR="003F0FBC" w:rsidRPr="005F69E2" w:rsidRDefault="003F0FBC" w:rsidP="00F36215">
      <w:pPr>
        <w:pStyle w:val="Titulo5"/>
        <w:rPr>
          <w:b w:val="0"/>
          <w:bCs/>
          <w:sz w:val="20"/>
        </w:rPr>
      </w:pPr>
      <w:bookmarkStart w:id="103" w:name="_Toc140845298"/>
      <w:r w:rsidRPr="005F69E2">
        <w:rPr>
          <w:bCs/>
          <w:sz w:val="20"/>
        </w:rPr>
        <w:lastRenderedPageBreak/>
        <w:t>MODELO 2</w:t>
      </w:r>
      <w:r w:rsidR="000C0352" w:rsidRPr="005F69E2">
        <w:rPr>
          <w:bCs/>
          <w:sz w:val="20"/>
        </w:rPr>
        <w:t>0</w:t>
      </w:r>
      <w:r w:rsidRPr="005F69E2">
        <w:rPr>
          <w:bCs/>
          <w:sz w:val="20"/>
        </w:rPr>
        <w:t xml:space="preserve"> - RECURSOS FINANCEIROS</w:t>
      </w:r>
      <w:bookmarkEnd w:id="103"/>
    </w:p>
    <w:p w14:paraId="4841FA2B" w14:textId="349803A6" w:rsidR="003F0FBC" w:rsidRPr="005F69E2" w:rsidRDefault="003F0FBC" w:rsidP="000B5B8B">
      <w:pPr>
        <w:spacing w:before="120" w:after="120"/>
        <w:jc w:val="both"/>
        <w:rPr>
          <w:rFonts w:cs="Times New Roman"/>
          <w:sz w:val="20"/>
          <w:szCs w:val="20"/>
          <w:lang w:val="pt-BR"/>
        </w:rPr>
      </w:pPr>
      <w:r w:rsidRPr="005F69E2">
        <w:rPr>
          <w:rFonts w:cs="Times New Roman"/>
          <w:sz w:val="20"/>
          <w:szCs w:val="20"/>
          <w:lang w:val="pt-BR"/>
        </w:rPr>
        <w:t>[Especifique fontes propostas de financiamento, como bens imóveis, ativos reais desonerados, linhas de crédito e outros meios financeiros, excluindo compromissos atuais, disponíveis para atender a demanda total de fluxo de caixa para execução do(s) contrato(s) em questão, conforme solicitado na Seção II, Dados da Licitação, subitem 4.5 (i).]</w:t>
      </w:r>
    </w:p>
    <w:tbl>
      <w:tblPr>
        <w:tblStyle w:val="Tabelacomgrade"/>
        <w:tblW w:w="0" w:type="auto"/>
        <w:tblLook w:val="04A0" w:firstRow="1" w:lastRow="0" w:firstColumn="1" w:lastColumn="0" w:noHBand="0" w:noVBand="1"/>
      </w:tblPr>
      <w:tblGrid>
        <w:gridCol w:w="3964"/>
        <w:gridCol w:w="5052"/>
      </w:tblGrid>
      <w:tr w:rsidR="00FE4CC0" w:rsidRPr="005F69E2" w14:paraId="7E54D384" w14:textId="77777777">
        <w:tc>
          <w:tcPr>
            <w:tcW w:w="9016" w:type="dxa"/>
            <w:gridSpan w:val="2"/>
          </w:tcPr>
          <w:p w14:paraId="1782571E" w14:textId="2402D652" w:rsidR="00FE4CC0" w:rsidRPr="005F69E2" w:rsidRDefault="00FE4CC0" w:rsidP="000B5B8B">
            <w:pPr>
              <w:spacing w:before="120" w:after="120"/>
              <w:jc w:val="both"/>
              <w:rPr>
                <w:rFonts w:cs="Times New Roman"/>
                <w:b/>
                <w:bCs/>
                <w:sz w:val="20"/>
                <w:szCs w:val="20"/>
                <w:lang w:val="pt-BR"/>
              </w:rPr>
            </w:pPr>
            <w:r w:rsidRPr="005F69E2">
              <w:rPr>
                <w:rFonts w:cs="Times New Roman"/>
                <w:b/>
                <w:bCs/>
                <w:sz w:val="20"/>
                <w:szCs w:val="20"/>
                <w:lang w:val="pt-BR"/>
              </w:rPr>
              <w:t>Concorrente: [indicar]</w:t>
            </w:r>
          </w:p>
        </w:tc>
      </w:tr>
      <w:tr w:rsidR="00FE4CC0" w:rsidRPr="005F69E2" w14:paraId="62D9EF1A" w14:textId="77777777" w:rsidTr="00FE4CC0">
        <w:tc>
          <w:tcPr>
            <w:tcW w:w="3964" w:type="dxa"/>
          </w:tcPr>
          <w:p w14:paraId="174362F2" w14:textId="096F57FB" w:rsidR="00FE4CC0" w:rsidRPr="005F69E2" w:rsidRDefault="00FE4CC0" w:rsidP="000B5B8B">
            <w:pPr>
              <w:spacing w:before="120" w:after="120"/>
              <w:jc w:val="both"/>
              <w:rPr>
                <w:rFonts w:cs="Times New Roman"/>
                <w:b/>
                <w:bCs/>
                <w:sz w:val="20"/>
                <w:szCs w:val="20"/>
                <w:lang w:val="pt-BR"/>
              </w:rPr>
            </w:pPr>
            <w:r w:rsidRPr="005F69E2">
              <w:rPr>
                <w:rFonts w:cs="Times New Roman"/>
                <w:b/>
                <w:bCs/>
                <w:sz w:val="20"/>
                <w:szCs w:val="20"/>
                <w:lang w:val="pt-BR"/>
              </w:rPr>
              <w:t>Concorrência – LPI Nº: [indicar]</w:t>
            </w:r>
          </w:p>
        </w:tc>
        <w:tc>
          <w:tcPr>
            <w:tcW w:w="5052" w:type="dxa"/>
          </w:tcPr>
          <w:p w14:paraId="0F379849" w14:textId="460A76AB" w:rsidR="00FE4CC0" w:rsidRPr="005F69E2" w:rsidRDefault="00FE4CC0" w:rsidP="000B5B8B">
            <w:pPr>
              <w:spacing w:before="120" w:after="120"/>
              <w:jc w:val="both"/>
              <w:rPr>
                <w:rFonts w:cs="Times New Roman"/>
                <w:b/>
                <w:bCs/>
                <w:sz w:val="20"/>
                <w:szCs w:val="20"/>
                <w:lang w:val="pt-BR"/>
              </w:rPr>
            </w:pPr>
            <w:r w:rsidRPr="005F69E2">
              <w:rPr>
                <w:rFonts w:cs="Times New Roman"/>
                <w:b/>
                <w:bCs/>
                <w:sz w:val="20"/>
                <w:szCs w:val="20"/>
                <w:lang w:val="pt-BR"/>
              </w:rPr>
              <w:t>Lote Nº: [indicar]</w:t>
            </w:r>
          </w:p>
        </w:tc>
      </w:tr>
      <w:tr w:rsidR="00FE4CC0" w:rsidRPr="005F69E2" w14:paraId="087EA34A" w14:textId="77777777">
        <w:tc>
          <w:tcPr>
            <w:tcW w:w="9016" w:type="dxa"/>
            <w:gridSpan w:val="2"/>
          </w:tcPr>
          <w:p w14:paraId="40B20535" w14:textId="1B12A5BD" w:rsidR="00FE4CC0" w:rsidRPr="005F69E2" w:rsidRDefault="00FE4CC0" w:rsidP="000B5B8B">
            <w:pPr>
              <w:spacing w:before="120" w:after="120"/>
              <w:jc w:val="both"/>
              <w:rPr>
                <w:rFonts w:cs="Times New Roman"/>
                <w:b/>
                <w:bCs/>
                <w:sz w:val="20"/>
                <w:szCs w:val="20"/>
                <w:lang w:val="pt-BR"/>
              </w:rPr>
            </w:pPr>
            <w:r w:rsidRPr="005F69E2">
              <w:rPr>
                <w:rFonts w:cs="Times New Roman"/>
                <w:b/>
                <w:bCs/>
                <w:sz w:val="20"/>
                <w:szCs w:val="20"/>
                <w:lang w:val="pt-BR"/>
              </w:rPr>
              <w:t>Página: [indicar] de [indicar]</w:t>
            </w:r>
          </w:p>
        </w:tc>
      </w:tr>
    </w:tbl>
    <w:p w14:paraId="52229F10" w14:textId="77777777" w:rsidR="00FE4CC0" w:rsidRPr="005F69E2" w:rsidRDefault="00FE4CC0" w:rsidP="000B5B8B">
      <w:pPr>
        <w:spacing w:before="120" w:after="120"/>
        <w:jc w:val="both"/>
        <w:rPr>
          <w:rFonts w:cs="Times New Roman"/>
          <w:sz w:val="20"/>
          <w:szCs w:val="20"/>
          <w:lang w:val="pt-BR"/>
        </w:rPr>
      </w:pPr>
    </w:p>
    <w:tbl>
      <w:tblPr>
        <w:tblStyle w:val="Tabelacomgrade"/>
        <w:tblW w:w="0" w:type="auto"/>
        <w:tblLook w:val="04A0" w:firstRow="1" w:lastRow="0" w:firstColumn="1" w:lastColumn="0" w:noHBand="0" w:noVBand="1"/>
      </w:tblPr>
      <w:tblGrid>
        <w:gridCol w:w="4815"/>
        <w:gridCol w:w="4201"/>
      </w:tblGrid>
      <w:tr w:rsidR="00FE4CC0" w:rsidRPr="005F69E2" w14:paraId="17F2E169" w14:textId="77777777">
        <w:tc>
          <w:tcPr>
            <w:tcW w:w="9016" w:type="dxa"/>
            <w:gridSpan w:val="2"/>
          </w:tcPr>
          <w:p w14:paraId="15EF49E7" w14:textId="3919D908" w:rsidR="00FE4CC0" w:rsidRPr="005F69E2" w:rsidRDefault="00C20A57" w:rsidP="00C20A57">
            <w:pPr>
              <w:spacing w:before="120" w:after="120"/>
              <w:jc w:val="center"/>
              <w:rPr>
                <w:rFonts w:cs="Times New Roman"/>
                <w:b/>
                <w:bCs/>
                <w:sz w:val="20"/>
                <w:szCs w:val="20"/>
                <w:lang w:val="pt-BR"/>
              </w:rPr>
            </w:pPr>
            <w:r w:rsidRPr="005F69E2">
              <w:rPr>
                <w:rFonts w:cs="Times New Roman"/>
                <w:b/>
                <w:bCs/>
                <w:sz w:val="20"/>
                <w:szCs w:val="20"/>
                <w:lang w:val="pt-BR"/>
              </w:rPr>
              <w:t>Recursos Financeiros</w:t>
            </w:r>
          </w:p>
        </w:tc>
      </w:tr>
      <w:tr w:rsidR="00FE4CC0" w:rsidRPr="005F69E2" w14:paraId="5B7B6161" w14:textId="77777777" w:rsidTr="007713B5">
        <w:tc>
          <w:tcPr>
            <w:tcW w:w="4815" w:type="dxa"/>
          </w:tcPr>
          <w:p w14:paraId="5BBE3F5A" w14:textId="3C571CCC" w:rsidR="00FE4CC0" w:rsidRPr="005F69E2" w:rsidRDefault="007713B5" w:rsidP="007713B5">
            <w:pPr>
              <w:spacing w:before="120" w:after="120"/>
              <w:jc w:val="center"/>
              <w:rPr>
                <w:rFonts w:cs="Times New Roman"/>
                <w:b/>
                <w:bCs/>
                <w:sz w:val="20"/>
                <w:szCs w:val="20"/>
                <w:lang w:val="pt-BR"/>
              </w:rPr>
            </w:pPr>
            <w:r w:rsidRPr="005F69E2">
              <w:rPr>
                <w:rFonts w:cs="Times New Roman"/>
                <w:b/>
                <w:bCs/>
                <w:sz w:val="20"/>
                <w:szCs w:val="20"/>
                <w:lang w:val="pt-BR"/>
              </w:rPr>
              <w:t>Fonte de Financiamento</w:t>
            </w:r>
          </w:p>
        </w:tc>
        <w:tc>
          <w:tcPr>
            <w:tcW w:w="4201" w:type="dxa"/>
          </w:tcPr>
          <w:p w14:paraId="2C91411B" w14:textId="518C4238" w:rsidR="00FE4CC0" w:rsidRPr="005F69E2" w:rsidRDefault="0086366A" w:rsidP="0086366A">
            <w:pPr>
              <w:spacing w:before="120" w:after="120"/>
              <w:jc w:val="center"/>
              <w:rPr>
                <w:rFonts w:cs="Times New Roman"/>
                <w:b/>
                <w:bCs/>
                <w:sz w:val="20"/>
                <w:szCs w:val="20"/>
                <w:lang w:val="pt-BR"/>
              </w:rPr>
            </w:pPr>
            <w:r w:rsidRPr="005F69E2">
              <w:rPr>
                <w:rFonts w:cs="Times New Roman"/>
                <w:b/>
                <w:bCs/>
                <w:sz w:val="20"/>
                <w:szCs w:val="20"/>
                <w:lang w:val="pt-BR"/>
              </w:rPr>
              <w:t>Valor (equivalente em R$)</w:t>
            </w:r>
          </w:p>
        </w:tc>
      </w:tr>
      <w:tr w:rsidR="00FE4CC0" w:rsidRPr="005F69E2" w14:paraId="5C1F5ED0" w14:textId="77777777" w:rsidTr="007713B5">
        <w:tc>
          <w:tcPr>
            <w:tcW w:w="4815" w:type="dxa"/>
          </w:tcPr>
          <w:p w14:paraId="2753A566" w14:textId="0DC01260" w:rsidR="00FE4CC0" w:rsidRPr="005F69E2" w:rsidRDefault="0086366A" w:rsidP="000B5B8B">
            <w:pPr>
              <w:spacing w:before="120" w:after="120"/>
              <w:jc w:val="both"/>
              <w:rPr>
                <w:rFonts w:cs="Times New Roman"/>
                <w:sz w:val="20"/>
                <w:szCs w:val="20"/>
                <w:lang w:val="pt-BR"/>
              </w:rPr>
            </w:pPr>
            <w:r w:rsidRPr="005F69E2">
              <w:rPr>
                <w:rFonts w:cs="Times New Roman"/>
                <w:sz w:val="20"/>
                <w:szCs w:val="20"/>
                <w:lang w:val="pt-BR"/>
              </w:rPr>
              <w:t>1.</w:t>
            </w:r>
          </w:p>
        </w:tc>
        <w:tc>
          <w:tcPr>
            <w:tcW w:w="4201" w:type="dxa"/>
          </w:tcPr>
          <w:p w14:paraId="4EFD07C1" w14:textId="77777777" w:rsidR="00FE4CC0" w:rsidRPr="005F69E2" w:rsidRDefault="00FE4CC0" w:rsidP="000B5B8B">
            <w:pPr>
              <w:spacing w:before="120" w:after="120"/>
              <w:jc w:val="both"/>
              <w:rPr>
                <w:rFonts w:cs="Times New Roman"/>
                <w:sz w:val="20"/>
                <w:szCs w:val="20"/>
                <w:lang w:val="pt-BR"/>
              </w:rPr>
            </w:pPr>
          </w:p>
        </w:tc>
      </w:tr>
      <w:tr w:rsidR="00FE4CC0" w:rsidRPr="005F69E2" w14:paraId="254A65E1" w14:textId="77777777" w:rsidTr="007713B5">
        <w:tc>
          <w:tcPr>
            <w:tcW w:w="4815" w:type="dxa"/>
          </w:tcPr>
          <w:p w14:paraId="3A853A63" w14:textId="03416C5C" w:rsidR="00FE4CC0" w:rsidRPr="005F69E2" w:rsidRDefault="0086366A" w:rsidP="000B5B8B">
            <w:pPr>
              <w:spacing w:before="120" w:after="120"/>
              <w:jc w:val="both"/>
              <w:rPr>
                <w:rFonts w:cs="Times New Roman"/>
                <w:sz w:val="20"/>
                <w:szCs w:val="20"/>
                <w:lang w:val="pt-BR"/>
              </w:rPr>
            </w:pPr>
            <w:r w:rsidRPr="005F69E2">
              <w:rPr>
                <w:rFonts w:cs="Times New Roman"/>
                <w:sz w:val="20"/>
                <w:szCs w:val="20"/>
                <w:lang w:val="pt-BR"/>
              </w:rPr>
              <w:t>2.</w:t>
            </w:r>
          </w:p>
        </w:tc>
        <w:tc>
          <w:tcPr>
            <w:tcW w:w="4201" w:type="dxa"/>
          </w:tcPr>
          <w:p w14:paraId="241DC63A" w14:textId="77777777" w:rsidR="00FE4CC0" w:rsidRPr="005F69E2" w:rsidRDefault="00FE4CC0" w:rsidP="000B5B8B">
            <w:pPr>
              <w:spacing w:before="120" w:after="120"/>
              <w:jc w:val="both"/>
              <w:rPr>
                <w:rFonts w:cs="Times New Roman"/>
                <w:sz w:val="20"/>
                <w:szCs w:val="20"/>
                <w:lang w:val="pt-BR"/>
              </w:rPr>
            </w:pPr>
          </w:p>
        </w:tc>
      </w:tr>
      <w:tr w:rsidR="0086366A" w:rsidRPr="005F69E2" w14:paraId="14FA53E2" w14:textId="77777777" w:rsidTr="007713B5">
        <w:tc>
          <w:tcPr>
            <w:tcW w:w="4815" w:type="dxa"/>
          </w:tcPr>
          <w:p w14:paraId="0005F2D6" w14:textId="4FCC12B0" w:rsidR="0086366A" w:rsidRPr="005F69E2" w:rsidRDefault="0086366A" w:rsidP="000B5B8B">
            <w:pPr>
              <w:spacing w:before="120" w:after="120"/>
              <w:jc w:val="both"/>
              <w:rPr>
                <w:rFonts w:cs="Times New Roman"/>
                <w:sz w:val="20"/>
                <w:szCs w:val="20"/>
                <w:lang w:val="pt-BR"/>
              </w:rPr>
            </w:pPr>
            <w:r w:rsidRPr="005F69E2">
              <w:rPr>
                <w:rFonts w:cs="Times New Roman"/>
                <w:sz w:val="20"/>
                <w:szCs w:val="20"/>
                <w:lang w:val="pt-BR"/>
              </w:rPr>
              <w:t>3.</w:t>
            </w:r>
          </w:p>
        </w:tc>
        <w:tc>
          <w:tcPr>
            <w:tcW w:w="4201" w:type="dxa"/>
          </w:tcPr>
          <w:p w14:paraId="7F41A8EC" w14:textId="77777777" w:rsidR="0086366A" w:rsidRPr="005F69E2" w:rsidRDefault="0086366A" w:rsidP="000B5B8B">
            <w:pPr>
              <w:spacing w:before="120" w:after="120"/>
              <w:jc w:val="both"/>
              <w:rPr>
                <w:rFonts w:cs="Times New Roman"/>
                <w:sz w:val="20"/>
                <w:szCs w:val="20"/>
                <w:lang w:val="pt-BR"/>
              </w:rPr>
            </w:pPr>
          </w:p>
        </w:tc>
      </w:tr>
      <w:tr w:rsidR="0086366A" w:rsidRPr="005F69E2" w14:paraId="27D62816" w14:textId="77777777" w:rsidTr="007713B5">
        <w:tc>
          <w:tcPr>
            <w:tcW w:w="4815" w:type="dxa"/>
          </w:tcPr>
          <w:p w14:paraId="6270C6F6" w14:textId="09E8B505" w:rsidR="0086366A" w:rsidRPr="005F69E2" w:rsidRDefault="0086366A" w:rsidP="000B5B8B">
            <w:pPr>
              <w:spacing w:before="120" w:after="120"/>
              <w:jc w:val="both"/>
              <w:rPr>
                <w:rFonts w:cs="Times New Roman"/>
                <w:sz w:val="20"/>
                <w:szCs w:val="20"/>
                <w:lang w:val="pt-BR"/>
              </w:rPr>
            </w:pPr>
            <w:r w:rsidRPr="005F69E2">
              <w:rPr>
                <w:rFonts w:cs="Times New Roman"/>
                <w:sz w:val="20"/>
                <w:szCs w:val="20"/>
                <w:lang w:val="pt-BR"/>
              </w:rPr>
              <w:t>4.</w:t>
            </w:r>
          </w:p>
        </w:tc>
        <w:tc>
          <w:tcPr>
            <w:tcW w:w="4201" w:type="dxa"/>
          </w:tcPr>
          <w:p w14:paraId="1B8DBE9C" w14:textId="77777777" w:rsidR="0086366A" w:rsidRPr="005F69E2" w:rsidRDefault="0086366A" w:rsidP="000B5B8B">
            <w:pPr>
              <w:spacing w:before="120" w:after="120"/>
              <w:jc w:val="both"/>
              <w:rPr>
                <w:rFonts w:cs="Times New Roman"/>
                <w:sz w:val="20"/>
                <w:szCs w:val="20"/>
                <w:lang w:val="pt-BR"/>
              </w:rPr>
            </w:pPr>
          </w:p>
        </w:tc>
      </w:tr>
    </w:tbl>
    <w:p w14:paraId="08BF161F" w14:textId="4D6F4863" w:rsidR="00BC102B" w:rsidRDefault="00BC102B">
      <w:pPr>
        <w:rPr>
          <w:rFonts w:cs="Times New Roman"/>
          <w:sz w:val="20"/>
          <w:szCs w:val="20"/>
          <w:lang w:val="pt-BR"/>
        </w:rPr>
      </w:pPr>
      <w:r>
        <w:rPr>
          <w:rFonts w:cs="Times New Roman"/>
          <w:sz w:val="20"/>
          <w:szCs w:val="20"/>
          <w:lang w:val="pt-BR"/>
        </w:rPr>
        <w:br w:type="page"/>
      </w:r>
    </w:p>
    <w:p w14:paraId="74E84D92" w14:textId="2DA6BC6D" w:rsidR="00BE3184" w:rsidRPr="005F69E2" w:rsidRDefault="00F96305" w:rsidP="00F96305">
      <w:pPr>
        <w:pStyle w:val="Titulo5"/>
        <w:rPr>
          <w:b w:val="0"/>
          <w:bCs/>
          <w:iCs/>
        </w:rPr>
      </w:pPr>
      <w:bookmarkStart w:id="104" w:name="_Toc69452546"/>
      <w:bookmarkStart w:id="105" w:name="_Toc99013664"/>
      <w:bookmarkStart w:id="106" w:name="_Toc99024479"/>
      <w:bookmarkStart w:id="107" w:name="_Toc140845299"/>
      <w:r w:rsidRPr="00F96305">
        <w:rPr>
          <w:bCs/>
          <w:sz w:val="20"/>
        </w:rPr>
        <w:lastRenderedPageBreak/>
        <w:t xml:space="preserve">MODELO </w:t>
      </w:r>
      <w:r w:rsidR="00BE3184" w:rsidRPr="00F96305">
        <w:rPr>
          <w:sz w:val="20"/>
        </w:rPr>
        <w:t>21</w:t>
      </w:r>
      <w:r w:rsidR="00BE3184" w:rsidRPr="005F69E2">
        <w:rPr>
          <w:b w:val="0"/>
          <w:bCs/>
          <w:iCs/>
        </w:rPr>
        <w:t xml:space="preserve"> – DECLARAÇÃO DE BENEFICIÁRIO EFETIVO OU FINAL</w:t>
      </w:r>
      <w:bookmarkEnd w:id="104"/>
      <w:bookmarkEnd w:id="105"/>
      <w:bookmarkEnd w:id="106"/>
      <w:bookmarkEnd w:id="107"/>
    </w:p>
    <w:p w14:paraId="0EF4D5C0" w14:textId="77777777" w:rsidR="00BE3184" w:rsidRPr="005F69E2" w:rsidRDefault="00BE3184" w:rsidP="00BE3184">
      <w:pPr>
        <w:spacing w:before="120" w:after="120"/>
        <w:jc w:val="both"/>
        <w:rPr>
          <w:rFonts w:cs="Times New Roman"/>
          <w:bCs/>
          <w:iCs/>
          <w:lang w:val="pt-BR"/>
        </w:rPr>
      </w:pPr>
    </w:p>
    <w:p w14:paraId="61B8D607"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 xml:space="preserve">Local e data: </w:t>
      </w:r>
      <w:r w:rsidRPr="005F69E2">
        <w:rPr>
          <w:rFonts w:cs="Times New Roman"/>
          <w:b/>
          <w:bCs/>
          <w:iCs/>
          <w:lang w:val="pt-BR"/>
        </w:rPr>
        <w:t>[indicar]</w:t>
      </w:r>
    </w:p>
    <w:p w14:paraId="0AF7BBFD"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 xml:space="preserve">Nome e cargo dos principais contatos: </w:t>
      </w:r>
    </w:p>
    <w:p w14:paraId="5CF38C89"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 xml:space="preserve">Nome: </w:t>
      </w:r>
      <w:r w:rsidRPr="005F69E2">
        <w:rPr>
          <w:rFonts w:cs="Times New Roman"/>
          <w:b/>
          <w:bCs/>
          <w:iCs/>
          <w:lang w:val="pt-BR"/>
        </w:rPr>
        <w:t>[indicar]</w:t>
      </w:r>
    </w:p>
    <w:p w14:paraId="06634362" w14:textId="77777777" w:rsidR="00BE3184" w:rsidRPr="005F69E2" w:rsidRDefault="00BE3184" w:rsidP="00BE3184">
      <w:pPr>
        <w:spacing w:before="120" w:after="120"/>
        <w:jc w:val="both"/>
        <w:rPr>
          <w:rFonts w:cs="Times New Roman"/>
          <w:b/>
          <w:bCs/>
          <w:iCs/>
          <w:lang w:val="pt-BR"/>
        </w:rPr>
      </w:pPr>
      <w:r w:rsidRPr="005F69E2">
        <w:rPr>
          <w:rFonts w:cs="Times New Roman"/>
          <w:bCs/>
          <w:iCs/>
          <w:lang w:val="pt-BR"/>
        </w:rPr>
        <w:t xml:space="preserve">Cargo: </w:t>
      </w:r>
      <w:r w:rsidRPr="005F69E2">
        <w:rPr>
          <w:rFonts w:cs="Times New Roman"/>
          <w:b/>
          <w:bCs/>
          <w:iCs/>
          <w:lang w:val="pt-BR"/>
        </w:rPr>
        <w:t>[indicar]</w:t>
      </w:r>
    </w:p>
    <w:p w14:paraId="291CB163"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 xml:space="preserve">Nome Comercial e endereço da empresa: </w:t>
      </w:r>
      <w:r w:rsidRPr="005F69E2">
        <w:rPr>
          <w:rFonts w:cs="Times New Roman"/>
          <w:b/>
          <w:bCs/>
          <w:iCs/>
          <w:lang w:val="pt-BR"/>
        </w:rPr>
        <w:t>[indicar]</w:t>
      </w:r>
    </w:p>
    <w:p w14:paraId="4CCDF1F0" w14:textId="77777777" w:rsidR="00BE3184" w:rsidRPr="005F69E2" w:rsidRDefault="00BE3184" w:rsidP="00BE3184">
      <w:pPr>
        <w:spacing w:before="120" w:after="120"/>
        <w:jc w:val="both"/>
        <w:rPr>
          <w:rFonts w:cs="Times New Roman"/>
          <w:bCs/>
          <w:iCs/>
          <w:lang w:val="pt-BR"/>
        </w:rPr>
      </w:pPr>
    </w:p>
    <w:p w14:paraId="13C76F43"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De acordo com o Grupo de Ação Financeira Internacional (GAFI), o beneficiário efetivo ou final é definido da seguinte forma:</w:t>
      </w:r>
    </w:p>
    <w:p w14:paraId="65042678"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“Beneficiário efetivo é a pessoa natural que, em última instância, possui ou controla um cliente e/ou a pessoa natural sob cujo nome é realizada uma transação. Inclui, ainda, as pessoas que exercem o controle efetivo final sobre uma pessoa jurídica (…) .</w:t>
      </w:r>
    </w:p>
    <w:p w14:paraId="6B44AE38"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A referência a "em última instância, possui ou controla" e "o controle efetivo final" referem-se a situações nas quais a propriedade/controle é exercida por meio de uma cadeia de propriedade ou por qualquer outro meio que não seja o controle direto.”</w:t>
      </w:r>
    </w:p>
    <w:p w14:paraId="44DC9860"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Com base nessa definição, os beneficiários efetivos da empresa referida nesta declaração são:</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4"/>
        <w:gridCol w:w="1518"/>
        <w:gridCol w:w="2735"/>
        <w:gridCol w:w="2126"/>
      </w:tblGrid>
      <w:tr w:rsidR="00BE3184" w:rsidRPr="00C41E59" w14:paraId="0FE9F312" w14:textId="77777777" w:rsidTr="00BE3184">
        <w:trPr>
          <w:trHeight w:val="1144"/>
          <w:jc w:val="center"/>
        </w:trPr>
        <w:tc>
          <w:tcPr>
            <w:tcW w:w="2414" w:type="dxa"/>
            <w:shd w:val="clear" w:color="auto" w:fill="auto"/>
            <w:vAlign w:val="center"/>
          </w:tcPr>
          <w:p w14:paraId="5DCE626E" w14:textId="77777777" w:rsidR="00BE3184" w:rsidRPr="005F69E2" w:rsidRDefault="00BE3184" w:rsidP="00BE3184">
            <w:pPr>
              <w:spacing w:before="120" w:after="120"/>
              <w:jc w:val="center"/>
              <w:rPr>
                <w:rFonts w:cs="Times New Roman"/>
                <w:b/>
                <w:bCs/>
                <w:iCs/>
                <w:lang w:val="pt-BR"/>
              </w:rPr>
            </w:pPr>
            <w:r w:rsidRPr="005F69E2">
              <w:rPr>
                <w:rFonts w:cs="Times New Roman"/>
                <w:b/>
                <w:bCs/>
                <w:iCs/>
                <w:lang w:val="pt-BR"/>
              </w:rPr>
              <w:t>Nome Beneficiário Efetivo</w:t>
            </w:r>
          </w:p>
        </w:tc>
        <w:tc>
          <w:tcPr>
            <w:tcW w:w="1518" w:type="dxa"/>
            <w:shd w:val="clear" w:color="auto" w:fill="auto"/>
            <w:vAlign w:val="center"/>
          </w:tcPr>
          <w:p w14:paraId="51A301B5" w14:textId="77777777" w:rsidR="00BE3184" w:rsidRPr="005F69E2" w:rsidRDefault="00BE3184" w:rsidP="00BE3184">
            <w:pPr>
              <w:spacing w:before="120" w:after="120"/>
              <w:jc w:val="center"/>
              <w:rPr>
                <w:rFonts w:cs="Times New Roman"/>
                <w:b/>
                <w:bCs/>
                <w:iCs/>
                <w:lang w:val="pt-BR"/>
              </w:rPr>
            </w:pPr>
            <w:r w:rsidRPr="005F69E2">
              <w:rPr>
                <w:rFonts w:cs="Times New Roman"/>
                <w:b/>
                <w:bCs/>
                <w:iCs/>
                <w:lang w:val="pt-BR"/>
              </w:rPr>
              <w:t>Data de Nascimento</w:t>
            </w:r>
          </w:p>
        </w:tc>
        <w:tc>
          <w:tcPr>
            <w:tcW w:w="2735" w:type="dxa"/>
            <w:shd w:val="clear" w:color="auto" w:fill="auto"/>
            <w:vAlign w:val="center"/>
          </w:tcPr>
          <w:p w14:paraId="75855E3C" w14:textId="77777777" w:rsidR="00BE3184" w:rsidRPr="005F69E2" w:rsidRDefault="00BE3184" w:rsidP="00BE3184">
            <w:pPr>
              <w:spacing w:before="120" w:after="120"/>
              <w:jc w:val="center"/>
              <w:rPr>
                <w:rFonts w:cs="Times New Roman"/>
                <w:b/>
                <w:bCs/>
                <w:iCs/>
                <w:lang w:val="pt-BR"/>
              </w:rPr>
            </w:pPr>
            <w:r w:rsidRPr="005F69E2">
              <w:rPr>
                <w:rFonts w:cs="Times New Roman"/>
                <w:b/>
                <w:bCs/>
                <w:iCs/>
                <w:lang w:val="pt-BR"/>
              </w:rPr>
              <w:t>Endereço</w:t>
            </w:r>
          </w:p>
        </w:tc>
        <w:tc>
          <w:tcPr>
            <w:tcW w:w="2126" w:type="dxa"/>
            <w:shd w:val="clear" w:color="auto" w:fill="auto"/>
            <w:vAlign w:val="center"/>
          </w:tcPr>
          <w:p w14:paraId="187D09B4" w14:textId="77777777" w:rsidR="00BE3184" w:rsidRPr="005F69E2" w:rsidRDefault="00BE3184" w:rsidP="00BE3184">
            <w:pPr>
              <w:spacing w:before="120" w:after="120"/>
              <w:jc w:val="center"/>
              <w:rPr>
                <w:rFonts w:cs="Times New Roman"/>
                <w:b/>
                <w:lang w:val="pt-BR"/>
              </w:rPr>
            </w:pPr>
            <w:r w:rsidRPr="005F69E2">
              <w:rPr>
                <w:rFonts w:cs="Times New Roman"/>
                <w:b/>
                <w:lang w:val="pt-BR"/>
              </w:rPr>
              <w:t>Número de documento de Identidade</w:t>
            </w:r>
          </w:p>
        </w:tc>
      </w:tr>
      <w:tr w:rsidR="00BE3184" w:rsidRPr="00C41E59" w14:paraId="2FD81608" w14:textId="77777777" w:rsidTr="00BE3184">
        <w:trPr>
          <w:trHeight w:val="242"/>
          <w:jc w:val="center"/>
        </w:trPr>
        <w:tc>
          <w:tcPr>
            <w:tcW w:w="2414" w:type="dxa"/>
            <w:shd w:val="clear" w:color="auto" w:fill="auto"/>
            <w:vAlign w:val="center"/>
          </w:tcPr>
          <w:p w14:paraId="1D1EA141" w14:textId="77777777" w:rsidR="00BE3184" w:rsidRPr="005F69E2" w:rsidRDefault="00BE3184" w:rsidP="00BE3184">
            <w:pPr>
              <w:spacing w:before="120" w:after="120"/>
              <w:jc w:val="both"/>
              <w:rPr>
                <w:rFonts w:cs="Times New Roman"/>
                <w:bCs/>
                <w:iCs/>
                <w:lang w:val="pt-BR"/>
              </w:rPr>
            </w:pPr>
          </w:p>
        </w:tc>
        <w:tc>
          <w:tcPr>
            <w:tcW w:w="1518" w:type="dxa"/>
            <w:shd w:val="clear" w:color="auto" w:fill="auto"/>
            <w:vAlign w:val="center"/>
          </w:tcPr>
          <w:p w14:paraId="3B1CF86E" w14:textId="77777777" w:rsidR="00BE3184" w:rsidRPr="005F69E2" w:rsidRDefault="00BE3184" w:rsidP="00BE3184">
            <w:pPr>
              <w:spacing w:before="120" w:after="120"/>
              <w:jc w:val="both"/>
              <w:rPr>
                <w:rFonts w:cs="Times New Roman"/>
                <w:bCs/>
                <w:iCs/>
                <w:lang w:val="pt-BR"/>
              </w:rPr>
            </w:pPr>
          </w:p>
        </w:tc>
        <w:tc>
          <w:tcPr>
            <w:tcW w:w="2735" w:type="dxa"/>
            <w:shd w:val="clear" w:color="auto" w:fill="auto"/>
            <w:vAlign w:val="center"/>
          </w:tcPr>
          <w:p w14:paraId="6173682E" w14:textId="77777777" w:rsidR="00BE3184" w:rsidRPr="005F69E2" w:rsidRDefault="00BE3184" w:rsidP="00BE3184">
            <w:pPr>
              <w:spacing w:before="120" w:after="120"/>
              <w:jc w:val="both"/>
              <w:rPr>
                <w:rFonts w:cs="Times New Roman"/>
                <w:bCs/>
                <w:iCs/>
                <w:lang w:val="pt-BR"/>
              </w:rPr>
            </w:pPr>
          </w:p>
        </w:tc>
        <w:tc>
          <w:tcPr>
            <w:tcW w:w="2126" w:type="dxa"/>
            <w:shd w:val="clear" w:color="auto" w:fill="auto"/>
            <w:vAlign w:val="center"/>
          </w:tcPr>
          <w:p w14:paraId="23708CD9" w14:textId="77777777" w:rsidR="00BE3184" w:rsidRPr="005F69E2" w:rsidRDefault="00BE3184" w:rsidP="00BE3184">
            <w:pPr>
              <w:spacing w:before="120" w:after="120"/>
              <w:jc w:val="both"/>
              <w:rPr>
                <w:rFonts w:cs="Times New Roman"/>
                <w:bCs/>
                <w:iCs/>
                <w:lang w:val="pt-BR"/>
              </w:rPr>
            </w:pPr>
          </w:p>
        </w:tc>
      </w:tr>
      <w:tr w:rsidR="00BE3184" w:rsidRPr="00C41E59" w14:paraId="3532C8FE" w14:textId="77777777" w:rsidTr="00BE3184">
        <w:trPr>
          <w:trHeight w:val="244"/>
          <w:jc w:val="center"/>
        </w:trPr>
        <w:tc>
          <w:tcPr>
            <w:tcW w:w="2414" w:type="dxa"/>
            <w:shd w:val="clear" w:color="auto" w:fill="auto"/>
            <w:vAlign w:val="center"/>
          </w:tcPr>
          <w:p w14:paraId="0FD20966" w14:textId="77777777" w:rsidR="00BE3184" w:rsidRPr="005F69E2" w:rsidRDefault="00BE3184" w:rsidP="00BE3184">
            <w:pPr>
              <w:spacing w:before="120" w:after="120"/>
              <w:jc w:val="both"/>
              <w:rPr>
                <w:rFonts w:cs="Times New Roman"/>
                <w:bCs/>
                <w:iCs/>
                <w:lang w:val="pt-BR"/>
              </w:rPr>
            </w:pPr>
          </w:p>
        </w:tc>
        <w:tc>
          <w:tcPr>
            <w:tcW w:w="1518" w:type="dxa"/>
            <w:shd w:val="clear" w:color="auto" w:fill="auto"/>
            <w:vAlign w:val="center"/>
          </w:tcPr>
          <w:p w14:paraId="07BF5564" w14:textId="77777777" w:rsidR="00BE3184" w:rsidRPr="005F69E2" w:rsidRDefault="00BE3184" w:rsidP="00BE3184">
            <w:pPr>
              <w:spacing w:before="120" w:after="120"/>
              <w:jc w:val="both"/>
              <w:rPr>
                <w:rFonts w:cs="Times New Roman"/>
                <w:bCs/>
                <w:iCs/>
                <w:lang w:val="pt-BR"/>
              </w:rPr>
            </w:pPr>
          </w:p>
        </w:tc>
        <w:tc>
          <w:tcPr>
            <w:tcW w:w="2735" w:type="dxa"/>
            <w:shd w:val="clear" w:color="auto" w:fill="auto"/>
            <w:vAlign w:val="center"/>
          </w:tcPr>
          <w:p w14:paraId="523B8DCE" w14:textId="77777777" w:rsidR="00BE3184" w:rsidRPr="005F69E2" w:rsidRDefault="00BE3184" w:rsidP="00BE3184">
            <w:pPr>
              <w:spacing w:before="120" w:after="120"/>
              <w:jc w:val="both"/>
              <w:rPr>
                <w:rFonts w:cs="Times New Roman"/>
                <w:bCs/>
                <w:iCs/>
                <w:lang w:val="pt-BR"/>
              </w:rPr>
            </w:pPr>
          </w:p>
        </w:tc>
        <w:tc>
          <w:tcPr>
            <w:tcW w:w="2126" w:type="dxa"/>
            <w:shd w:val="clear" w:color="auto" w:fill="auto"/>
            <w:vAlign w:val="center"/>
          </w:tcPr>
          <w:p w14:paraId="51BC05AE" w14:textId="77777777" w:rsidR="00BE3184" w:rsidRPr="005F69E2" w:rsidRDefault="00BE3184" w:rsidP="00BE3184">
            <w:pPr>
              <w:spacing w:before="120" w:after="120"/>
              <w:jc w:val="both"/>
              <w:rPr>
                <w:rFonts w:cs="Times New Roman"/>
                <w:bCs/>
                <w:iCs/>
                <w:lang w:val="pt-BR"/>
              </w:rPr>
            </w:pPr>
          </w:p>
        </w:tc>
      </w:tr>
    </w:tbl>
    <w:p w14:paraId="78557783" w14:textId="77777777" w:rsidR="00BE3184" w:rsidRPr="005F69E2" w:rsidRDefault="00BE3184" w:rsidP="00BE3184">
      <w:pPr>
        <w:spacing w:before="120" w:after="120"/>
        <w:jc w:val="both"/>
        <w:rPr>
          <w:rFonts w:cs="Times New Roman"/>
          <w:bCs/>
          <w:iCs/>
          <w:lang w:val="pt-BR"/>
        </w:rPr>
      </w:pPr>
    </w:p>
    <w:p w14:paraId="01D6C21F" w14:textId="77777777" w:rsidR="00BE3184" w:rsidRPr="005F69E2" w:rsidRDefault="00BE3184" w:rsidP="00BE3184">
      <w:pPr>
        <w:spacing w:before="120" w:after="120"/>
        <w:jc w:val="both"/>
        <w:rPr>
          <w:rFonts w:cs="Times New Roman"/>
          <w:bCs/>
          <w:iCs/>
          <w:lang w:val="pt-BR"/>
        </w:rPr>
      </w:pPr>
    </w:p>
    <w:p w14:paraId="26E1D789" w14:textId="77777777" w:rsidR="00BE3184" w:rsidRPr="005F69E2" w:rsidRDefault="00BE3184" w:rsidP="00BE3184">
      <w:pPr>
        <w:spacing w:before="120" w:after="120"/>
        <w:jc w:val="both"/>
        <w:rPr>
          <w:rFonts w:cs="Times New Roman"/>
          <w:bCs/>
          <w:iCs/>
          <w:lang w:val="pt-BR"/>
        </w:rPr>
      </w:pPr>
      <w:r w:rsidRPr="005F69E2">
        <w:rPr>
          <w:rFonts w:cs="Times New Roman"/>
          <w:bCs/>
          <w:iCs/>
          <w:lang w:val="pt-BR"/>
        </w:rPr>
        <w:t xml:space="preserve">Assinatura do representante legal da empresa: </w:t>
      </w:r>
    </w:p>
    <w:p w14:paraId="4BA02291" w14:textId="4116660F" w:rsidR="00BC102B" w:rsidRDefault="00BE3184">
      <w:pPr>
        <w:rPr>
          <w:rFonts w:cs="Times New Roman"/>
          <w:sz w:val="20"/>
          <w:szCs w:val="20"/>
          <w:lang w:val="pt-BR"/>
        </w:rPr>
      </w:pPr>
      <w:r w:rsidRPr="005F69E2">
        <w:rPr>
          <w:rFonts w:cs="Times New Roman"/>
          <w:bCs/>
          <w:iCs/>
          <w:lang w:val="pt-BR"/>
        </w:rPr>
        <w:t xml:space="preserve">Nome por extenso: </w:t>
      </w:r>
      <w:r w:rsidRPr="005F69E2">
        <w:rPr>
          <w:rFonts w:cs="Times New Roman"/>
          <w:i/>
          <w:lang w:val="pt-BR"/>
        </w:rPr>
        <w:t>[indicar]</w:t>
      </w:r>
    </w:p>
    <w:p w14:paraId="4138E9C9" w14:textId="363FE0CE" w:rsidR="00BC102B" w:rsidRDefault="00BC102B">
      <w:pPr>
        <w:rPr>
          <w:rFonts w:cs="Times New Roman"/>
          <w:sz w:val="20"/>
          <w:szCs w:val="20"/>
          <w:lang w:val="pt-BR"/>
        </w:rPr>
      </w:pPr>
      <w:r>
        <w:rPr>
          <w:rFonts w:cs="Times New Roman"/>
          <w:sz w:val="20"/>
          <w:szCs w:val="20"/>
          <w:lang w:val="pt-BR"/>
        </w:rPr>
        <w:br w:type="page"/>
      </w:r>
    </w:p>
    <w:p w14:paraId="6D7E595F" w14:textId="77777777" w:rsidR="00F27AB6" w:rsidRPr="005F69E2" w:rsidRDefault="00F27AB6" w:rsidP="000B5B8B">
      <w:pPr>
        <w:spacing w:before="120" w:after="120"/>
        <w:jc w:val="both"/>
        <w:rPr>
          <w:rFonts w:cs="Times New Roman"/>
          <w:sz w:val="20"/>
          <w:szCs w:val="20"/>
          <w:lang w:val="pt-BR"/>
        </w:rPr>
        <w:sectPr w:rsidR="00F27AB6" w:rsidRPr="005F69E2" w:rsidSect="00FE4CC0">
          <w:footnotePr>
            <w:numRestart w:val="eachSect"/>
          </w:footnotePr>
          <w:pgSz w:w="11906" w:h="16838"/>
          <w:pgMar w:top="1276" w:right="1440" w:bottom="1134" w:left="1440" w:header="709" w:footer="709" w:gutter="0"/>
          <w:cols w:space="708"/>
          <w:docGrid w:linePitch="360"/>
        </w:sectPr>
      </w:pPr>
    </w:p>
    <w:p w14:paraId="7AB51431" w14:textId="3B30FFD9" w:rsidR="00CA1C14" w:rsidRPr="005F69E2" w:rsidRDefault="00CA1C14" w:rsidP="00604BBB">
      <w:pPr>
        <w:pStyle w:val="Titulo3"/>
        <w:rPr>
          <w:sz w:val="22"/>
          <w:szCs w:val="22"/>
        </w:rPr>
      </w:pPr>
      <w:bookmarkStart w:id="108" w:name="_Toc138860275"/>
      <w:bookmarkStart w:id="109" w:name="_Toc138862932"/>
      <w:bookmarkStart w:id="110" w:name="_Toc140678624"/>
      <w:r w:rsidRPr="005F69E2">
        <w:rPr>
          <w:sz w:val="22"/>
          <w:szCs w:val="22"/>
        </w:rPr>
        <w:lastRenderedPageBreak/>
        <w:t>SEÇÃO 5 – PAÍSES ELEGÍVEIS</w:t>
      </w:r>
      <w:bookmarkEnd w:id="108"/>
      <w:bookmarkEnd w:id="109"/>
      <w:bookmarkEnd w:id="110"/>
    </w:p>
    <w:p w14:paraId="67CE226D" w14:textId="5D28FE1D" w:rsidR="00CA1C14" w:rsidRPr="005F69E2" w:rsidRDefault="00CA1C14" w:rsidP="00CA1C14">
      <w:pPr>
        <w:spacing w:before="120" w:after="120"/>
        <w:jc w:val="both"/>
        <w:rPr>
          <w:rFonts w:cs="Times New Roman"/>
          <w:lang w:val="pt-BR"/>
        </w:rPr>
      </w:pPr>
      <w:r w:rsidRPr="005F69E2">
        <w:rPr>
          <w:rFonts w:cs="Times New Roman"/>
          <w:lang w:val="pt-BR"/>
        </w:rPr>
        <w:t>Elegibilidade para Fornecimento de Bens, Obras e Serviços em Aquisições Financiadas pelo FONPLATA</w:t>
      </w:r>
    </w:p>
    <w:p w14:paraId="58FA6FF8" w14:textId="1378C526" w:rsidR="00CA1C14" w:rsidRPr="005F69E2" w:rsidRDefault="00CA1C14" w:rsidP="00CA1C14">
      <w:pPr>
        <w:spacing w:before="120" w:after="120"/>
        <w:jc w:val="both"/>
        <w:rPr>
          <w:rFonts w:cs="Times New Roman"/>
          <w:b/>
          <w:bCs/>
          <w:lang w:val="pt-BR"/>
        </w:rPr>
      </w:pPr>
      <w:r w:rsidRPr="005F69E2">
        <w:rPr>
          <w:rFonts w:cs="Times New Roman"/>
          <w:b/>
          <w:bCs/>
          <w:lang w:val="pt-BR"/>
        </w:rPr>
        <w:t>1. Concorrentes Elegíveis</w:t>
      </w:r>
    </w:p>
    <w:p w14:paraId="7B8FB2EA" w14:textId="1CFF56D3" w:rsidR="00CA1C14" w:rsidRPr="005F69E2" w:rsidRDefault="00CA1C14" w:rsidP="00CA1C14">
      <w:pPr>
        <w:spacing w:before="120" w:after="120"/>
        <w:jc w:val="both"/>
        <w:rPr>
          <w:rFonts w:cs="Times New Roman"/>
          <w:lang w:val="pt-BR"/>
        </w:rPr>
      </w:pPr>
      <w:r w:rsidRPr="005F69E2">
        <w:rPr>
          <w:rFonts w:cs="Times New Roman"/>
          <w:lang w:val="pt-BR"/>
        </w:rPr>
        <w:t>Os recursos do financiamento podem ser utilizados unicamente para o pagamento de obras, bens e serviços a serem contratados com pessoas físicas ou jurídicas originárias dos países membros.  No caso de pessoas jurídicas, será preciso verificar se cumprem as disposições legais do respectivo país membro no qual desenvolvem suas atividades, assegurando-se ainda, de que as condições de elegibilidade sejam as essenciais para garantir sua capacidade para prestar os serviços contratados ou executar as obras e fornecer os bens adquiridos.</w:t>
      </w:r>
    </w:p>
    <w:p w14:paraId="04A18BB6" w14:textId="3599B7C8" w:rsidR="00CA1C14" w:rsidRPr="005F69E2" w:rsidRDefault="00CA1C14" w:rsidP="00CA1C14">
      <w:pPr>
        <w:spacing w:before="120" w:after="120"/>
        <w:jc w:val="both"/>
        <w:rPr>
          <w:rFonts w:cs="Times New Roman"/>
          <w:lang w:val="pt-BR"/>
        </w:rPr>
      </w:pPr>
      <w:r w:rsidRPr="005F69E2">
        <w:rPr>
          <w:rFonts w:cs="Times New Roman"/>
          <w:lang w:val="pt-BR"/>
        </w:rPr>
        <w:t>Pessoas jurídicas ou físicas de países não membros não são elegíveis para participar de contratos financiados total ou parcialmente pelo FONPLATA, com exceção dos casos de financiamento ou cofinanciamento para projetos fornecidos por outros órgãos de crédito com os quais o FONPLATA tenha estabelecido acordos para esses fins.</w:t>
      </w:r>
    </w:p>
    <w:p w14:paraId="0522393A" w14:textId="359F5FC2" w:rsidR="00CA1C14" w:rsidRPr="005F69E2" w:rsidRDefault="00CA1C14" w:rsidP="00CA1C14">
      <w:pPr>
        <w:spacing w:before="120" w:after="120"/>
        <w:jc w:val="both"/>
        <w:rPr>
          <w:rFonts w:cs="Times New Roman"/>
          <w:lang w:val="pt-BR"/>
        </w:rPr>
      </w:pPr>
      <w:r w:rsidRPr="005F69E2">
        <w:rPr>
          <w:rFonts w:cs="Times New Roman"/>
          <w:lang w:val="pt-BR"/>
        </w:rPr>
        <w:t>No caso de parcerias fortuitas, consórcios ou similares, todos seus membros devem cumprir com a condição de elegibilidade aqui estabelecida.</w:t>
      </w:r>
    </w:p>
    <w:p w14:paraId="7398ABAC" w14:textId="7829B295" w:rsidR="00CA1C14" w:rsidRPr="005F69E2" w:rsidRDefault="00CA1C14" w:rsidP="00CA1C14">
      <w:pPr>
        <w:spacing w:before="120" w:after="120"/>
        <w:jc w:val="both"/>
        <w:rPr>
          <w:rFonts w:cs="Times New Roman"/>
          <w:b/>
          <w:bCs/>
          <w:lang w:val="pt-BR"/>
        </w:rPr>
      </w:pPr>
      <w:r w:rsidRPr="005F69E2">
        <w:rPr>
          <w:rFonts w:cs="Times New Roman"/>
          <w:b/>
          <w:bCs/>
          <w:lang w:val="pt-BR"/>
        </w:rPr>
        <w:t>2. Critérios para o Estabelecimento de Elegibilidade</w:t>
      </w:r>
    </w:p>
    <w:p w14:paraId="46CA0DC0" w14:textId="54E3F442" w:rsidR="00CA1C14" w:rsidRPr="005F69E2" w:rsidRDefault="00CA1C14" w:rsidP="00CA1C14">
      <w:pPr>
        <w:spacing w:before="120" w:after="120"/>
        <w:jc w:val="both"/>
        <w:rPr>
          <w:rFonts w:cs="Times New Roman"/>
          <w:lang w:val="pt-BR"/>
        </w:rPr>
      </w:pPr>
      <w:r w:rsidRPr="005F69E2">
        <w:rPr>
          <w:rFonts w:cs="Times New Roman"/>
          <w:lang w:val="pt-BR"/>
        </w:rPr>
        <w:t>Um Concorrente será considerado como sendo de um país se ele for cidadão ou for constituído, incorporado ou registrado e operar de acordo com as disposições legais daquele país.</w:t>
      </w:r>
    </w:p>
    <w:p w14:paraId="5E5687A2" w14:textId="31359F0D" w:rsidR="00A33728" w:rsidRPr="005F69E2" w:rsidRDefault="00CA1C14" w:rsidP="000B5B8B">
      <w:pPr>
        <w:spacing w:before="120" w:after="120"/>
        <w:jc w:val="both"/>
        <w:rPr>
          <w:rFonts w:cs="Times New Roman"/>
          <w:lang w:val="pt-BR"/>
        </w:rPr>
      </w:pPr>
      <w:r w:rsidRPr="005F69E2">
        <w:rPr>
          <w:rFonts w:cs="Times New Roman"/>
          <w:lang w:val="pt-BR"/>
        </w:rPr>
        <w:t>Os países elegíveis são: República Argentina, Estado Plurinacional da Bolívia, República Federativa do Brasil, República do Paraguai e República Oriental do Uruguai.</w:t>
      </w:r>
    </w:p>
    <w:p w14:paraId="17F34A5F" w14:textId="77777777" w:rsidR="00F27AB6" w:rsidRPr="005F69E2" w:rsidRDefault="00F27AB6" w:rsidP="000B5B8B">
      <w:pPr>
        <w:spacing w:before="120" w:after="120"/>
        <w:jc w:val="both"/>
        <w:rPr>
          <w:rFonts w:cs="Times New Roman"/>
          <w:lang w:val="pt-BR"/>
        </w:rPr>
      </w:pPr>
    </w:p>
    <w:p w14:paraId="71238239" w14:textId="77777777" w:rsidR="00CA1C14" w:rsidRPr="005F69E2" w:rsidRDefault="00CA1C14" w:rsidP="000B5B8B">
      <w:pPr>
        <w:spacing w:before="120" w:after="120"/>
        <w:jc w:val="both"/>
        <w:rPr>
          <w:rFonts w:cs="Times New Roman"/>
          <w:lang w:val="pt-BR"/>
        </w:rPr>
        <w:sectPr w:rsidR="00CA1C14" w:rsidRPr="005F69E2" w:rsidSect="00FE4CC0">
          <w:headerReference w:type="default" r:id="rId18"/>
          <w:footnotePr>
            <w:numRestart w:val="eachSect"/>
          </w:footnotePr>
          <w:pgSz w:w="11906" w:h="16838"/>
          <w:pgMar w:top="1276" w:right="1440" w:bottom="1134" w:left="1440" w:header="709" w:footer="709" w:gutter="0"/>
          <w:cols w:space="708"/>
          <w:docGrid w:linePitch="360"/>
        </w:sectPr>
      </w:pPr>
    </w:p>
    <w:p w14:paraId="2F5C8489" w14:textId="77777777" w:rsidR="005E22B5" w:rsidRPr="005F69E2" w:rsidRDefault="005E22B5" w:rsidP="00604BBB">
      <w:pPr>
        <w:pStyle w:val="Titulo3"/>
        <w:rPr>
          <w:sz w:val="22"/>
          <w:szCs w:val="22"/>
        </w:rPr>
      </w:pPr>
      <w:bookmarkStart w:id="111" w:name="_Toc138860276"/>
      <w:bookmarkStart w:id="112" w:name="_Toc138862933"/>
      <w:bookmarkStart w:id="113" w:name="_Toc140678625"/>
      <w:r w:rsidRPr="005F69E2">
        <w:rPr>
          <w:sz w:val="22"/>
          <w:szCs w:val="22"/>
        </w:rPr>
        <w:lastRenderedPageBreak/>
        <w:t>PARTE 2 – REQUISITOS DAS OBRAS</w:t>
      </w:r>
      <w:bookmarkEnd w:id="111"/>
      <w:bookmarkEnd w:id="112"/>
      <w:bookmarkEnd w:id="113"/>
    </w:p>
    <w:p w14:paraId="64630C19" w14:textId="77777777" w:rsidR="00604BBB" w:rsidRPr="005F69E2" w:rsidRDefault="00604BBB" w:rsidP="005E22B5">
      <w:pPr>
        <w:spacing w:before="120" w:after="120"/>
        <w:jc w:val="center"/>
        <w:rPr>
          <w:rFonts w:cs="Times New Roman"/>
          <w:b/>
          <w:lang w:val="pt-BR"/>
        </w:rPr>
      </w:pPr>
    </w:p>
    <w:p w14:paraId="402C5FCC" w14:textId="77777777" w:rsidR="00604BBB" w:rsidRPr="005F69E2" w:rsidRDefault="00604BBB" w:rsidP="005E22B5">
      <w:pPr>
        <w:spacing w:before="120" w:after="120"/>
        <w:jc w:val="center"/>
        <w:rPr>
          <w:rFonts w:cs="Times New Roman"/>
          <w:b/>
          <w:bCs/>
          <w:lang w:val="pt-BR"/>
        </w:rPr>
        <w:sectPr w:rsidR="00604BBB" w:rsidRPr="005F69E2" w:rsidSect="00FE4CC0">
          <w:headerReference w:type="default" r:id="rId19"/>
          <w:footnotePr>
            <w:numRestart w:val="eachSect"/>
          </w:footnotePr>
          <w:pgSz w:w="11906" w:h="16838"/>
          <w:pgMar w:top="1276" w:right="1440" w:bottom="1134" w:left="1440" w:header="709" w:footer="709" w:gutter="0"/>
          <w:cols w:space="708"/>
          <w:docGrid w:linePitch="360"/>
        </w:sectPr>
      </w:pPr>
    </w:p>
    <w:p w14:paraId="2B37F466" w14:textId="7EF6C1FD" w:rsidR="00F27AB6" w:rsidRPr="005F69E2" w:rsidRDefault="00A6269C" w:rsidP="00604BBB">
      <w:pPr>
        <w:pStyle w:val="Titulo3"/>
        <w:rPr>
          <w:sz w:val="22"/>
          <w:szCs w:val="22"/>
        </w:rPr>
      </w:pPr>
      <w:bookmarkStart w:id="114" w:name="_Toc138860277"/>
      <w:bookmarkStart w:id="115" w:name="_Toc138862934"/>
      <w:bookmarkStart w:id="116" w:name="_Toc140678626"/>
      <w:r w:rsidRPr="005F69E2">
        <w:rPr>
          <w:sz w:val="22"/>
          <w:szCs w:val="22"/>
        </w:rPr>
        <w:lastRenderedPageBreak/>
        <w:t>SEÇÃO 6 – REQUISITOS DAS OBRAS</w:t>
      </w:r>
      <w:bookmarkEnd w:id="114"/>
      <w:bookmarkEnd w:id="115"/>
      <w:bookmarkEnd w:id="116"/>
    </w:p>
    <w:p w14:paraId="0FD97027" w14:textId="77777777" w:rsidR="00332B28" w:rsidRPr="005F69E2" w:rsidRDefault="00510FE4" w:rsidP="00A6269C">
      <w:pPr>
        <w:spacing w:before="120" w:after="120"/>
        <w:rPr>
          <w:rFonts w:cs="Times New Roman"/>
          <w:b/>
          <w:bCs/>
          <w:lang w:val="pt-BR"/>
        </w:rPr>
      </w:pPr>
      <w:r w:rsidRPr="005F69E2">
        <w:rPr>
          <w:rFonts w:cs="Times New Roman"/>
          <w:b/>
          <w:bCs/>
          <w:lang w:val="pt-BR"/>
        </w:rPr>
        <w:t>CONTEÚDO</w:t>
      </w:r>
    </w:p>
    <w:p w14:paraId="2B7E7A61" w14:textId="1F5D800F" w:rsidR="002D07F4" w:rsidRPr="002D07F4" w:rsidRDefault="002D07F4">
      <w:pPr>
        <w:pStyle w:val="Sumrio1"/>
        <w:rPr>
          <w:rFonts w:asciiTheme="minorHAnsi" w:eastAsiaTheme="minorEastAsia" w:hAnsiTheme="minorHAnsi" w:cstheme="minorBidi"/>
          <w:iCs w:val="0"/>
          <w:smallCaps w:val="0"/>
          <w:kern w:val="2"/>
          <w:lang w:val="es-BO" w:eastAsia="es-BO"/>
          <w14:ligatures w14:val="standardContextual"/>
        </w:rPr>
      </w:pPr>
      <w:r w:rsidRPr="002D07F4">
        <w:fldChar w:fldCharType="begin"/>
      </w:r>
      <w:r w:rsidRPr="002D07F4">
        <w:instrText xml:space="preserve"> TOC \h \z \t "Titulo45;1" </w:instrText>
      </w:r>
      <w:r w:rsidRPr="002D07F4">
        <w:fldChar w:fldCharType="separate"/>
      </w:r>
      <w:hyperlink w:anchor="_Toc140679230" w:history="1">
        <w:r w:rsidRPr="002D07F4">
          <w:rPr>
            <w:rStyle w:val="Hyperlink"/>
          </w:rPr>
          <w:t>6.1 - ESPECIFICAÇÕES TÉCNICAS</w:t>
        </w:r>
        <w:r w:rsidRPr="002D07F4">
          <w:rPr>
            <w:webHidden/>
          </w:rPr>
          <w:tab/>
        </w:r>
        <w:r w:rsidRPr="002D07F4">
          <w:rPr>
            <w:webHidden/>
          </w:rPr>
          <w:fldChar w:fldCharType="begin"/>
        </w:r>
        <w:r w:rsidRPr="002D07F4">
          <w:rPr>
            <w:webHidden/>
          </w:rPr>
          <w:instrText xml:space="preserve"> PAGEREF _Toc140679230 \h </w:instrText>
        </w:r>
        <w:r w:rsidRPr="002D07F4">
          <w:rPr>
            <w:webHidden/>
          </w:rPr>
        </w:r>
        <w:r w:rsidRPr="002D07F4">
          <w:rPr>
            <w:webHidden/>
          </w:rPr>
          <w:fldChar w:fldCharType="separate"/>
        </w:r>
        <w:r w:rsidR="00F2089B">
          <w:rPr>
            <w:webHidden/>
          </w:rPr>
          <w:t>74</w:t>
        </w:r>
        <w:r w:rsidRPr="002D07F4">
          <w:rPr>
            <w:webHidden/>
          </w:rPr>
          <w:fldChar w:fldCharType="end"/>
        </w:r>
      </w:hyperlink>
    </w:p>
    <w:p w14:paraId="2E29B395" w14:textId="50EC4ED4" w:rsidR="002D07F4" w:rsidRPr="002D07F4" w:rsidRDefault="003827E7">
      <w:pPr>
        <w:pStyle w:val="Sumrio1"/>
        <w:rPr>
          <w:rFonts w:asciiTheme="minorHAnsi" w:eastAsiaTheme="minorEastAsia" w:hAnsiTheme="minorHAnsi" w:cstheme="minorBidi"/>
          <w:iCs w:val="0"/>
          <w:smallCaps w:val="0"/>
          <w:kern w:val="2"/>
          <w:lang w:val="es-BO" w:eastAsia="es-BO"/>
          <w14:ligatures w14:val="standardContextual"/>
        </w:rPr>
      </w:pPr>
      <w:hyperlink w:anchor="_Toc140679231" w:history="1">
        <w:r w:rsidR="002D07F4" w:rsidRPr="002D07F4">
          <w:rPr>
            <w:rStyle w:val="Hyperlink"/>
          </w:rPr>
          <w:t>6.2 – PLANTAS E DESENHOS</w:t>
        </w:r>
        <w:r w:rsidR="002D07F4" w:rsidRPr="002D07F4">
          <w:rPr>
            <w:webHidden/>
          </w:rPr>
          <w:tab/>
        </w:r>
        <w:r w:rsidR="002D07F4" w:rsidRPr="002D07F4">
          <w:rPr>
            <w:webHidden/>
          </w:rPr>
          <w:fldChar w:fldCharType="begin"/>
        </w:r>
        <w:r w:rsidR="002D07F4" w:rsidRPr="002D07F4">
          <w:rPr>
            <w:webHidden/>
          </w:rPr>
          <w:instrText xml:space="preserve"> PAGEREF _Toc140679231 \h </w:instrText>
        </w:r>
        <w:r w:rsidR="002D07F4" w:rsidRPr="002D07F4">
          <w:rPr>
            <w:webHidden/>
          </w:rPr>
        </w:r>
        <w:r w:rsidR="002D07F4" w:rsidRPr="002D07F4">
          <w:rPr>
            <w:webHidden/>
          </w:rPr>
          <w:fldChar w:fldCharType="separate"/>
        </w:r>
        <w:r w:rsidR="00F2089B">
          <w:rPr>
            <w:webHidden/>
          </w:rPr>
          <w:t>75</w:t>
        </w:r>
        <w:r w:rsidR="002D07F4" w:rsidRPr="002D07F4">
          <w:rPr>
            <w:webHidden/>
          </w:rPr>
          <w:fldChar w:fldCharType="end"/>
        </w:r>
      </w:hyperlink>
    </w:p>
    <w:p w14:paraId="10DB1487" w14:textId="4A7AACCB" w:rsidR="002D07F4" w:rsidRPr="002D07F4" w:rsidRDefault="003827E7">
      <w:pPr>
        <w:pStyle w:val="Sumrio1"/>
        <w:rPr>
          <w:rFonts w:asciiTheme="minorHAnsi" w:eastAsiaTheme="minorEastAsia" w:hAnsiTheme="minorHAnsi" w:cstheme="minorBidi"/>
          <w:iCs w:val="0"/>
          <w:smallCaps w:val="0"/>
          <w:kern w:val="2"/>
          <w:lang w:val="es-BO" w:eastAsia="es-BO"/>
          <w14:ligatures w14:val="standardContextual"/>
        </w:rPr>
      </w:pPr>
      <w:hyperlink w:anchor="_Toc140679232" w:history="1">
        <w:r w:rsidR="002D07F4" w:rsidRPr="002D07F4">
          <w:rPr>
            <w:rStyle w:val="Hyperlink"/>
          </w:rPr>
          <w:t>6.3 – INFORMAÇÃO SUPLEMENTAR</w:t>
        </w:r>
        <w:r w:rsidR="002D07F4" w:rsidRPr="002D07F4">
          <w:rPr>
            <w:webHidden/>
          </w:rPr>
          <w:tab/>
        </w:r>
        <w:r w:rsidR="002D07F4" w:rsidRPr="002D07F4">
          <w:rPr>
            <w:webHidden/>
          </w:rPr>
          <w:fldChar w:fldCharType="begin"/>
        </w:r>
        <w:r w:rsidR="002D07F4" w:rsidRPr="002D07F4">
          <w:rPr>
            <w:webHidden/>
          </w:rPr>
          <w:instrText xml:space="preserve"> PAGEREF _Toc140679232 \h </w:instrText>
        </w:r>
        <w:r w:rsidR="002D07F4" w:rsidRPr="002D07F4">
          <w:rPr>
            <w:webHidden/>
          </w:rPr>
        </w:r>
        <w:r w:rsidR="002D07F4" w:rsidRPr="002D07F4">
          <w:rPr>
            <w:webHidden/>
          </w:rPr>
          <w:fldChar w:fldCharType="separate"/>
        </w:r>
        <w:r w:rsidR="00F2089B">
          <w:rPr>
            <w:webHidden/>
          </w:rPr>
          <w:t>76</w:t>
        </w:r>
        <w:r w:rsidR="002D07F4" w:rsidRPr="002D07F4">
          <w:rPr>
            <w:webHidden/>
          </w:rPr>
          <w:fldChar w:fldCharType="end"/>
        </w:r>
      </w:hyperlink>
    </w:p>
    <w:p w14:paraId="3AFB59F8" w14:textId="3FAF37C4" w:rsidR="00332B28" w:rsidRPr="005F69E2" w:rsidRDefault="002D07F4" w:rsidP="00A6269C">
      <w:pPr>
        <w:spacing w:before="120" w:after="120"/>
        <w:rPr>
          <w:rFonts w:cs="Times New Roman"/>
          <w:b/>
          <w:bCs/>
          <w:lang w:val="pt-BR"/>
        </w:rPr>
      </w:pPr>
      <w:r w:rsidRPr="002D07F4">
        <w:rPr>
          <w:rFonts w:cs="Times New Roman"/>
          <w:b/>
          <w:bCs/>
          <w:lang w:val="pt-BR"/>
        </w:rPr>
        <w:fldChar w:fldCharType="end"/>
      </w:r>
    </w:p>
    <w:p w14:paraId="65C8FDD1" w14:textId="23B03C05" w:rsidR="00510FE4" w:rsidRPr="005F69E2" w:rsidRDefault="00510FE4" w:rsidP="00A6269C">
      <w:pPr>
        <w:spacing w:before="120" w:after="120"/>
        <w:rPr>
          <w:rFonts w:cs="Times New Roman"/>
          <w:b/>
          <w:bCs/>
          <w:lang w:val="pt-BR"/>
        </w:rPr>
      </w:pPr>
      <w:r w:rsidRPr="005F69E2">
        <w:rPr>
          <w:rFonts w:cs="Times New Roman"/>
          <w:b/>
          <w:bCs/>
          <w:lang w:val="pt-BR"/>
        </w:rPr>
        <w:br w:type="page"/>
      </w:r>
    </w:p>
    <w:p w14:paraId="781FD909" w14:textId="08427197" w:rsidR="008361C2" w:rsidRPr="005F69E2" w:rsidRDefault="008361C2" w:rsidP="002D07F4">
      <w:pPr>
        <w:pStyle w:val="Titulo45"/>
        <w:jc w:val="center"/>
      </w:pPr>
      <w:bookmarkStart w:id="117" w:name="_Toc140679230"/>
      <w:r w:rsidRPr="005F69E2">
        <w:lastRenderedPageBreak/>
        <w:t>6.1 - ESPECIFICAÇÕES TÉCNICAS</w:t>
      </w:r>
      <w:bookmarkEnd w:id="117"/>
    </w:p>
    <w:p w14:paraId="01F6B5F1" w14:textId="5C091A03" w:rsidR="008361C2" w:rsidRPr="005F69E2" w:rsidRDefault="008361C2" w:rsidP="002C7D7D">
      <w:pPr>
        <w:spacing w:before="120" w:after="120"/>
        <w:jc w:val="both"/>
        <w:rPr>
          <w:rFonts w:cs="Times New Roman"/>
          <w:b/>
          <w:bCs/>
          <w:lang w:val="pt-BR"/>
        </w:rPr>
      </w:pPr>
      <w:r w:rsidRPr="005F69E2">
        <w:rPr>
          <w:rFonts w:cs="Times New Roman"/>
          <w:b/>
          <w:bCs/>
          <w:lang w:val="pt-BR"/>
        </w:rPr>
        <w:t>6.1.1 Introdução</w:t>
      </w:r>
    </w:p>
    <w:p w14:paraId="349E6B9C" w14:textId="6376D902" w:rsidR="008361C2" w:rsidRPr="005F69E2" w:rsidRDefault="0063262D" w:rsidP="002C7D7D">
      <w:pPr>
        <w:spacing w:before="120" w:after="120"/>
        <w:jc w:val="both"/>
        <w:rPr>
          <w:rFonts w:cs="Times New Roman"/>
          <w:lang w:val="pt-BR"/>
        </w:rPr>
      </w:pPr>
      <w:r w:rsidRPr="005F69E2">
        <w:rPr>
          <w:rFonts w:cs="Times New Roman"/>
          <w:lang w:val="pt-BR"/>
        </w:rPr>
        <w:t>Um conjunto contendo as Especificações Técnicas, incluindo os Critérios de Medição e Pagamento e Memorial Descritivo das Obras, é fornecido em separado por meio eletrônico.</w:t>
      </w:r>
    </w:p>
    <w:p w14:paraId="6F8C07AF" w14:textId="095EF609" w:rsidR="008361C2" w:rsidRPr="005F69E2" w:rsidRDefault="008361C2" w:rsidP="002C7D7D">
      <w:pPr>
        <w:spacing w:before="120" w:after="120"/>
        <w:jc w:val="both"/>
        <w:rPr>
          <w:rFonts w:cs="Times New Roman"/>
          <w:b/>
          <w:bCs/>
          <w:lang w:val="pt-BR"/>
        </w:rPr>
      </w:pPr>
      <w:r w:rsidRPr="005F69E2">
        <w:rPr>
          <w:rFonts w:cs="Times New Roman"/>
          <w:b/>
          <w:bCs/>
          <w:lang w:val="pt-BR"/>
        </w:rPr>
        <w:t>6.1.2 Estudos e Dados Disponíveis</w:t>
      </w:r>
    </w:p>
    <w:p w14:paraId="597C3AA1" w14:textId="77777777" w:rsidR="00783BBA" w:rsidRPr="005F69E2" w:rsidRDefault="00783BBA" w:rsidP="00783BBA">
      <w:pPr>
        <w:spacing w:before="120" w:after="120"/>
        <w:jc w:val="both"/>
        <w:rPr>
          <w:rFonts w:cs="Times New Roman"/>
          <w:lang w:val="pt-BR"/>
        </w:rPr>
      </w:pPr>
      <w:r w:rsidRPr="005F69E2">
        <w:rPr>
          <w:rFonts w:cs="Times New Roman"/>
          <w:lang w:val="pt-BR"/>
        </w:rPr>
        <w:t>Nome dos autores: Arq. Joelcir Zatta, Eng. Marcelo Schlickmann Souza, Arq. Rafael Albuquerque, Arq. Tanise de Goes Maia, Eng. Ana Júlia Machado de Simas, Eng. Roberto Klintwort.</w:t>
      </w:r>
    </w:p>
    <w:p w14:paraId="0DE228E1" w14:textId="46AD6B5A" w:rsidR="00783BBA" w:rsidRPr="005F69E2" w:rsidRDefault="00783BBA" w:rsidP="00783BBA">
      <w:pPr>
        <w:spacing w:before="120" w:after="120"/>
        <w:jc w:val="both"/>
        <w:rPr>
          <w:rFonts w:cs="Times New Roman"/>
          <w:lang w:val="pt-BR"/>
        </w:rPr>
      </w:pPr>
      <w:r w:rsidRPr="005F69E2">
        <w:rPr>
          <w:rFonts w:cs="Times New Roman"/>
          <w:lang w:val="pt-BR"/>
        </w:rPr>
        <w:t xml:space="preserve">Data de elaboração: </w:t>
      </w:r>
      <w:r w:rsidR="00F66513">
        <w:rPr>
          <w:rFonts w:cs="Times New Roman"/>
          <w:lang w:val="pt-BR"/>
        </w:rPr>
        <w:t>julho de 2023</w:t>
      </w:r>
    </w:p>
    <w:p w14:paraId="3846F2EA" w14:textId="77777777" w:rsidR="00783BBA" w:rsidRPr="005F69E2" w:rsidRDefault="00783BBA" w:rsidP="00783BBA">
      <w:pPr>
        <w:spacing w:before="120" w:after="120"/>
        <w:jc w:val="both"/>
        <w:rPr>
          <w:rFonts w:cs="Times New Roman"/>
          <w:lang w:val="pt-BR"/>
        </w:rPr>
      </w:pPr>
      <w:r w:rsidRPr="005F69E2">
        <w:rPr>
          <w:rFonts w:cs="Times New Roman"/>
          <w:lang w:val="pt-BR"/>
        </w:rPr>
        <w:t>Número de volumes: 5</w:t>
      </w:r>
    </w:p>
    <w:p w14:paraId="3708767F" w14:textId="5C8229F6" w:rsidR="00783BBA" w:rsidRPr="005F69E2" w:rsidRDefault="00783BBA" w:rsidP="00783BBA">
      <w:pPr>
        <w:spacing w:before="120" w:after="120"/>
        <w:jc w:val="both"/>
        <w:rPr>
          <w:rFonts w:cs="Times New Roman"/>
          <w:lang w:val="pt-BR"/>
        </w:rPr>
      </w:pPr>
      <w:r w:rsidRPr="005F69E2">
        <w:rPr>
          <w:rFonts w:cs="Times New Roman"/>
          <w:lang w:val="pt-BR"/>
        </w:rPr>
        <w:t>Número da Anotação de Responsabilidade Técnica (ART) do autor: 8270038-0 – Eng. Roberto Klintwort.</w:t>
      </w:r>
    </w:p>
    <w:p w14:paraId="2F938C8F" w14:textId="5AB6B2DD" w:rsidR="00783BBA" w:rsidRPr="005F69E2" w:rsidRDefault="00783BBA" w:rsidP="00783BBA">
      <w:pPr>
        <w:spacing w:before="120" w:after="120"/>
        <w:jc w:val="both"/>
        <w:rPr>
          <w:rFonts w:cs="Times New Roman"/>
          <w:lang w:val="pt-BR"/>
        </w:rPr>
      </w:pPr>
      <w:r w:rsidRPr="005F69E2">
        <w:rPr>
          <w:rFonts w:cs="Times New Roman"/>
          <w:lang w:val="pt-BR"/>
        </w:rPr>
        <w:t>Os documentos citados estão anexos ao Edital.</w:t>
      </w:r>
    </w:p>
    <w:p w14:paraId="38EAB267" w14:textId="37F92074" w:rsidR="008361C2" w:rsidRPr="005F69E2" w:rsidRDefault="00783BBA" w:rsidP="002C7D7D">
      <w:pPr>
        <w:spacing w:before="120" w:after="120"/>
        <w:jc w:val="both"/>
        <w:rPr>
          <w:rFonts w:cs="Times New Roman"/>
          <w:b/>
          <w:bCs/>
          <w:lang w:val="pt-BR"/>
        </w:rPr>
      </w:pPr>
      <w:r w:rsidRPr="005F69E2">
        <w:rPr>
          <w:rFonts w:cs="Times New Roman"/>
          <w:b/>
          <w:bCs/>
          <w:lang w:val="pt-BR"/>
        </w:rPr>
        <w:t>6.1.3 Elementos adicionais</w:t>
      </w:r>
    </w:p>
    <w:p w14:paraId="20C8A431" w14:textId="6AE2108F" w:rsidR="008361C2" w:rsidRPr="005F69E2" w:rsidRDefault="00B743C3" w:rsidP="00B743C3">
      <w:pPr>
        <w:spacing w:before="120" w:after="120"/>
        <w:jc w:val="both"/>
        <w:rPr>
          <w:rFonts w:cs="Times New Roman"/>
          <w:lang w:val="pt-BR"/>
        </w:rPr>
      </w:pPr>
      <w:r w:rsidRPr="005F69E2">
        <w:rPr>
          <w:rFonts w:cs="Times New Roman"/>
          <w:lang w:val="pt-BR"/>
        </w:rPr>
        <w:t>Modelo de placa de obra anexo ao Edital.</w:t>
      </w:r>
    </w:p>
    <w:p w14:paraId="25AF77B1" w14:textId="6999F394" w:rsidR="008361C2" w:rsidRPr="005F69E2" w:rsidRDefault="008361C2" w:rsidP="002C7D7D">
      <w:pPr>
        <w:spacing w:before="120" w:after="120"/>
        <w:jc w:val="both"/>
        <w:rPr>
          <w:rFonts w:cs="Times New Roman"/>
          <w:b/>
          <w:bCs/>
          <w:lang w:val="pt-BR"/>
        </w:rPr>
      </w:pPr>
      <w:r w:rsidRPr="005F69E2">
        <w:rPr>
          <w:rFonts w:cs="Times New Roman"/>
          <w:b/>
          <w:bCs/>
          <w:lang w:val="pt-BR"/>
        </w:rPr>
        <w:t xml:space="preserve">6.1.4 </w:t>
      </w:r>
      <w:r w:rsidR="000C73A6" w:rsidRPr="005F69E2">
        <w:rPr>
          <w:rFonts w:cs="Times New Roman"/>
          <w:b/>
          <w:bCs/>
          <w:lang w:val="pt-BR"/>
        </w:rPr>
        <w:t>Temas mínimos a serem abordados na composição do plano de trabalho</w:t>
      </w:r>
    </w:p>
    <w:p w14:paraId="57B64D4C"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(a) organograma da equipe administradora da obra nos níveis administrativo, técnico e operacional juntando a Lista de Pessoal Chave com um resumo dos seus currículos;</w:t>
      </w:r>
    </w:p>
    <w:p w14:paraId="07C04177"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(b) programação de trabalho que mostre os arranjos, ordem, cronograma físico e programação para todas as atividades nas obras com descrição dos métodos de construção e de preservação ambiental a serem utilizados pela empresa, complementando as especificações técnicas;</w:t>
      </w:r>
    </w:p>
    <w:p w14:paraId="759C386F"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(c) relação dos materiais incluídos nas composições de custos, citando fornecedor, fabricante ou procedência dos mesmos;</w:t>
      </w:r>
    </w:p>
    <w:p w14:paraId="052E0219"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(d) proposta esquemática do canteiro de obras, escritório, depósitos, pátios etc. e sua provável localização;</w:t>
      </w:r>
    </w:p>
    <w:p w14:paraId="511331A7"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 xml:space="preserve">(e) relação dos equipamentos à disposição para a execução da obra e sua condição de vinculação com a empresa (próprio, arrendado, alugado ou a ser adquirido); </w:t>
      </w:r>
    </w:p>
    <w:p w14:paraId="6864B2D3"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(f) indicação do Especialista para o atendimento aos requisitos Ambientais e Sociais e o acompanhamento do PGAS;</w:t>
      </w:r>
    </w:p>
    <w:p w14:paraId="7A2D3CB7"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 xml:space="preserve">(g) caso vencedor o Licitante apresentará o Plano de Gestão Ambiental e Social (PGAS); </w:t>
      </w:r>
    </w:p>
    <w:p w14:paraId="347F202F" w14:textId="77777777" w:rsidR="000C73A6" w:rsidRPr="005F69E2" w:rsidRDefault="000C73A6" w:rsidP="000C73A6">
      <w:pPr>
        <w:spacing w:before="120" w:after="120"/>
        <w:ind w:left="426" w:hanging="284"/>
        <w:jc w:val="both"/>
        <w:rPr>
          <w:rFonts w:cs="Times New Roman"/>
          <w:lang w:val="pt-BR"/>
        </w:rPr>
      </w:pPr>
      <w:r w:rsidRPr="005F69E2">
        <w:rPr>
          <w:rFonts w:cs="Times New Roman"/>
          <w:lang w:val="pt-BR"/>
        </w:rPr>
        <w:t>(h) caso vencedor o Licitante apresentará o Manual de Conduta do Contratado; e</w:t>
      </w:r>
    </w:p>
    <w:p w14:paraId="6F2A954A" w14:textId="0C026D8A" w:rsidR="000C73A6" w:rsidRPr="005F69E2" w:rsidRDefault="000C73A6" w:rsidP="000C73A6">
      <w:pPr>
        <w:spacing w:before="120" w:after="120"/>
        <w:ind w:left="426" w:hanging="284"/>
        <w:jc w:val="both"/>
        <w:rPr>
          <w:rFonts w:cs="Times New Roman"/>
          <w:lang w:val="pt-BR"/>
        </w:rPr>
      </w:pPr>
      <w:r w:rsidRPr="005F69E2">
        <w:rPr>
          <w:rFonts w:cs="Times New Roman"/>
          <w:lang w:val="pt-BR"/>
        </w:rPr>
        <w:t>(i) qualquer outro aspecto da proposta que o Contratado entenda como relevante para o seu perfeito entendimento, com comentários ou justificativas sobre as informações suplementares, se necessário.</w:t>
      </w:r>
    </w:p>
    <w:p w14:paraId="48B9286C" w14:textId="44B5026B" w:rsidR="002A2DD6" w:rsidRPr="005F69E2" w:rsidRDefault="002A2DD6" w:rsidP="002A2DD6">
      <w:pPr>
        <w:spacing w:before="120" w:after="120"/>
        <w:ind w:left="426" w:hanging="284"/>
        <w:jc w:val="both"/>
        <w:rPr>
          <w:rFonts w:cs="Times New Roman"/>
          <w:lang w:val="pt-BR"/>
        </w:rPr>
      </w:pPr>
      <w:r w:rsidRPr="005F69E2">
        <w:rPr>
          <w:rFonts w:cs="Times New Roman"/>
          <w:lang w:val="pt-BR"/>
        </w:rPr>
        <w:br w:type="page"/>
      </w:r>
    </w:p>
    <w:p w14:paraId="291557C6" w14:textId="2C728C19" w:rsidR="008361C2" w:rsidRPr="002D07F4" w:rsidRDefault="008361C2" w:rsidP="002D07F4">
      <w:pPr>
        <w:pStyle w:val="Titulo45"/>
        <w:jc w:val="center"/>
      </w:pPr>
      <w:bookmarkStart w:id="118" w:name="_Toc140679231"/>
      <w:r w:rsidRPr="005F69E2">
        <w:lastRenderedPageBreak/>
        <w:t>6.2 – PLANTAS E DESENHOS</w:t>
      </w:r>
      <w:bookmarkEnd w:id="118"/>
    </w:p>
    <w:p w14:paraId="6A2139B1" w14:textId="078522E8" w:rsidR="00A11459" w:rsidRPr="005F69E2" w:rsidRDefault="00A11459" w:rsidP="002C7D7D">
      <w:pPr>
        <w:spacing w:before="120" w:after="120"/>
        <w:jc w:val="both"/>
        <w:rPr>
          <w:rFonts w:cs="Times New Roman"/>
          <w:lang w:val="pt-BR"/>
        </w:rPr>
      </w:pPr>
      <w:r w:rsidRPr="005F69E2">
        <w:rPr>
          <w:rFonts w:cs="Times New Roman"/>
          <w:lang w:val="pt-BR"/>
        </w:rPr>
        <w:t>As plantas e desenhos encontram-se anexos ao Edital.</w:t>
      </w:r>
    </w:p>
    <w:p w14:paraId="5EB19313" w14:textId="7EDC727E" w:rsidR="002A2DD6" w:rsidRPr="005F69E2" w:rsidRDefault="002A2DD6" w:rsidP="002C7D7D">
      <w:pPr>
        <w:spacing w:before="120" w:after="120"/>
        <w:jc w:val="both"/>
        <w:rPr>
          <w:rFonts w:cs="Times New Roman"/>
          <w:lang w:val="pt-BR"/>
        </w:rPr>
      </w:pPr>
      <w:r w:rsidRPr="005F69E2">
        <w:rPr>
          <w:rFonts w:cs="Times New Roman"/>
          <w:lang w:val="pt-BR"/>
        </w:rPr>
        <w:br w:type="page"/>
      </w:r>
    </w:p>
    <w:p w14:paraId="5F778A32" w14:textId="72BF9765" w:rsidR="008361C2" w:rsidRPr="002D07F4" w:rsidRDefault="008361C2" w:rsidP="002D07F4">
      <w:pPr>
        <w:pStyle w:val="Titulo45"/>
        <w:jc w:val="center"/>
      </w:pPr>
      <w:bookmarkStart w:id="119" w:name="_Toc140679232"/>
      <w:r w:rsidRPr="005F69E2">
        <w:lastRenderedPageBreak/>
        <w:t>6.3 – INFORMAÇÃO SUPLEMENTAR</w:t>
      </w:r>
      <w:bookmarkEnd w:id="119"/>
    </w:p>
    <w:p w14:paraId="35D62898" w14:textId="4C5CC48A" w:rsidR="00A6269C" w:rsidRPr="005F69E2" w:rsidRDefault="009F03BA" w:rsidP="002C7D7D">
      <w:pPr>
        <w:spacing w:before="120" w:after="120"/>
        <w:jc w:val="both"/>
        <w:rPr>
          <w:rFonts w:cs="Times New Roman"/>
          <w:lang w:val="pt-BR"/>
        </w:rPr>
      </w:pPr>
      <w:r w:rsidRPr="005F69E2">
        <w:rPr>
          <w:rFonts w:cs="Times New Roman"/>
          <w:lang w:val="pt-BR"/>
        </w:rPr>
        <w:t>As obras serão executadas em vias urbanas com trânsito de veículos e pessoas.</w:t>
      </w:r>
    </w:p>
    <w:p w14:paraId="48E5DF38" w14:textId="77777777" w:rsidR="00CA1C14" w:rsidRPr="005F69E2" w:rsidRDefault="00CA1C14" w:rsidP="000B5B8B">
      <w:pPr>
        <w:spacing w:before="120" w:after="120"/>
        <w:jc w:val="both"/>
        <w:rPr>
          <w:rFonts w:cs="Times New Roman"/>
          <w:lang w:val="pt-BR"/>
        </w:rPr>
      </w:pPr>
    </w:p>
    <w:p w14:paraId="17144553" w14:textId="77777777" w:rsidR="00CA1C14" w:rsidRPr="005F69E2" w:rsidRDefault="00CA1C14" w:rsidP="000B5B8B">
      <w:pPr>
        <w:spacing w:before="120" w:after="120"/>
        <w:jc w:val="both"/>
        <w:rPr>
          <w:rFonts w:cs="Times New Roman"/>
          <w:lang w:val="pt-BR"/>
        </w:rPr>
        <w:sectPr w:rsidR="00CA1C14" w:rsidRPr="005F69E2" w:rsidSect="00FE4CC0">
          <w:headerReference w:type="default" r:id="rId20"/>
          <w:footnotePr>
            <w:numRestart w:val="eachSect"/>
          </w:footnotePr>
          <w:pgSz w:w="11906" w:h="16838"/>
          <w:pgMar w:top="1276" w:right="1440" w:bottom="1134" w:left="1440" w:header="709" w:footer="709" w:gutter="0"/>
          <w:cols w:space="708"/>
          <w:docGrid w:linePitch="360"/>
        </w:sectPr>
      </w:pPr>
    </w:p>
    <w:p w14:paraId="3C91BF73" w14:textId="14ED1639" w:rsidR="008D00CF" w:rsidRPr="005F69E2" w:rsidRDefault="008D00CF" w:rsidP="00BC79DC">
      <w:pPr>
        <w:pStyle w:val="Titulo3"/>
        <w:rPr>
          <w:sz w:val="22"/>
          <w:szCs w:val="22"/>
        </w:rPr>
      </w:pPr>
      <w:bookmarkStart w:id="120" w:name="_Toc138860278"/>
      <w:bookmarkStart w:id="121" w:name="_Toc138862935"/>
      <w:bookmarkStart w:id="122" w:name="_Toc140678627"/>
      <w:bookmarkStart w:id="123" w:name="_Toc405799718"/>
      <w:bookmarkStart w:id="124" w:name="_Toc69970979"/>
      <w:bookmarkStart w:id="125" w:name="_Toc99021491"/>
      <w:bookmarkStart w:id="126" w:name="_Toc99023994"/>
      <w:r w:rsidRPr="005F69E2">
        <w:rPr>
          <w:sz w:val="22"/>
          <w:szCs w:val="22"/>
        </w:rPr>
        <w:lastRenderedPageBreak/>
        <w:t>PARTE 3 – CONTRATO</w:t>
      </w:r>
      <w:bookmarkEnd w:id="120"/>
      <w:bookmarkEnd w:id="121"/>
      <w:bookmarkEnd w:id="122"/>
    </w:p>
    <w:p w14:paraId="3B5CCCF8" w14:textId="72301FDB" w:rsidR="0031180A" w:rsidRPr="005F69E2" w:rsidRDefault="0031180A" w:rsidP="00BC79DC">
      <w:pPr>
        <w:pStyle w:val="Titulo3"/>
        <w:rPr>
          <w:sz w:val="22"/>
          <w:szCs w:val="22"/>
        </w:rPr>
        <w:sectPr w:rsidR="0031180A" w:rsidRPr="005F69E2">
          <w:headerReference w:type="default" r:id="rId21"/>
          <w:footnotePr>
            <w:numRestart w:val="eachSect"/>
          </w:footnotePr>
          <w:endnotePr>
            <w:numFmt w:val="decimal"/>
          </w:endnotePr>
          <w:pgSz w:w="11907" w:h="16840" w:code="9"/>
          <w:pgMar w:top="1418" w:right="1701" w:bottom="1418" w:left="1418" w:header="720" w:footer="720" w:gutter="0"/>
          <w:cols w:space="720"/>
          <w:noEndnote/>
        </w:sectPr>
      </w:pPr>
    </w:p>
    <w:p w14:paraId="15897275" w14:textId="5CD8A45D" w:rsidR="009C028C" w:rsidRPr="005F69E2" w:rsidRDefault="009C028C" w:rsidP="00BC79DC">
      <w:pPr>
        <w:pStyle w:val="Titulo3"/>
        <w:rPr>
          <w:sz w:val="22"/>
          <w:szCs w:val="22"/>
        </w:rPr>
      </w:pPr>
      <w:bookmarkStart w:id="127" w:name="_Toc138860279"/>
      <w:bookmarkStart w:id="128" w:name="_Toc138862936"/>
      <w:bookmarkStart w:id="129" w:name="_Toc140678628"/>
      <w:r w:rsidRPr="005F69E2">
        <w:rPr>
          <w:sz w:val="22"/>
          <w:szCs w:val="22"/>
        </w:rPr>
        <w:lastRenderedPageBreak/>
        <w:t>SEÇÃO 7 - CONDIÇÕES GERAIS DO CONTRATO (CGC)</w:t>
      </w:r>
      <w:bookmarkEnd w:id="123"/>
      <w:bookmarkEnd w:id="124"/>
      <w:bookmarkEnd w:id="125"/>
      <w:bookmarkEnd w:id="126"/>
      <w:bookmarkEnd w:id="127"/>
      <w:bookmarkEnd w:id="128"/>
      <w:bookmarkEnd w:id="129"/>
    </w:p>
    <w:p w14:paraId="6E3882F0" w14:textId="77777777" w:rsidR="009C028C" w:rsidRPr="005F69E2" w:rsidRDefault="009C028C" w:rsidP="00C245DC">
      <w:pPr>
        <w:spacing w:before="120" w:after="120"/>
        <w:rPr>
          <w:rFonts w:cs="Times New Roman"/>
          <w:b/>
          <w:lang w:val="pt-BR"/>
        </w:rPr>
      </w:pPr>
      <w:bookmarkStart w:id="130" w:name="_Toc266861323"/>
      <w:bookmarkStart w:id="131" w:name="_Toc266861719"/>
      <w:r w:rsidRPr="005F69E2">
        <w:rPr>
          <w:rFonts w:cs="Times New Roman"/>
          <w:b/>
          <w:lang w:val="pt-BR"/>
        </w:rPr>
        <w:t>CONTEÚDO</w:t>
      </w:r>
      <w:bookmarkEnd w:id="130"/>
      <w:bookmarkEnd w:id="131"/>
    </w:p>
    <w:p w14:paraId="3108FF0F" w14:textId="4324A329" w:rsidR="002D07F4" w:rsidRDefault="005927BC">
      <w:pPr>
        <w:pStyle w:val="Sumrio1"/>
        <w:rPr>
          <w:rFonts w:asciiTheme="minorHAnsi" w:eastAsiaTheme="minorEastAsia" w:hAnsiTheme="minorHAnsi" w:cstheme="minorBidi"/>
          <w:b w:val="0"/>
          <w:bCs w:val="0"/>
          <w:iCs w:val="0"/>
          <w:smallCaps w:val="0"/>
          <w:kern w:val="2"/>
          <w:lang w:val="es-BO" w:eastAsia="es-BO"/>
          <w14:ligatures w14:val="standardContextual"/>
        </w:rPr>
      </w:pPr>
      <w:r w:rsidRPr="005F69E2">
        <w:fldChar w:fldCharType="begin"/>
      </w:r>
      <w:r w:rsidRPr="005F69E2">
        <w:instrText xml:space="preserve"> TOC \h \z \t "Titulo2;1;Subtitulo2;2" </w:instrText>
      </w:r>
      <w:r w:rsidRPr="005F69E2">
        <w:fldChar w:fldCharType="separate"/>
      </w:r>
      <w:hyperlink w:anchor="_Toc140679251" w:history="1">
        <w:r w:rsidR="002D07F4" w:rsidRPr="00FB6A4A">
          <w:rPr>
            <w:rStyle w:val="Hyperlink"/>
          </w:rPr>
          <w:t>A. GERAL</w:t>
        </w:r>
        <w:r w:rsidR="002D07F4">
          <w:rPr>
            <w:webHidden/>
          </w:rPr>
          <w:tab/>
        </w:r>
        <w:r w:rsidR="002D07F4">
          <w:rPr>
            <w:webHidden/>
          </w:rPr>
          <w:fldChar w:fldCharType="begin"/>
        </w:r>
        <w:r w:rsidR="002D07F4">
          <w:rPr>
            <w:webHidden/>
          </w:rPr>
          <w:instrText xml:space="preserve"> PAGEREF _Toc140679251 \h </w:instrText>
        </w:r>
        <w:r w:rsidR="002D07F4">
          <w:rPr>
            <w:webHidden/>
          </w:rPr>
        </w:r>
        <w:r w:rsidR="002D07F4">
          <w:rPr>
            <w:webHidden/>
          </w:rPr>
          <w:fldChar w:fldCharType="separate"/>
        </w:r>
        <w:r w:rsidR="00F2089B">
          <w:rPr>
            <w:webHidden/>
          </w:rPr>
          <w:t>81</w:t>
        </w:r>
        <w:r w:rsidR="002D07F4">
          <w:rPr>
            <w:webHidden/>
          </w:rPr>
          <w:fldChar w:fldCharType="end"/>
        </w:r>
      </w:hyperlink>
    </w:p>
    <w:p w14:paraId="412DA18A" w14:textId="21743AC7"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2" w:history="1">
        <w:r w:rsidR="002D07F4" w:rsidRPr="00FB6A4A">
          <w:rPr>
            <w:rStyle w:val="Hyperlink"/>
          </w:rPr>
          <w:t>1.</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Definições</w:t>
        </w:r>
        <w:r w:rsidR="002D07F4">
          <w:rPr>
            <w:webHidden/>
          </w:rPr>
          <w:tab/>
        </w:r>
        <w:r w:rsidR="002D07F4">
          <w:rPr>
            <w:webHidden/>
          </w:rPr>
          <w:fldChar w:fldCharType="begin"/>
        </w:r>
        <w:r w:rsidR="002D07F4">
          <w:rPr>
            <w:webHidden/>
          </w:rPr>
          <w:instrText xml:space="preserve"> PAGEREF _Toc140679252 \h </w:instrText>
        </w:r>
        <w:r w:rsidR="002D07F4">
          <w:rPr>
            <w:webHidden/>
          </w:rPr>
        </w:r>
        <w:r w:rsidR="002D07F4">
          <w:rPr>
            <w:webHidden/>
          </w:rPr>
          <w:fldChar w:fldCharType="separate"/>
        </w:r>
        <w:r w:rsidR="00F2089B">
          <w:rPr>
            <w:webHidden/>
          </w:rPr>
          <w:t>81</w:t>
        </w:r>
        <w:r w:rsidR="002D07F4">
          <w:rPr>
            <w:webHidden/>
          </w:rPr>
          <w:fldChar w:fldCharType="end"/>
        </w:r>
      </w:hyperlink>
    </w:p>
    <w:p w14:paraId="0E9B02BA" w14:textId="22ECAC8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3" w:history="1">
        <w:r w:rsidR="002D07F4" w:rsidRPr="00FB6A4A">
          <w:rPr>
            <w:rStyle w:val="Hyperlink"/>
          </w:rPr>
          <w:t>2.</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Interpretação</w:t>
        </w:r>
        <w:r w:rsidR="002D07F4">
          <w:rPr>
            <w:webHidden/>
          </w:rPr>
          <w:tab/>
        </w:r>
        <w:r w:rsidR="002D07F4">
          <w:rPr>
            <w:webHidden/>
          </w:rPr>
          <w:fldChar w:fldCharType="begin"/>
        </w:r>
        <w:r w:rsidR="002D07F4">
          <w:rPr>
            <w:webHidden/>
          </w:rPr>
          <w:instrText xml:space="preserve"> PAGEREF _Toc140679253 \h </w:instrText>
        </w:r>
        <w:r w:rsidR="002D07F4">
          <w:rPr>
            <w:webHidden/>
          </w:rPr>
        </w:r>
        <w:r w:rsidR="002D07F4">
          <w:rPr>
            <w:webHidden/>
          </w:rPr>
          <w:fldChar w:fldCharType="separate"/>
        </w:r>
        <w:r w:rsidR="00F2089B">
          <w:rPr>
            <w:webHidden/>
          </w:rPr>
          <w:t>84</w:t>
        </w:r>
        <w:r w:rsidR="002D07F4">
          <w:rPr>
            <w:webHidden/>
          </w:rPr>
          <w:fldChar w:fldCharType="end"/>
        </w:r>
      </w:hyperlink>
    </w:p>
    <w:p w14:paraId="6BC45A02" w14:textId="7839FA5F"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4" w:history="1">
        <w:r w:rsidR="002D07F4" w:rsidRPr="00FB6A4A">
          <w:rPr>
            <w:rStyle w:val="Hyperlink"/>
          </w:rPr>
          <w:t>3.</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Idioma e Legislação Aplicável</w:t>
        </w:r>
        <w:r w:rsidR="002D07F4">
          <w:rPr>
            <w:webHidden/>
          </w:rPr>
          <w:tab/>
        </w:r>
        <w:r w:rsidR="002D07F4">
          <w:rPr>
            <w:webHidden/>
          </w:rPr>
          <w:fldChar w:fldCharType="begin"/>
        </w:r>
        <w:r w:rsidR="002D07F4">
          <w:rPr>
            <w:webHidden/>
          </w:rPr>
          <w:instrText xml:space="preserve"> PAGEREF _Toc140679254 \h </w:instrText>
        </w:r>
        <w:r w:rsidR="002D07F4">
          <w:rPr>
            <w:webHidden/>
          </w:rPr>
        </w:r>
        <w:r w:rsidR="002D07F4">
          <w:rPr>
            <w:webHidden/>
          </w:rPr>
          <w:fldChar w:fldCharType="separate"/>
        </w:r>
        <w:r w:rsidR="00F2089B">
          <w:rPr>
            <w:webHidden/>
          </w:rPr>
          <w:t>84</w:t>
        </w:r>
        <w:r w:rsidR="002D07F4">
          <w:rPr>
            <w:webHidden/>
          </w:rPr>
          <w:fldChar w:fldCharType="end"/>
        </w:r>
      </w:hyperlink>
    </w:p>
    <w:p w14:paraId="66BDE0A8" w14:textId="345D7EA6"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5" w:history="1">
        <w:r w:rsidR="002D07F4" w:rsidRPr="00FB6A4A">
          <w:rPr>
            <w:rStyle w:val="Hyperlink"/>
          </w:rPr>
          <w:t>4.</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Decisões do Gerente do Contrato</w:t>
        </w:r>
        <w:r w:rsidR="002D07F4">
          <w:rPr>
            <w:webHidden/>
          </w:rPr>
          <w:tab/>
        </w:r>
        <w:r w:rsidR="002D07F4">
          <w:rPr>
            <w:webHidden/>
          </w:rPr>
          <w:fldChar w:fldCharType="begin"/>
        </w:r>
        <w:r w:rsidR="002D07F4">
          <w:rPr>
            <w:webHidden/>
          </w:rPr>
          <w:instrText xml:space="preserve"> PAGEREF _Toc140679255 \h </w:instrText>
        </w:r>
        <w:r w:rsidR="002D07F4">
          <w:rPr>
            <w:webHidden/>
          </w:rPr>
        </w:r>
        <w:r w:rsidR="002D07F4">
          <w:rPr>
            <w:webHidden/>
          </w:rPr>
          <w:fldChar w:fldCharType="separate"/>
        </w:r>
        <w:r w:rsidR="00F2089B">
          <w:rPr>
            <w:webHidden/>
          </w:rPr>
          <w:t>85</w:t>
        </w:r>
        <w:r w:rsidR="002D07F4">
          <w:rPr>
            <w:webHidden/>
          </w:rPr>
          <w:fldChar w:fldCharType="end"/>
        </w:r>
      </w:hyperlink>
    </w:p>
    <w:p w14:paraId="1D607675" w14:textId="3364248F"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6" w:history="1">
        <w:r w:rsidR="002D07F4" w:rsidRPr="00FB6A4A">
          <w:rPr>
            <w:rStyle w:val="Hyperlink"/>
          </w:rPr>
          <w:t>5.</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Delegação</w:t>
        </w:r>
        <w:r w:rsidR="002D07F4">
          <w:rPr>
            <w:webHidden/>
          </w:rPr>
          <w:tab/>
        </w:r>
        <w:r w:rsidR="002D07F4">
          <w:rPr>
            <w:webHidden/>
          </w:rPr>
          <w:fldChar w:fldCharType="begin"/>
        </w:r>
        <w:r w:rsidR="002D07F4">
          <w:rPr>
            <w:webHidden/>
          </w:rPr>
          <w:instrText xml:space="preserve"> PAGEREF _Toc140679256 \h </w:instrText>
        </w:r>
        <w:r w:rsidR="002D07F4">
          <w:rPr>
            <w:webHidden/>
          </w:rPr>
        </w:r>
        <w:r w:rsidR="002D07F4">
          <w:rPr>
            <w:webHidden/>
          </w:rPr>
          <w:fldChar w:fldCharType="separate"/>
        </w:r>
        <w:r w:rsidR="00F2089B">
          <w:rPr>
            <w:webHidden/>
          </w:rPr>
          <w:t>85</w:t>
        </w:r>
        <w:r w:rsidR="002D07F4">
          <w:rPr>
            <w:webHidden/>
          </w:rPr>
          <w:fldChar w:fldCharType="end"/>
        </w:r>
      </w:hyperlink>
    </w:p>
    <w:p w14:paraId="18AD2FC9" w14:textId="2FF02D7C"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7" w:history="1">
        <w:r w:rsidR="002D07F4" w:rsidRPr="00FB6A4A">
          <w:rPr>
            <w:rStyle w:val="Hyperlink"/>
          </w:rPr>
          <w:t>6.</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Comunicação</w:t>
        </w:r>
        <w:r w:rsidR="002D07F4">
          <w:rPr>
            <w:webHidden/>
          </w:rPr>
          <w:tab/>
        </w:r>
        <w:r w:rsidR="002D07F4">
          <w:rPr>
            <w:webHidden/>
          </w:rPr>
          <w:fldChar w:fldCharType="begin"/>
        </w:r>
        <w:r w:rsidR="002D07F4">
          <w:rPr>
            <w:webHidden/>
          </w:rPr>
          <w:instrText xml:space="preserve"> PAGEREF _Toc140679257 \h </w:instrText>
        </w:r>
        <w:r w:rsidR="002D07F4">
          <w:rPr>
            <w:webHidden/>
          </w:rPr>
        </w:r>
        <w:r w:rsidR="002D07F4">
          <w:rPr>
            <w:webHidden/>
          </w:rPr>
          <w:fldChar w:fldCharType="separate"/>
        </w:r>
        <w:r w:rsidR="00F2089B">
          <w:rPr>
            <w:webHidden/>
          </w:rPr>
          <w:t>85</w:t>
        </w:r>
        <w:r w:rsidR="002D07F4">
          <w:rPr>
            <w:webHidden/>
          </w:rPr>
          <w:fldChar w:fldCharType="end"/>
        </w:r>
      </w:hyperlink>
    </w:p>
    <w:p w14:paraId="470EFE39" w14:textId="243F093B"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8" w:history="1">
        <w:r w:rsidR="002D07F4" w:rsidRPr="00FB6A4A">
          <w:rPr>
            <w:rStyle w:val="Hyperlink"/>
          </w:rPr>
          <w:t>7.</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Subcontratação</w:t>
        </w:r>
        <w:r w:rsidR="002D07F4">
          <w:rPr>
            <w:webHidden/>
          </w:rPr>
          <w:tab/>
        </w:r>
        <w:r w:rsidR="002D07F4">
          <w:rPr>
            <w:webHidden/>
          </w:rPr>
          <w:fldChar w:fldCharType="begin"/>
        </w:r>
        <w:r w:rsidR="002D07F4">
          <w:rPr>
            <w:webHidden/>
          </w:rPr>
          <w:instrText xml:space="preserve"> PAGEREF _Toc140679258 \h </w:instrText>
        </w:r>
        <w:r w:rsidR="002D07F4">
          <w:rPr>
            <w:webHidden/>
          </w:rPr>
        </w:r>
        <w:r w:rsidR="002D07F4">
          <w:rPr>
            <w:webHidden/>
          </w:rPr>
          <w:fldChar w:fldCharType="separate"/>
        </w:r>
        <w:r w:rsidR="00F2089B">
          <w:rPr>
            <w:webHidden/>
          </w:rPr>
          <w:t>85</w:t>
        </w:r>
        <w:r w:rsidR="002D07F4">
          <w:rPr>
            <w:webHidden/>
          </w:rPr>
          <w:fldChar w:fldCharType="end"/>
        </w:r>
      </w:hyperlink>
    </w:p>
    <w:p w14:paraId="253BA022" w14:textId="5C4B5C2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59" w:history="1">
        <w:r w:rsidR="002D07F4" w:rsidRPr="00FB6A4A">
          <w:rPr>
            <w:rStyle w:val="Hyperlink"/>
          </w:rPr>
          <w:t>8.</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Outros Contratados</w:t>
        </w:r>
        <w:r w:rsidR="002D07F4">
          <w:rPr>
            <w:webHidden/>
          </w:rPr>
          <w:tab/>
        </w:r>
        <w:r w:rsidR="002D07F4">
          <w:rPr>
            <w:webHidden/>
          </w:rPr>
          <w:fldChar w:fldCharType="begin"/>
        </w:r>
        <w:r w:rsidR="002D07F4">
          <w:rPr>
            <w:webHidden/>
          </w:rPr>
          <w:instrText xml:space="preserve"> PAGEREF _Toc140679259 \h </w:instrText>
        </w:r>
        <w:r w:rsidR="002D07F4">
          <w:rPr>
            <w:webHidden/>
          </w:rPr>
        </w:r>
        <w:r w:rsidR="002D07F4">
          <w:rPr>
            <w:webHidden/>
          </w:rPr>
          <w:fldChar w:fldCharType="separate"/>
        </w:r>
        <w:r w:rsidR="00F2089B">
          <w:rPr>
            <w:webHidden/>
          </w:rPr>
          <w:t>85</w:t>
        </w:r>
        <w:r w:rsidR="002D07F4">
          <w:rPr>
            <w:webHidden/>
          </w:rPr>
          <w:fldChar w:fldCharType="end"/>
        </w:r>
      </w:hyperlink>
    </w:p>
    <w:p w14:paraId="7B7B0081" w14:textId="185DB12A"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0" w:history="1">
        <w:r w:rsidR="002D07F4" w:rsidRPr="00FB6A4A">
          <w:rPr>
            <w:rStyle w:val="Hyperlink"/>
          </w:rPr>
          <w:t>9.</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Pessoal</w:t>
        </w:r>
        <w:r w:rsidR="002D07F4">
          <w:rPr>
            <w:webHidden/>
          </w:rPr>
          <w:tab/>
        </w:r>
        <w:r w:rsidR="002D07F4">
          <w:rPr>
            <w:webHidden/>
          </w:rPr>
          <w:fldChar w:fldCharType="begin"/>
        </w:r>
        <w:r w:rsidR="002D07F4">
          <w:rPr>
            <w:webHidden/>
          </w:rPr>
          <w:instrText xml:space="preserve"> PAGEREF _Toc140679260 \h </w:instrText>
        </w:r>
        <w:r w:rsidR="002D07F4">
          <w:rPr>
            <w:webHidden/>
          </w:rPr>
        </w:r>
        <w:r w:rsidR="002D07F4">
          <w:rPr>
            <w:webHidden/>
          </w:rPr>
          <w:fldChar w:fldCharType="separate"/>
        </w:r>
        <w:r w:rsidR="00F2089B">
          <w:rPr>
            <w:webHidden/>
          </w:rPr>
          <w:t>85</w:t>
        </w:r>
        <w:r w:rsidR="002D07F4">
          <w:rPr>
            <w:webHidden/>
          </w:rPr>
          <w:fldChar w:fldCharType="end"/>
        </w:r>
      </w:hyperlink>
    </w:p>
    <w:p w14:paraId="38CF51FF" w14:textId="1F4539DE"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1" w:history="1">
        <w:r w:rsidR="002D07F4" w:rsidRPr="00FB6A4A">
          <w:rPr>
            <w:rStyle w:val="Hyperlink"/>
          </w:rPr>
          <w:t>10.</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Riscos do Contratante e do Contratado</w:t>
        </w:r>
        <w:r w:rsidR="002D07F4">
          <w:rPr>
            <w:webHidden/>
          </w:rPr>
          <w:tab/>
        </w:r>
        <w:r w:rsidR="002D07F4">
          <w:rPr>
            <w:webHidden/>
          </w:rPr>
          <w:fldChar w:fldCharType="begin"/>
        </w:r>
        <w:r w:rsidR="002D07F4">
          <w:rPr>
            <w:webHidden/>
          </w:rPr>
          <w:instrText xml:space="preserve"> PAGEREF _Toc140679261 \h </w:instrText>
        </w:r>
        <w:r w:rsidR="002D07F4">
          <w:rPr>
            <w:webHidden/>
          </w:rPr>
        </w:r>
        <w:r w:rsidR="002D07F4">
          <w:rPr>
            <w:webHidden/>
          </w:rPr>
          <w:fldChar w:fldCharType="separate"/>
        </w:r>
        <w:r w:rsidR="00F2089B">
          <w:rPr>
            <w:webHidden/>
          </w:rPr>
          <w:t>86</w:t>
        </w:r>
        <w:r w:rsidR="002D07F4">
          <w:rPr>
            <w:webHidden/>
          </w:rPr>
          <w:fldChar w:fldCharType="end"/>
        </w:r>
      </w:hyperlink>
    </w:p>
    <w:p w14:paraId="0489644E" w14:textId="7F5F1B23"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2" w:history="1">
        <w:r w:rsidR="002D07F4" w:rsidRPr="00FB6A4A">
          <w:rPr>
            <w:rStyle w:val="Hyperlink"/>
          </w:rPr>
          <w:t>11.</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Riscos do Contratante</w:t>
        </w:r>
        <w:r w:rsidR="002D07F4">
          <w:rPr>
            <w:webHidden/>
          </w:rPr>
          <w:tab/>
        </w:r>
        <w:r w:rsidR="002D07F4">
          <w:rPr>
            <w:webHidden/>
          </w:rPr>
          <w:fldChar w:fldCharType="begin"/>
        </w:r>
        <w:r w:rsidR="002D07F4">
          <w:rPr>
            <w:webHidden/>
          </w:rPr>
          <w:instrText xml:space="preserve"> PAGEREF _Toc140679262 \h </w:instrText>
        </w:r>
        <w:r w:rsidR="002D07F4">
          <w:rPr>
            <w:webHidden/>
          </w:rPr>
        </w:r>
        <w:r w:rsidR="002D07F4">
          <w:rPr>
            <w:webHidden/>
          </w:rPr>
          <w:fldChar w:fldCharType="separate"/>
        </w:r>
        <w:r w:rsidR="00F2089B">
          <w:rPr>
            <w:webHidden/>
          </w:rPr>
          <w:t>86</w:t>
        </w:r>
        <w:r w:rsidR="002D07F4">
          <w:rPr>
            <w:webHidden/>
          </w:rPr>
          <w:fldChar w:fldCharType="end"/>
        </w:r>
      </w:hyperlink>
    </w:p>
    <w:p w14:paraId="25D9AE73" w14:textId="005867E3"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3" w:history="1">
        <w:r w:rsidR="002D07F4" w:rsidRPr="00FB6A4A">
          <w:rPr>
            <w:rStyle w:val="Hyperlink"/>
          </w:rPr>
          <w:t>12.</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Riscos do Contratado</w:t>
        </w:r>
        <w:r w:rsidR="002D07F4">
          <w:rPr>
            <w:webHidden/>
          </w:rPr>
          <w:tab/>
        </w:r>
        <w:r w:rsidR="002D07F4">
          <w:rPr>
            <w:webHidden/>
          </w:rPr>
          <w:fldChar w:fldCharType="begin"/>
        </w:r>
        <w:r w:rsidR="002D07F4">
          <w:rPr>
            <w:webHidden/>
          </w:rPr>
          <w:instrText xml:space="preserve"> PAGEREF _Toc140679263 \h </w:instrText>
        </w:r>
        <w:r w:rsidR="002D07F4">
          <w:rPr>
            <w:webHidden/>
          </w:rPr>
        </w:r>
        <w:r w:rsidR="002D07F4">
          <w:rPr>
            <w:webHidden/>
          </w:rPr>
          <w:fldChar w:fldCharType="separate"/>
        </w:r>
        <w:r w:rsidR="00F2089B">
          <w:rPr>
            <w:webHidden/>
          </w:rPr>
          <w:t>86</w:t>
        </w:r>
        <w:r w:rsidR="002D07F4">
          <w:rPr>
            <w:webHidden/>
          </w:rPr>
          <w:fldChar w:fldCharType="end"/>
        </w:r>
      </w:hyperlink>
    </w:p>
    <w:p w14:paraId="2B062867" w14:textId="4A20E7BF"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4" w:history="1">
        <w:r w:rsidR="002D07F4" w:rsidRPr="00FB6A4A">
          <w:rPr>
            <w:rStyle w:val="Hyperlink"/>
          </w:rPr>
          <w:t>13.</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Seguro</w:t>
        </w:r>
        <w:r w:rsidR="002D07F4">
          <w:rPr>
            <w:webHidden/>
          </w:rPr>
          <w:tab/>
        </w:r>
        <w:r w:rsidR="002D07F4">
          <w:rPr>
            <w:webHidden/>
          </w:rPr>
          <w:fldChar w:fldCharType="begin"/>
        </w:r>
        <w:r w:rsidR="002D07F4">
          <w:rPr>
            <w:webHidden/>
          </w:rPr>
          <w:instrText xml:space="preserve"> PAGEREF _Toc140679264 \h </w:instrText>
        </w:r>
        <w:r w:rsidR="002D07F4">
          <w:rPr>
            <w:webHidden/>
          </w:rPr>
        </w:r>
        <w:r w:rsidR="002D07F4">
          <w:rPr>
            <w:webHidden/>
          </w:rPr>
          <w:fldChar w:fldCharType="separate"/>
        </w:r>
        <w:r w:rsidR="00F2089B">
          <w:rPr>
            <w:webHidden/>
          </w:rPr>
          <w:t>86</w:t>
        </w:r>
        <w:r w:rsidR="002D07F4">
          <w:rPr>
            <w:webHidden/>
          </w:rPr>
          <w:fldChar w:fldCharType="end"/>
        </w:r>
      </w:hyperlink>
    </w:p>
    <w:p w14:paraId="2648BADB" w14:textId="76D9299F"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5" w:history="1">
        <w:r w:rsidR="002D07F4" w:rsidRPr="00FB6A4A">
          <w:rPr>
            <w:rStyle w:val="Hyperlink"/>
          </w:rPr>
          <w:t>14.</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Relatório de Inspeção ao Local das Obras</w:t>
        </w:r>
        <w:r w:rsidR="002D07F4">
          <w:rPr>
            <w:webHidden/>
          </w:rPr>
          <w:tab/>
        </w:r>
        <w:r w:rsidR="002D07F4">
          <w:rPr>
            <w:webHidden/>
          </w:rPr>
          <w:fldChar w:fldCharType="begin"/>
        </w:r>
        <w:r w:rsidR="002D07F4">
          <w:rPr>
            <w:webHidden/>
          </w:rPr>
          <w:instrText xml:space="preserve"> PAGEREF _Toc140679265 \h </w:instrText>
        </w:r>
        <w:r w:rsidR="002D07F4">
          <w:rPr>
            <w:webHidden/>
          </w:rPr>
        </w:r>
        <w:r w:rsidR="002D07F4">
          <w:rPr>
            <w:webHidden/>
          </w:rPr>
          <w:fldChar w:fldCharType="separate"/>
        </w:r>
        <w:r w:rsidR="00F2089B">
          <w:rPr>
            <w:webHidden/>
          </w:rPr>
          <w:t>87</w:t>
        </w:r>
        <w:r w:rsidR="002D07F4">
          <w:rPr>
            <w:webHidden/>
          </w:rPr>
          <w:fldChar w:fldCharType="end"/>
        </w:r>
      </w:hyperlink>
    </w:p>
    <w:p w14:paraId="4F352951" w14:textId="27C7C335"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6" w:history="1">
        <w:r w:rsidR="002D07F4" w:rsidRPr="00FB6A4A">
          <w:rPr>
            <w:rStyle w:val="Hyperlink"/>
          </w:rPr>
          <w:t>15.</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Responsabilidades Ambientais do Contratante</w:t>
        </w:r>
        <w:r w:rsidR="002D07F4">
          <w:rPr>
            <w:webHidden/>
          </w:rPr>
          <w:tab/>
        </w:r>
        <w:r w:rsidR="002D07F4">
          <w:rPr>
            <w:webHidden/>
          </w:rPr>
          <w:fldChar w:fldCharType="begin"/>
        </w:r>
        <w:r w:rsidR="002D07F4">
          <w:rPr>
            <w:webHidden/>
          </w:rPr>
          <w:instrText xml:space="preserve"> PAGEREF _Toc140679266 \h </w:instrText>
        </w:r>
        <w:r w:rsidR="002D07F4">
          <w:rPr>
            <w:webHidden/>
          </w:rPr>
        </w:r>
        <w:r w:rsidR="002D07F4">
          <w:rPr>
            <w:webHidden/>
          </w:rPr>
          <w:fldChar w:fldCharType="separate"/>
        </w:r>
        <w:r w:rsidR="00F2089B">
          <w:rPr>
            <w:webHidden/>
          </w:rPr>
          <w:t>87</w:t>
        </w:r>
        <w:r w:rsidR="002D07F4">
          <w:rPr>
            <w:webHidden/>
          </w:rPr>
          <w:fldChar w:fldCharType="end"/>
        </w:r>
      </w:hyperlink>
    </w:p>
    <w:p w14:paraId="457EE663" w14:textId="370E9840"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7" w:history="1">
        <w:r w:rsidR="002D07F4" w:rsidRPr="00FB6A4A">
          <w:rPr>
            <w:rStyle w:val="Hyperlink"/>
          </w:rPr>
          <w:t>16.</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Execução das Obras pelo Contratado</w:t>
        </w:r>
        <w:r w:rsidR="002D07F4">
          <w:rPr>
            <w:webHidden/>
          </w:rPr>
          <w:tab/>
        </w:r>
        <w:r w:rsidR="002D07F4">
          <w:rPr>
            <w:webHidden/>
          </w:rPr>
          <w:fldChar w:fldCharType="begin"/>
        </w:r>
        <w:r w:rsidR="002D07F4">
          <w:rPr>
            <w:webHidden/>
          </w:rPr>
          <w:instrText xml:space="preserve"> PAGEREF _Toc140679267 \h </w:instrText>
        </w:r>
        <w:r w:rsidR="002D07F4">
          <w:rPr>
            <w:webHidden/>
          </w:rPr>
        </w:r>
        <w:r w:rsidR="002D07F4">
          <w:rPr>
            <w:webHidden/>
          </w:rPr>
          <w:fldChar w:fldCharType="separate"/>
        </w:r>
        <w:r w:rsidR="00F2089B">
          <w:rPr>
            <w:webHidden/>
          </w:rPr>
          <w:t>88</w:t>
        </w:r>
        <w:r w:rsidR="002D07F4">
          <w:rPr>
            <w:webHidden/>
          </w:rPr>
          <w:fldChar w:fldCharType="end"/>
        </w:r>
      </w:hyperlink>
    </w:p>
    <w:p w14:paraId="30593543" w14:textId="300984C3"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8" w:history="1">
        <w:r w:rsidR="002D07F4" w:rsidRPr="00FB6A4A">
          <w:rPr>
            <w:rStyle w:val="Hyperlink"/>
          </w:rPr>
          <w:t>17.</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Obras a Serem Concluídas na Data Prevista para Conclusão</w:t>
        </w:r>
        <w:r w:rsidR="002D07F4">
          <w:rPr>
            <w:webHidden/>
          </w:rPr>
          <w:tab/>
        </w:r>
        <w:r w:rsidR="002D07F4">
          <w:rPr>
            <w:webHidden/>
          </w:rPr>
          <w:fldChar w:fldCharType="begin"/>
        </w:r>
        <w:r w:rsidR="002D07F4">
          <w:rPr>
            <w:webHidden/>
          </w:rPr>
          <w:instrText xml:space="preserve"> PAGEREF _Toc140679268 \h </w:instrText>
        </w:r>
        <w:r w:rsidR="002D07F4">
          <w:rPr>
            <w:webHidden/>
          </w:rPr>
        </w:r>
        <w:r w:rsidR="002D07F4">
          <w:rPr>
            <w:webHidden/>
          </w:rPr>
          <w:fldChar w:fldCharType="separate"/>
        </w:r>
        <w:r w:rsidR="00F2089B">
          <w:rPr>
            <w:webHidden/>
          </w:rPr>
          <w:t>89</w:t>
        </w:r>
        <w:r w:rsidR="002D07F4">
          <w:rPr>
            <w:webHidden/>
          </w:rPr>
          <w:fldChar w:fldCharType="end"/>
        </w:r>
      </w:hyperlink>
    </w:p>
    <w:p w14:paraId="695D2840" w14:textId="6ED4D7B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69" w:history="1">
        <w:r w:rsidR="002D07F4" w:rsidRPr="00FB6A4A">
          <w:rPr>
            <w:rStyle w:val="Hyperlink"/>
          </w:rPr>
          <w:t>18.</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Aprovação do Gerente do Contrato</w:t>
        </w:r>
        <w:r w:rsidR="002D07F4">
          <w:rPr>
            <w:webHidden/>
          </w:rPr>
          <w:tab/>
        </w:r>
        <w:r w:rsidR="002D07F4">
          <w:rPr>
            <w:webHidden/>
          </w:rPr>
          <w:fldChar w:fldCharType="begin"/>
        </w:r>
        <w:r w:rsidR="002D07F4">
          <w:rPr>
            <w:webHidden/>
          </w:rPr>
          <w:instrText xml:space="preserve"> PAGEREF _Toc140679269 \h </w:instrText>
        </w:r>
        <w:r w:rsidR="002D07F4">
          <w:rPr>
            <w:webHidden/>
          </w:rPr>
        </w:r>
        <w:r w:rsidR="002D07F4">
          <w:rPr>
            <w:webHidden/>
          </w:rPr>
          <w:fldChar w:fldCharType="separate"/>
        </w:r>
        <w:r w:rsidR="00F2089B">
          <w:rPr>
            <w:webHidden/>
          </w:rPr>
          <w:t>89</w:t>
        </w:r>
        <w:r w:rsidR="002D07F4">
          <w:rPr>
            <w:webHidden/>
          </w:rPr>
          <w:fldChar w:fldCharType="end"/>
        </w:r>
      </w:hyperlink>
    </w:p>
    <w:p w14:paraId="35DE0215" w14:textId="29EFE328"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0" w:history="1">
        <w:r w:rsidR="002D07F4" w:rsidRPr="00FB6A4A">
          <w:rPr>
            <w:rStyle w:val="Hyperlink"/>
          </w:rPr>
          <w:t>19.</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Segurança</w:t>
        </w:r>
        <w:r w:rsidR="002D07F4">
          <w:rPr>
            <w:webHidden/>
          </w:rPr>
          <w:tab/>
        </w:r>
        <w:r w:rsidR="002D07F4">
          <w:rPr>
            <w:webHidden/>
          </w:rPr>
          <w:fldChar w:fldCharType="begin"/>
        </w:r>
        <w:r w:rsidR="002D07F4">
          <w:rPr>
            <w:webHidden/>
          </w:rPr>
          <w:instrText xml:space="preserve"> PAGEREF _Toc140679270 \h </w:instrText>
        </w:r>
        <w:r w:rsidR="002D07F4">
          <w:rPr>
            <w:webHidden/>
          </w:rPr>
        </w:r>
        <w:r w:rsidR="002D07F4">
          <w:rPr>
            <w:webHidden/>
          </w:rPr>
          <w:fldChar w:fldCharType="separate"/>
        </w:r>
        <w:r w:rsidR="00F2089B">
          <w:rPr>
            <w:webHidden/>
          </w:rPr>
          <w:t>89</w:t>
        </w:r>
        <w:r w:rsidR="002D07F4">
          <w:rPr>
            <w:webHidden/>
          </w:rPr>
          <w:fldChar w:fldCharType="end"/>
        </w:r>
      </w:hyperlink>
    </w:p>
    <w:p w14:paraId="2102A983" w14:textId="213609B9"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1" w:history="1">
        <w:r w:rsidR="002D07F4" w:rsidRPr="00FB6A4A">
          <w:rPr>
            <w:rStyle w:val="Hyperlink"/>
          </w:rPr>
          <w:t>20.</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Descobrimentos ou Achados</w:t>
        </w:r>
        <w:r w:rsidR="002D07F4">
          <w:rPr>
            <w:webHidden/>
          </w:rPr>
          <w:tab/>
        </w:r>
        <w:r w:rsidR="002D07F4">
          <w:rPr>
            <w:webHidden/>
          </w:rPr>
          <w:fldChar w:fldCharType="begin"/>
        </w:r>
        <w:r w:rsidR="002D07F4">
          <w:rPr>
            <w:webHidden/>
          </w:rPr>
          <w:instrText xml:space="preserve"> PAGEREF _Toc140679271 \h </w:instrText>
        </w:r>
        <w:r w:rsidR="002D07F4">
          <w:rPr>
            <w:webHidden/>
          </w:rPr>
        </w:r>
        <w:r w:rsidR="002D07F4">
          <w:rPr>
            <w:webHidden/>
          </w:rPr>
          <w:fldChar w:fldCharType="separate"/>
        </w:r>
        <w:r w:rsidR="00F2089B">
          <w:rPr>
            <w:webHidden/>
          </w:rPr>
          <w:t>89</w:t>
        </w:r>
        <w:r w:rsidR="002D07F4">
          <w:rPr>
            <w:webHidden/>
          </w:rPr>
          <w:fldChar w:fldCharType="end"/>
        </w:r>
      </w:hyperlink>
    </w:p>
    <w:p w14:paraId="7E2DBDCF" w14:textId="28635313"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2" w:history="1">
        <w:r w:rsidR="002D07F4" w:rsidRPr="00FB6A4A">
          <w:rPr>
            <w:rStyle w:val="Hyperlink"/>
          </w:rPr>
          <w:t>21.</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Posse do Local das Obras</w:t>
        </w:r>
        <w:r w:rsidR="002D07F4">
          <w:rPr>
            <w:webHidden/>
          </w:rPr>
          <w:tab/>
        </w:r>
        <w:r w:rsidR="002D07F4">
          <w:rPr>
            <w:webHidden/>
          </w:rPr>
          <w:fldChar w:fldCharType="begin"/>
        </w:r>
        <w:r w:rsidR="002D07F4">
          <w:rPr>
            <w:webHidden/>
          </w:rPr>
          <w:instrText xml:space="preserve"> PAGEREF _Toc140679272 \h </w:instrText>
        </w:r>
        <w:r w:rsidR="002D07F4">
          <w:rPr>
            <w:webHidden/>
          </w:rPr>
        </w:r>
        <w:r w:rsidR="002D07F4">
          <w:rPr>
            <w:webHidden/>
          </w:rPr>
          <w:fldChar w:fldCharType="separate"/>
        </w:r>
        <w:r w:rsidR="00F2089B">
          <w:rPr>
            <w:webHidden/>
          </w:rPr>
          <w:t>90</w:t>
        </w:r>
        <w:r w:rsidR="002D07F4">
          <w:rPr>
            <w:webHidden/>
          </w:rPr>
          <w:fldChar w:fldCharType="end"/>
        </w:r>
      </w:hyperlink>
    </w:p>
    <w:p w14:paraId="3BD7A962" w14:textId="39C5F421"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3" w:history="1">
        <w:r w:rsidR="002D07F4" w:rsidRPr="00FB6A4A">
          <w:rPr>
            <w:rStyle w:val="Hyperlink"/>
          </w:rPr>
          <w:t>22.</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Acesso ao Local das Obras</w:t>
        </w:r>
        <w:r w:rsidR="002D07F4">
          <w:rPr>
            <w:webHidden/>
          </w:rPr>
          <w:tab/>
        </w:r>
        <w:r w:rsidR="002D07F4">
          <w:rPr>
            <w:webHidden/>
          </w:rPr>
          <w:fldChar w:fldCharType="begin"/>
        </w:r>
        <w:r w:rsidR="002D07F4">
          <w:rPr>
            <w:webHidden/>
          </w:rPr>
          <w:instrText xml:space="preserve"> PAGEREF _Toc140679273 \h </w:instrText>
        </w:r>
        <w:r w:rsidR="002D07F4">
          <w:rPr>
            <w:webHidden/>
          </w:rPr>
        </w:r>
        <w:r w:rsidR="002D07F4">
          <w:rPr>
            <w:webHidden/>
          </w:rPr>
          <w:fldChar w:fldCharType="separate"/>
        </w:r>
        <w:r w:rsidR="00F2089B">
          <w:rPr>
            <w:webHidden/>
          </w:rPr>
          <w:t>90</w:t>
        </w:r>
        <w:r w:rsidR="002D07F4">
          <w:rPr>
            <w:webHidden/>
          </w:rPr>
          <w:fldChar w:fldCharType="end"/>
        </w:r>
      </w:hyperlink>
    </w:p>
    <w:p w14:paraId="5B89DFC1" w14:textId="221C6C47"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4" w:history="1">
        <w:r w:rsidR="002D07F4" w:rsidRPr="00FB6A4A">
          <w:rPr>
            <w:rStyle w:val="Hyperlink"/>
          </w:rPr>
          <w:t>23.</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Instruções, Inspeções e Auditorias</w:t>
        </w:r>
        <w:r w:rsidR="002D07F4">
          <w:rPr>
            <w:webHidden/>
          </w:rPr>
          <w:tab/>
        </w:r>
        <w:r w:rsidR="002D07F4">
          <w:rPr>
            <w:webHidden/>
          </w:rPr>
          <w:fldChar w:fldCharType="begin"/>
        </w:r>
        <w:r w:rsidR="002D07F4">
          <w:rPr>
            <w:webHidden/>
          </w:rPr>
          <w:instrText xml:space="preserve"> PAGEREF _Toc140679274 \h </w:instrText>
        </w:r>
        <w:r w:rsidR="002D07F4">
          <w:rPr>
            <w:webHidden/>
          </w:rPr>
        </w:r>
        <w:r w:rsidR="002D07F4">
          <w:rPr>
            <w:webHidden/>
          </w:rPr>
          <w:fldChar w:fldCharType="separate"/>
        </w:r>
        <w:r w:rsidR="00F2089B">
          <w:rPr>
            <w:webHidden/>
          </w:rPr>
          <w:t>90</w:t>
        </w:r>
        <w:r w:rsidR="002D07F4">
          <w:rPr>
            <w:webHidden/>
          </w:rPr>
          <w:fldChar w:fldCharType="end"/>
        </w:r>
      </w:hyperlink>
    </w:p>
    <w:p w14:paraId="5359D012" w14:textId="4257866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5" w:history="1">
        <w:r w:rsidR="002D07F4" w:rsidRPr="00FB6A4A">
          <w:rPr>
            <w:rStyle w:val="Hyperlink"/>
          </w:rPr>
          <w:t>24.</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Recursos das Decisões do Gerente</w:t>
        </w:r>
        <w:r w:rsidR="002D07F4">
          <w:rPr>
            <w:webHidden/>
          </w:rPr>
          <w:tab/>
        </w:r>
        <w:r w:rsidR="002D07F4">
          <w:rPr>
            <w:webHidden/>
          </w:rPr>
          <w:fldChar w:fldCharType="begin"/>
        </w:r>
        <w:r w:rsidR="002D07F4">
          <w:rPr>
            <w:webHidden/>
          </w:rPr>
          <w:instrText xml:space="preserve"> PAGEREF _Toc140679275 \h </w:instrText>
        </w:r>
        <w:r w:rsidR="002D07F4">
          <w:rPr>
            <w:webHidden/>
          </w:rPr>
        </w:r>
        <w:r w:rsidR="002D07F4">
          <w:rPr>
            <w:webHidden/>
          </w:rPr>
          <w:fldChar w:fldCharType="separate"/>
        </w:r>
        <w:r w:rsidR="00F2089B">
          <w:rPr>
            <w:webHidden/>
          </w:rPr>
          <w:t>90</w:t>
        </w:r>
        <w:r w:rsidR="002D07F4">
          <w:rPr>
            <w:webHidden/>
          </w:rPr>
          <w:fldChar w:fldCharType="end"/>
        </w:r>
      </w:hyperlink>
    </w:p>
    <w:p w14:paraId="37901E07" w14:textId="79CD928B"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6" w:history="1">
        <w:r w:rsidR="002D07F4" w:rsidRPr="00FB6A4A">
          <w:rPr>
            <w:rStyle w:val="Hyperlink"/>
          </w:rPr>
          <w:t>25.</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Processamento dos Recursos</w:t>
        </w:r>
        <w:r w:rsidR="002D07F4">
          <w:rPr>
            <w:webHidden/>
          </w:rPr>
          <w:tab/>
        </w:r>
        <w:r w:rsidR="002D07F4">
          <w:rPr>
            <w:webHidden/>
          </w:rPr>
          <w:fldChar w:fldCharType="begin"/>
        </w:r>
        <w:r w:rsidR="002D07F4">
          <w:rPr>
            <w:webHidden/>
          </w:rPr>
          <w:instrText xml:space="preserve"> PAGEREF _Toc140679276 \h </w:instrText>
        </w:r>
        <w:r w:rsidR="002D07F4">
          <w:rPr>
            <w:webHidden/>
          </w:rPr>
        </w:r>
        <w:r w:rsidR="002D07F4">
          <w:rPr>
            <w:webHidden/>
          </w:rPr>
          <w:fldChar w:fldCharType="separate"/>
        </w:r>
        <w:r w:rsidR="00F2089B">
          <w:rPr>
            <w:webHidden/>
          </w:rPr>
          <w:t>90</w:t>
        </w:r>
        <w:r w:rsidR="002D07F4">
          <w:rPr>
            <w:webHidden/>
          </w:rPr>
          <w:fldChar w:fldCharType="end"/>
        </w:r>
      </w:hyperlink>
    </w:p>
    <w:p w14:paraId="2EDCC411" w14:textId="513DC939"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7" w:history="1">
        <w:r w:rsidR="002D07F4" w:rsidRPr="00FB6A4A">
          <w:rPr>
            <w:rStyle w:val="Hyperlink"/>
          </w:rPr>
          <w:t>26.</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Solução de Litígios</w:t>
        </w:r>
        <w:r w:rsidR="002D07F4">
          <w:rPr>
            <w:webHidden/>
          </w:rPr>
          <w:tab/>
        </w:r>
        <w:r w:rsidR="002D07F4">
          <w:rPr>
            <w:webHidden/>
          </w:rPr>
          <w:fldChar w:fldCharType="begin"/>
        </w:r>
        <w:r w:rsidR="002D07F4">
          <w:rPr>
            <w:webHidden/>
          </w:rPr>
          <w:instrText xml:space="preserve"> PAGEREF _Toc140679277 \h </w:instrText>
        </w:r>
        <w:r w:rsidR="002D07F4">
          <w:rPr>
            <w:webHidden/>
          </w:rPr>
        </w:r>
        <w:r w:rsidR="002D07F4">
          <w:rPr>
            <w:webHidden/>
          </w:rPr>
          <w:fldChar w:fldCharType="separate"/>
        </w:r>
        <w:r w:rsidR="00F2089B">
          <w:rPr>
            <w:webHidden/>
          </w:rPr>
          <w:t>90</w:t>
        </w:r>
        <w:r w:rsidR="002D07F4">
          <w:rPr>
            <w:webHidden/>
          </w:rPr>
          <w:fldChar w:fldCharType="end"/>
        </w:r>
      </w:hyperlink>
    </w:p>
    <w:p w14:paraId="665A8BA0" w14:textId="7BF7996B" w:rsidR="002D07F4"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9278" w:history="1">
        <w:r w:rsidR="002D07F4" w:rsidRPr="00FB6A4A">
          <w:rPr>
            <w:rStyle w:val="Hyperlink"/>
          </w:rPr>
          <w:t>B - CONTROLE DE TEMPO</w:t>
        </w:r>
        <w:r w:rsidR="002D07F4">
          <w:rPr>
            <w:webHidden/>
          </w:rPr>
          <w:tab/>
        </w:r>
        <w:r w:rsidR="002D07F4">
          <w:rPr>
            <w:webHidden/>
          </w:rPr>
          <w:fldChar w:fldCharType="begin"/>
        </w:r>
        <w:r w:rsidR="002D07F4">
          <w:rPr>
            <w:webHidden/>
          </w:rPr>
          <w:instrText xml:space="preserve"> PAGEREF _Toc140679278 \h </w:instrText>
        </w:r>
        <w:r w:rsidR="002D07F4">
          <w:rPr>
            <w:webHidden/>
          </w:rPr>
        </w:r>
        <w:r w:rsidR="002D07F4">
          <w:rPr>
            <w:webHidden/>
          </w:rPr>
          <w:fldChar w:fldCharType="separate"/>
        </w:r>
        <w:r w:rsidR="00F2089B">
          <w:rPr>
            <w:webHidden/>
          </w:rPr>
          <w:t>91</w:t>
        </w:r>
        <w:r w:rsidR="002D07F4">
          <w:rPr>
            <w:webHidden/>
          </w:rPr>
          <w:fldChar w:fldCharType="end"/>
        </w:r>
      </w:hyperlink>
    </w:p>
    <w:p w14:paraId="3AAB75F5" w14:textId="09AA8EF8"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79" w:history="1">
        <w:r w:rsidR="002D07F4" w:rsidRPr="00FB6A4A">
          <w:rPr>
            <w:rStyle w:val="Hyperlink"/>
          </w:rPr>
          <w:t>27.</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Cronograma de Implementação das Obras</w:t>
        </w:r>
        <w:r w:rsidR="002D07F4">
          <w:rPr>
            <w:webHidden/>
          </w:rPr>
          <w:tab/>
        </w:r>
        <w:r w:rsidR="002D07F4">
          <w:rPr>
            <w:webHidden/>
          </w:rPr>
          <w:fldChar w:fldCharType="begin"/>
        </w:r>
        <w:r w:rsidR="002D07F4">
          <w:rPr>
            <w:webHidden/>
          </w:rPr>
          <w:instrText xml:space="preserve"> PAGEREF _Toc140679279 \h </w:instrText>
        </w:r>
        <w:r w:rsidR="002D07F4">
          <w:rPr>
            <w:webHidden/>
          </w:rPr>
        </w:r>
        <w:r w:rsidR="002D07F4">
          <w:rPr>
            <w:webHidden/>
          </w:rPr>
          <w:fldChar w:fldCharType="separate"/>
        </w:r>
        <w:r w:rsidR="00F2089B">
          <w:rPr>
            <w:webHidden/>
          </w:rPr>
          <w:t>91</w:t>
        </w:r>
        <w:r w:rsidR="002D07F4">
          <w:rPr>
            <w:webHidden/>
          </w:rPr>
          <w:fldChar w:fldCharType="end"/>
        </w:r>
      </w:hyperlink>
    </w:p>
    <w:p w14:paraId="5ED90301" w14:textId="58238A52"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0" w:history="1">
        <w:r w:rsidR="002D07F4" w:rsidRPr="00FB6A4A">
          <w:rPr>
            <w:rStyle w:val="Hyperlink"/>
          </w:rPr>
          <w:t>28.</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Alteração da Data Prevista para a Conclusão</w:t>
        </w:r>
        <w:r w:rsidR="002D07F4">
          <w:rPr>
            <w:webHidden/>
          </w:rPr>
          <w:tab/>
        </w:r>
        <w:r w:rsidR="002D07F4">
          <w:rPr>
            <w:webHidden/>
          </w:rPr>
          <w:fldChar w:fldCharType="begin"/>
        </w:r>
        <w:r w:rsidR="002D07F4">
          <w:rPr>
            <w:webHidden/>
          </w:rPr>
          <w:instrText xml:space="preserve"> PAGEREF _Toc140679280 \h </w:instrText>
        </w:r>
        <w:r w:rsidR="002D07F4">
          <w:rPr>
            <w:webHidden/>
          </w:rPr>
        </w:r>
        <w:r w:rsidR="002D07F4">
          <w:rPr>
            <w:webHidden/>
          </w:rPr>
          <w:fldChar w:fldCharType="separate"/>
        </w:r>
        <w:r w:rsidR="00F2089B">
          <w:rPr>
            <w:webHidden/>
          </w:rPr>
          <w:t>91</w:t>
        </w:r>
        <w:r w:rsidR="002D07F4">
          <w:rPr>
            <w:webHidden/>
          </w:rPr>
          <w:fldChar w:fldCharType="end"/>
        </w:r>
      </w:hyperlink>
    </w:p>
    <w:p w14:paraId="465536BF" w14:textId="1672B574"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1" w:history="1">
        <w:r w:rsidR="002D07F4" w:rsidRPr="00FB6A4A">
          <w:rPr>
            <w:rStyle w:val="Hyperlink"/>
          </w:rPr>
          <w:t>29.</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Antecipação</w:t>
        </w:r>
        <w:r w:rsidR="002D07F4">
          <w:rPr>
            <w:webHidden/>
          </w:rPr>
          <w:tab/>
        </w:r>
        <w:r w:rsidR="002D07F4">
          <w:rPr>
            <w:webHidden/>
          </w:rPr>
          <w:fldChar w:fldCharType="begin"/>
        </w:r>
        <w:r w:rsidR="002D07F4">
          <w:rPr>
            <w:webHidden/>
          </w:rPr>
          <w:instrText xml:space="preserve"> PAGEREF _Toc140679281 \h </w:instrText>
        </w:r>
        <w:r w:rsidR="002D07F4">
          <w:rPr>
            <w:webHidden/>
          </w:rPr>
        </w:r>
        <w:r w:rsidR="002D07F4">
          <w:rPr>
            <w:webHidden/>
          </w:rPr>
          <w:fldChar w:fldCharType="separate"/>
        </w:r>
        <w:r w:rsidR="00F2089B">
          <w:rPr>
            <w:webHidden/>
          </w:rPr>
          <w:t>92</w:t>
        </w:r>
        <w:r w:rsidR="002D07F4">
          <w:rPr>
            <w:webHidden/>
          </w:rPr>
          <w:fldChar w:fldCharType="end"/>
        </w:r>
      </w:hyperlink>
    </w:p>
    <w:p w14:paraId="4E22211E" w14:textId="4A56953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2" w:history="1">
        <w:r w:rsidR="002D07F4" w:rsidRPr="00FB6A4A">
          <w:rPr>
            <w:rStyle w:val="Hyperlink"/>
          </w:rPr>
          <w:t>30.</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Atrasos Solicitados pelo Gerente do Contrato</w:t>
        </w:r>
        <w:r w:rsidR="002D07F4">
          <w:rPr>
            <w:webHidden/>
          </w:rPr>
          <w:tab/>
        </w:r>
        <w:r w:rsidR="002D07F4">
          <w:rPr>
            <w:webHidden/>
          </w:rPr>
          <w:fldChar w:fldCharType="begin"/>
        </w:r>
        <w:r w:rsidR="002D07F4">
          <w:rPr>
            <w:webHidden/>
          </w:rPr>
          <w:instrText xml:space="preserve"> PAGEREF _Toc140679282 \h </w:instrText>
        </w:r>
        <w:r w:rsidR="002D07F4">
          <w:rPr>
            <w:webHidden/>
          </w:rPr>
        </w:r>
        <w:r w:rsidR="002D07F4">
          <w:rPr>
            <w:webHidden/>
          </w:rPr>
          <w:fldChar w:fldCharType="separate"/>
        </w:r>
        <w:r w:rsidR="00F2089B">
          <w:rPr>
            <w:webHidden/>
          </w:rPr>
          <w:t>92</w:t>
        </w:r>
        <w:r w:rsidR="002D07F4">
          <w:rPr>
            <w:webHidden/>
          </w:rPr>
          <w:fldChar w:fldCharType="end"/>
        </w:r>
      </w:hyperlink>
    </w:p>
    <w:p w14:paraId="0E5D4CAD" w14:textId="2A2A5B24"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3" w:history="1">
        <w:r w:rsidR="002D07F4" w:rsidRPr="00FB6A4A">
          <w:rPr>
            <w:rStyle w:val="Hyperlink"/>
          </w:rPr>
          <w:t>31.</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Reuniões de Gerenciamento</w:t>
        </w:r>
        <w:r w:rsidR="002D07F4">
          <w:rPr>
            <w:webHidden/>
          </w:rPr>
          <w:tab/>
        </w:r>
        <w:r w:rsidR="002D07F4">
          <w:rPr>
            <w:webHidden/>
          </w:rPr>
          <w:fldChar w:fldCharType="begin"/>
        </w:r>
        <w:r w:rsidR="002D07F4">
          <w:rPr>
            <w:webHidden/>
          </w:rPr>
          <w:instrText xml:space="preserve"> PAGEREF _Toc140679283 \h </w:instrText>
        </w:r>
        <w:r w:rsidR="002D07F4">
          <w:rPr>
            <w:webHidden/>
          </w:rPr>
        </w:r>
        <w:r w:rsidR="002D07F4">
          <w:rPr>
            <w:webHidden/>
          </w:rPr>
          <w:fldChar w:fldCharType="separate"/>
        </w:r>
        <w:r w:rsidR="00F2089B">
          <w:rPr>
            <w:webHidden/>
          </w:rPr>
          <w:t>92</w:t>
        </w:r>
        <w:r w:rsidR="002D07F4">
          <w:rPr>
            <w:webHidden/>
          </w:rPr>
          <w:fldChar w:fldCharType="end"/>
        </w:r>
      </w:hyperlink>
    </w:p>
    <w:p w14:paraId="2C5334FB" w14:textId="67C62C76"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4" w:history="1">
        <w:r w:rsidR="002D07F4" w:rsidRPr="00FB6A4A">
          <w:rPr>
            <w:rStyle w:val="Hyperlink"/>
          </w:rPr>
          <w:t>32.</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Alerta quanto a Circunstâncias Adversas</w:t>
        </w:r>
        <w:r w:rsidR="002D07F4">
          <w:rPr>
            <w:webHidden/>
          </w:rPr>
          <w:tab/>
        </w:r>
        <w:r w:rsidR="002D07F4">
          <w:rPr>
            <w:webHidden/>
          </w:rPr>
          <w:fldChar w:fldCharType="begin"/>
        </w:r>
        <w:r w:rsidR="002D07F4">
          <w:rPr>
            <w:webHidden/>
          </w:rPr>
          <w:instrText xml:space="preserve"> PAGEREF _Toc140679284 \h </w:instrText>
        </w:r>
        <w:r w:rsidR="002D07F4">
          <w:rPr>
            <w:webHidden/>
          </w:rPr>
        </w:r>
        <w:r w:rsidR="002D07F4">
          <w:rPr>
            <w:webHidden/>
          </w:rPr>
          <w:fldChar w:fldCharType="separate"/>
        </w:r>
        <w:r w:rsidR="00F2089B">
          <w:rPr>
            <w:webHidden/>
          </w:rPr>
          <w:t>92</w:t>
        </w:r>
        <w:r w:rsidR="002D07F4">
          <w:rPr>
            <w:webHidden/>
          </w:rPr>
          <w:fldChar w:fldCharType="end"/>
        </w:r>
      </w:hyperlink>
    </w:p>
    <w:p w14:paraId="0F245A80" w14:textId="1BCB96AF" w:rsidR="002D07F4"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9285" w:history="1">
        <w:r w:rsidR="002D07F4" w:rsidRPr="00FB6A4A">
          <w:rPr>
            <w:rStyle w:val="Hyperlink"/>
          </w:rPr>
          <w:t>C - CONTROLE DE QUALIDADE</w:t>
        </w:r>
        <w:r w:rsidR="002D07F4">
          <w:rPr>
            <w:webHidden/>
          </w:rPr>
          <w:tab/>
        </w:r>
        <w:r w:rsidR="002D07F4">
          <w:rPr>
            <w:webHidden/>
          </w:rPr>
          <w:fldChar w:fldCharType="begin"/>
        </w:r>
        <w:r w:rsidR="002D07F4">
          <w:rPr>
            <w:webHidden/>
          </w:rPr>
          <w:instrText xml:space="preserve"> PAGEREF _Toc140679285 \h </w:instrText>
        </w:r>
        <w:r w:rsidR="002D07F4">
          <w:rPr>
            <w:webHidden/>
          </w:rPr>
        </w:r>
        <w:r w:rsidR="002D07F4">
          <w:rPr>
            <w:webHidden/>
          </w:rPr>
          <w:fldChar w:fldCharType="separate"/>
        </w:r>
        <w:r w:rsidR="00F2089B">
          <w:rPr>
            <w:webHidden/>
          </w:rPr>
          <w:t>92</w:t>
        </w:r>
        <w:r w:rsidR="002D07F4">
          <w:rPr>
            <w:webHidden/>
          </w:rPr>
          <w:fldChar w:fldCharType="end"/>
        </w:r>
      </w:hyperlink>
    </w:p>
    <w:p w14:paraId="00B0A7C3" w14:textId="4E3BF240"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6" w:history="1">
        <w:r w:rsidR="002D07F4" w:rsidRPr="00FB6A4A">
          <w:rPr>
            <w:rStyle w:val="Hyperlink"/>
          </w:rPr>
          <w:t>33.</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Identificação dos Defeitos</w:t>
        </w:r>
        <w:r w:rsidR="002D07F4">
          <w:rPr>
            <w:webHidden/>
          </w:rPr>
          <w:tab/>
        </w:r>
        <w:r w:rsidR="002D07F4">
          <w:rPr>
            <w:webHidden/>
          </w:rPr>
          <w:fldChar w:fldCharType="begin"/>
        </w:r>
        <w:r w:rsidR="002D07F4">
          <w:rPr>
            <w:webHidden/>
          </w:rPr>
          <w:instrText xml:space="preserve"> PAGEREF _Toc140679286 \h </w:instrText>
        </w:r>
        <w:r w:rsidR="002D07F4">
          <w:rPr>
            <w:webHidden/>
          </w:rPr>
        </w:r>
        <w:r w:rsidR="002D07F4">
          <w:rPr>
            <w:webHidden/>
          </w:rPr>
          <w:fldChar w:fldCharType="separate"/>
        </w:r>
        <w:r w:rsidR="00F2089B">
          <w:rPr>
            <w:webHidden/>
          </w:rPr>
          <w:t>93</w:t>
        </w:r>
        <w:r w:rsidR="002D07F4">
          <w:rPr>
            <w:webHidden/>
          </w:rPr>
          <w:fldChar w:fldCharType="end"/>
        </w:r>
      </w:hyperlink>
    </w:p>
    <w:p w14:paraId="14208D5A" w14:textId="04B547A7"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7" w:history="1">
        <w:r w:rsidR="002D07F4" w:rsidRPr="00FB6A4A">
          <w:rPr>
            <w:rStyle w:val="Hyperlink"/>
          </w:rPr>
          <w:t>34.</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Testes</w:t>
        </w:r>
        <w:r w:rsidR="002D07F4">
          <w:rPr>
            <w:webHidden/>
          </w:rPr>
          <w:tab/>
        </w:r>
        <w:r w:rsidR="002D07F4">
          <w:rPr>
            <w:webHidden/>
          </w:rPr>
          <w:fldChar w:fldCharType="begin"/>
        </w:r>
        <w:r w:rsidR="002D07F4">
          <w:rPr>
            <w:webHidden/>
          </w:rPr>
          <w:instrText xml:space="preserve"> PAGEREF _Toc140679287 \h </w:instrText>
        </w:r>
        <w:r w:rsidR="002D07F4">
          <w:rPr>
            <w:webHidden/>
          </w:rPr>
        </w:r>
        <w:r w:rsidR="002D07F4">
          <w:rPr>
            <w:webHidden/>
          </w:rPr>
          <w:fldChar w:fldCharType="separate"/>
        </w:r>
        <w:r w:rsidR="00F2089B">
          <w:rPr>
            <w:webHidden/>
          </w:rPr>
          <w:t>93</w:t>
        </w:r>
        <w:r w:rsidR="002D07F4">
          <w:rPr>
            <w:webHidden/>
          </w:rPr>
          <w:fldChar w:fldCharType="end"/>
        </w:r>
      </w:hyperlink>
    </w:p>
    <w:p w14:paraId="3FDB814D" w14:textId="0F7C4CA3"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8" w:history="1">
        <w:r w:rsidR="002D07F4" w:rsidRPr="00FB6A4A">
          <w:rPr>
            <w:rStyle w:val="Hyperlink"/>
          </w:rPr>
          <w:t>35.</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Correção de Defeitos</w:t>
        </w:r>
        <w:r w:rsidR="002D07F4">
          <w:rPr>
            <w:webHidden/>
          </w:rPr>
          <w:tab/>
        </w:r>
        <w:r w:rsidR="002D07F4">
          <w:rPr>
            <w:webHidden/>
          </w:rPr>
          <w:fldChar w:fldCharType="begin"/>
        </w:r>
        <w:r w:rsidR="002D07F4">
          <w:rPr>
            <w:webHidden/>
          </w:rPr>
          <w:instrText xml:space="preserve"> PAGEREF _Toc140679288 \h </w:instrText>
        </w:r>
        <w:r w:rsidR="002D07F4">
          <w:rPr>
            <w:webHidden/>
          </w:rPr>
        </w:r>
        <w:r w:rsidR="002D07F4">
          <w:rPr>
            <w:webHidden/>
          </w:rPr>
          <w:fldChar w:fldCharType="separate"/>
        </w:r>
        <w:r w:rsidR="00F2089B">
          <w:rPr>
            <w:webHidden/>
          </w:rPr>
          <w:t>93</w:t>
        </w:r>
        <w:r w:rsidR="002D07F4">
          <w:rPr>
            <w:webHidden/>
          </w:rPr>
          <w:fldChar w:fldCharType="end"/>
        </w:r>
      </w:hyperlink>
    </w:p>
    <w:p w14:paraId="62FC3083" w14:textId="1D0BCD79"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89" w:history="1">
        <w:r w:rsidR="002D07F4" w:rsidRPr="00FB6A4A">
          <w:rPr>
            <w:rStyle w:val="Hyperlink"/>
          </w:rPr>
          <w:t>36.</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Defeitos Não Corrigidos</w:t>
        </w:r>
        <w:r w:rsidR="002D07F4">
          <w:rPr>
            <w:webHidden/>
          </w:rPr>
          <w:tab/>
        </w:r>
        <w:r w:rsidR="002D07F4">
          <w:rPr>
            <w:webHidden/>
          </w:rPr>
          <w:fldChar w:fldCharType="begin"/>
        </w:r>
        <w:r w:rsidR="002D07F4">
          <w:rPr>
            <w:webHidden/>
          </w:rPr>
          <w:instrText xml:space="preserve"> PAGEREF _Toc140679289 \h </w:instrText>
        </w:r>
        <w:r w:rsidR="002D07F4">
          <w:rPr>
            <w:webHidden/>
          </w:rPr>
        </w:r>
        <w:r w:rsidR="002D07F4">
          <w:rPr>
            <w:webHidden/>
          </w:rPr>
          <w:fldChar w:fldCharType="separate"/>
        </w:r>
        <w:r w:rsidR="00F2089B">
          <w:rPr>
            <w:webHidden/>
          </w:rPr>
          <w:t>93</w:t>
        </w:r>
        <w:r w:rsidR="002D07F4">
          <w:rPr>
            <w:webHidden/>
          </w:rPr>
          <w:fldChar w:fldCharType="end"/>
        </w:r>
      </w:hyperlink>
    </w:p>
    <w:p w14:paraId="7FDE0952" w14:textId="0240B658" w:rsidR="002D07F4"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9290" w:history="1">
        <w:r w:rsidR="002D07F4" w:rsidRPr="00FB6A4A">
          <w:rPr>
            <w:rStyle w:val="Hyperlink"/>
          </w:rPr>
          <w:t>D - CONTROLE DE CUSTOS</w:t>
        </w:r>
        <w:r w:rsidR="002D07F4">
          <w:rPr>
            <w:webHidden/>
          </w:rPr>
          <w:tab/>
        </w:r>
        <w:r w:rsidR="002D07F4">
          <w:rPr>
            <w:webHidden/>
          </w:rPr>
          <w:fldChar w:fldCharType="begin"/>
        </w:r>
        <w:r w:rsidR="002D07F4">
          <w:rPr>
            <w:webHidden/>
          </w:rPr>
          <w:instrText xml:space="preserve"> PAGEREF _Toc140679290 \h </w:instrText>
        </w:r>
        <w:r w:rsidR="002D07F4">
          <w:rPr>
            <w:webHidden/>
          </w:rPr>
        </w:r>
        <w:r w:rsidR="002D07F4">
          <w:rPr>
            <w:webHidden/>
          </w:rPr>
          <w:fldChar w:fldCharType="separate"/>
        </w:r>
        <w:r w:rsidR="00F2089B">
          <w:rPr>
            <w:webHidden/>
          </w:rPr>
          <w:t>93</w:t>
        </w:r>
        <w:r w:rsidR="002D07F4">
          <w:rPr>
            <w:webHidden/>
          </w:rPr>
          <w:fldChar w:fldCharType="end"/>
        </w:r>
      </w:hyperlink>
    </w:p>
    <w:p w14:paraId="04189909" w14:textId="1E701A98"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91" w:history="1">
        <w:r w:rsidR="002D07F4" w:rsidRPr="00FB6A4A">
          <w:rPr>
            <w:rStyle w:val="Hyperlink"/>
          </w:rPr>
          <w:t>37.</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Planilha de Quantidades</w:t>
        </w:r>
        <w:r w:rsidR="002D07F4">
          <w:rPr>
            <w:webHidden/>
          </w:rPr>
          <w:tab/>
        </w:r>
        <w:r w:rsidR="002D07F4">
          <w:rPr>
            <w:webHidden/>
          </w:rPr>
          <w:fldChar w:fldCharType="begin"/>
        </w:r>
        <w:r w:rsidR="002D07F4">
          <w:rPr>
            <w:webHidden/>
          </w:rPr>
          <w:instrText xml:space="preserve"> PAGEREF _Toc140679291 \h </w:instrText>
        </w:r>
        <w:r w:rsidR="002D07F4">
          <w:rPr>
            <w:webHidden/>
          </w:rPr>
        </w:r>
        <w:r w:rsidR="002D07F4">
          <w:rPr>
            <w:webHidden/>
          </w:rPr>
          <w:fldChar w:fldCharType="separate"/>
        </w:r>
        <w:r w:rsidR="00F2089B">
          <w:rPr>
            <w:webHidden/>
          </w:rPr>
          <w:t>93</w:t>
        </w:r>
        <w:r w:rsidR="002D07F4">
          <w:rPr>
            <w:webHidden/>
          </w:rPr>
          <w:fldChar w:fldCharType="end"/>
        </w:r>
      </w:hyperlink>
    </w:p>
    <w:p w14:paraId="3EB3A6B1" w14:textId="4BF7EBDE"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92" w:history="1">
        <w:r w:rsidR="002D07F4" w:rsidRPr="00FB6A4A">
          <w:rPr>
            <w:rStyle w:val="Hyperlink"/>
          </w:rPr>
          <w:t>38.</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Alterações de Quantidades</w:t>
        </w:r>
        <w:r w:rsidR="002D07F4">
          <w:rPr>
            <w:webHidden/>
          </w:rPr>
          <w:tab/>
        </w:r>
        <w:r w:rsidR="002D07F4">
          <w:rPr>
            <w:webHidden/>
          </w:rPr>
          <w:fldChar w:fldCharType="begin"/>
        </w:r>
        <w:r w:rsidR="002D07F4">
          <w:rPr>
            <w:webHidden/>
          </w:rPr>
          <w:instrText xml:space="preserve"> PAGEREF _Toc140679292 \h </w:instrText>
        </w:r>
        <w:r w:rsidR="002D07F4">
          <w:rPr>
            <w:webHidden/>
          </w:rPr>
        </w:r>
        <w:r w:rsidR="002D07F4">
          <w:rPr>
            <w:webHidden/>
          </w:rPr>
          <w:fldChar w:fldCharType="separate"/>
        </w:r>
        <w:r w:rsidR="00F2089B">
          <w:rPr>
            <w:webHidden/>
          </w:rPr>
          <w:t>94</w:t>
        </w:r>
        <w:r w:rsidR="002D07F4">
          <w:rPr>
            <w:webHidden/>
          </w:rPr>
          <w:fldChar w:fldCharType="end"/>
        </w:r>
      </w:hyperlink>
    </w:p>
    <w:p w14:paraId="0D0EA587" w14:textId="57698B59"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93" w:history="1">
        <w:r w:rsidR="002D07F4" w:rsidRPr="00FB6A4A">
          <w:rPr>
            <w:rStyle w:val="Hyperlink"/>
          </w:rPr>
          <w:t>39.</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Variações</w:t>
        </w:r>
        <w:r w:rsidR="002D07F4">
          <w:rPr>
            <w:webHidden/>
          </w:rPr>
          <w:tab/>
        </w:r>
        <w:r w:rsidR="002D07F4">
          <w:rPr>
            <w:webHidden/>
          </w:rPr>
          <w:fldChar w:fldCharType="begin"/>
        </w:r>
        <w:r w:rsidR="002D07F4">
          <w:rPr>
            <w:webHidden/>
          </w:rPr>
          <w:instrText xml:space="preserve"> PAGEREF _Toc140679293 \h </w:instrText>
        </w:r>
        <w:r w:rsidR="002D07F4">
          <w:rPr>
            <w:webHidden/>
          </w:rPr>
        </w:r>
        <w:r w:rsidR="002D07F4">
          <w:rPr>
            <w:webHidden/>
          </w:rPr>
          <w:fldChar w:fldCharType="separate"/>
        </w:r>
        <w:r w:rsidR="00F2089B">
          <w:rPr>
            <w:webHidden/>
          </w:rPr>
          <w:t>94</w:t>
        </w:r>
        <w:r w:rsidR="002D07F4">
          <w:rPr>
            <w:webHidden/>
          </w:rPr>
          <w:fldChar w:fldCharType="end"/>
        </w:r>
      </w:hyperlink>
    </w:p>
    <w:p w14:paraId="05F0DBA0" w14:textId="199E6356"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94" w:history="1">
        <w:r w:rsidR="002D07F4" w:rsidRPr="00FB6A4A">
          <w:rPr>
            <w:rStyle w:val="Hyperlink"/>
          </w:rPr>
          <w:t>40.</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Pagamento das Variações</w:t>
        </w:r>
        <w:r w:rsidR="002D07F4">
          <w:rPr>
            <w:webHidden/>
          </w:rPr>
          <w:tab/>
        </w:r>
        <w:r w:rsidR="002D07F4">
          <w:rPr>
            <w:webHidden/>
          </w:rPr>
          <w:fldChar w:fldCharType="begin"/>
        </w:r>
        <w:r w:rsidR="002D07F4">
          <w:rPr>
            <w:webHidden/>
          </w:rPr>
          <w:instrText xml:space="preserve"> PAGEREF _Toc140679294 \h </w:instrText>
        </w:r>
        <w:r w:rsidR="002D07F4">
          <w:rPr>
            <w:webHidden/>
          </w:rPr>
        </w:r>
        <w:r w:rsidR="002D07F4">
          <w:rPr>
            <w:webHidden/>
          </w:rPr>
          <w:fldChar w:fldCharType="separate"/>
        </w:r>
        <w:r w:rsidR="00F2089B">
          <w:rPr>
            <w:webHidden/>
          </w:rPr>
          <w:t>94</w:t>
        </w:r>
        <w:r w:rsidR="002D07F4">
          <w:rPr>
            <w:webHidden/>
          </w:rPr>
          <w:fldChar w:fldCharType="end"/>
        </w:r>
      </w:hyperlink>
    </w:p>
    <w:p w14:paraId="042649B8" w14:textId="2DCAE83C"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95" w:history="1">
        <w:r w:rsidR="002D07F4" w:rsidRPr="00FB6A4A">
          <w:rPr>
            <w:rStyle w:val="Hyperlink"/>
          </w:rPr>
          <w:t>41.</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Previsões de Fluxo de Caixa</w:t>
        </w:r>
        <w:r w:rsidR="002D07F4">
          <w:rPr>
            <w:webHidden/>
          </w:rPr>
          <w:tab/>
        </w:r>
        <w:r w:rsidR="002D07F4">
          <w:rPr>
            <w:webHidden/>
          </w:rPr>
          <w:fldChar w:fldCharType="begin"/>
        </w:r>
        <w:r w:rsidR="002D07F4">
          <w:rPr>
            <w:webHidden/>
          </w:rPr>
          <w:instrText xml:space="preserve"> PAGEREF _Toc140679295 \h </w:instrText>
        </w:r>
        <w:r w:rsidR="002D07F4">
          <w:rPr>
            <w:webHidden/>
          </w:rPr>
        </w:r>
        <w:r w:rsidR="002D07F4">
          <w:rPr>
            <w:webHidden/>
          </w:rPr>
          <w:fldChar w:fldCharType="separate"/>
        </w:r>
        <w:r w:rsidR="00F2089B">
          <w:rPr>
            <w:webHidden/>
          </w:rPr>
          <w:t>95</w:t>
        </w:r>
        <w:r w:rsidR="002D07F4">
          <w:rPr>
            <w:webHidden/>
          </w:rPr>
          <w:fldChar w:fldCharType="end"/>
        </w:r>
      </w:hyperlink>
    </w:p>
    <w:p w14:paraId="4BE6BAFC" w14:textId="080F937B"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296" w:history="1">
        <w:r w:rsidR="002D07F4" w:rsidRPr="00FB6A4A">
          <w:rPr>
            <w:rStyle w:val="Hyperlink"/>
          </w:rPr>
          <w:t>42.</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Medições</w:t>
        </w:r>
        <w:r w:rsidR="002D07F4">
          <w:rPr>
            <w:webHidden/>
          </w:rPr>
          <w:tab/>
        </w:r>
        <w:r w:rsidR="002D07F4">
          <w:rPr>
            <w:webHidden/>
          </w:rPr>
          <w:fldChar w:fldCharType="begin"/>
        </w:r>
        <w:r w:rsidR="002D07F4">
          <w:rPr>
            <w:webHidden/>
          </w:rPr>
          <w:instrText xml:space="preserve"> PAGEREF _Toc140679296 \h </w:instrText>
        </w:r>
        <w:r w:rsidR="002D07F4">
          <w:rPr>
            <w:webHidden/>
          </w:rPr>
        </w:r>
        <w:r w:rsidR="002D07F4">
          <w:rPr>
            <w:webHidden/>
          </w:rPr>
          <w:fldChar w:fldCharType="separate"/>
        </w:r>
        <w:r w:rsidR="00F2089B">
          <w:rPr>
            <w:webHidden/>
          </w:rPr>
          <w:t>95</w:t>
        </w:r>
        <w:r w:rsidR="002D07F4">
          <w:rPr>
            <w:webHidden/>
          </w:rPr>
          <w:fldChar w:fldCharType="end"/>
        </w:r>
      </w:hyperlink>
    </w:p>
    <w:p w14:paraId="6DA036A7" w14:textId="12DF9636" w:rsidR="002D07F4"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9297" w:history="1">
        <w:r w:rsidR="002D07F4" w:rsidRPr="00FB6A4A">
          <w:rPr>
            <w:rStyle w:val="Hyperlink"/>
          </w:rPr>
          <w:t>43. Pagamentos</w:t>
        </w:r>
        <w:r w:rsidR="002D07F4">
          <w:rPr>
            <w:webHidden/>
          </w:rPr>
          <w:tab/>
        </w:r>
        <w:r w:rsidR="002D07F4">
          <w:rPr>
            <w:webHidden/>
          </w:rPr>
          <w:fldChar w:fldCharType="begin"/>
        </w:r>
        <w:r w:rsidR="002D07F4">
          <w:rPr>
            <w:webHidden/>
          </w:rPr>
          <w:instrText xml:space="preserve"> PAGEREF _Toc140679297 \h </w:instrText>
        </w:r>
        <w:r w:rsidR="002D07F4">
          <w:rPr>
            <w:webHidden/>
          </w:rPr>
        </w:r>
        <w:r w:rsidR="002D07F4">
          <w:rPr>
            <w:webHidden/>
          </w:rPr>
          <w:fldChar w:fldCharType="separate"/>
        </w:r>
        <w:r w:rsidR="00F2089B">
          <w:rPr>
            <w:webHidden/>
          </w:rPr>
          <w:t>95</w:t>
        </w:r>
        <w:r w:rsidR="002D07F4">
          <w:rPr>
            <w:webHidden/>
          </w:rPr>
          <w:fldChar w:fldCharType="end"/>
        </w:r>
      </w:hyperlink>
    </w:p>
    <w:p w14:paraId="365D8E18" w14:textId="55B767A1" w:rsidR="002D07F4"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9298" w:history="1">
        <w:r w:rsidR="002D07F4" w:rsidRPr="00FB6A4A">
          <w:rPr>
            <w:rStyle w:val="Hyperlink"/>
          </w:rPr>
          <w:t>44. Eventos Passíveis de Compensação</w:t>
        </w:r>
        <w:r w:rsidR="002D07F4">
          <w:rPr>
            <w:webHidden/>
          </w:rPr>
          <w:tab/>
        </w:r>
        <w:r w:rsidR="002D07F4">
          <w:rPr>
            <w:webHidden/>
          </w:rPr>
          <w:fldChar w:fldCharType="begin"/>
        </w:r>
        <w:r w:rsidR="002D07F4">
          <w:rPr>
            <w:webHidden/>
          </w:rPr>
          <w:instrText xml:space="preserve"> PAGEREF _Toc140679298 \h </w:instrText>
        </w:r>
        <w:r w:rsidR="002D07F4">
          <w:rPr>
            <w:webHidden/>
          </w:rPr>
        </w:r>
        <w:r w:rsidR="002D07F4">
          <w:rPr>
            <w:webHidden/>
          </w:rPr>
          <w:fldChar w:fldCharType="separate"/>
        </w:r>
        <w:r w:rsidR="00F2089B">
          <w:rPr>
            <w:webHidden/>
          </w:rPr>
          <w:t>96</w:t>
        </w:r>
        <w:r w:rsidR="002D07F4">
          <w:rPr>
            <w:webHidden/>
          </w:rPr>
          <w:fldChar w:fldCharType="end"/>
        </w:r>
      </w:hyperlink>
    </w:p>
    <w:p w14:paraId="3E20F813" w14:textId="04CE353D" w:rsidR="002D07F4"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9299" w:history="1">
        <w:r w:rsidR="002D07F4" w:rsidRPr="00FB6A4A">
          <w:rPr>
            <w:rStyle w:val="Hyperlink"/>
          </w:rPr>
          <w:t>45. Impostos</w:t>
        </w:r>
        <w:r w:rsidR="002D07F4">
          <w:rPr>
            <w:webHidden/>
          </w:rPr>
          <w:tab/>
        </w:r>
        <w:r w:rsidR="002D07F4">
          <w:rPr>
            <w:webHidden/>
          </w:rPr>
          <w:fldChar w:fldCharType="begin"/>
        </w:r>
        <w:r w:rsidR="002D07F4">
          <w:rPr>
            <w:webHidden/>
          </w:rPr>
          <w:instrText xml:space="preserve"> PAGEREF _Toc140679299 \h </w:instrText>
        </w:r>
        <w:r w:rsidR="002D07F4">
          <w:rPr>
            <w:webHidden/>
          </w:rPr>
        </w:r>
        <w:r w:rsidR="002D07F4">
          <w:rPr>
            <w:webHidden/>
          </w:rPr>
          <w:fldChar w:fldCharType="separate"/>
        </w:r>
        <w:r w:rsidR="00F2089B">
          <w:rPr>
            <w:webHidden/>
          </w:rPr>
          <w:t>97</w:t>
        </w:r>
        <w:r w:rsidR="002D07F4">
          <w:rPr>
            <w:webHidden/>
          </w:rPr>
          <w:fldChar w:fldCharType="end"/>
        </w:r>
      </w:hyperlink>
    </w:p>
    <w:p w14:paraId="11D9C413" w14:textId="3EBEEE9C" w:rsidR="002D07F4"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9300" w:history="1">
        <w:r w:rsidR="002D07F4" w:rsidRPr="00FB6A4A">
          <w:rPr>
            <w:rStyle w:val="Hyperlink"/>
          </w:rPr>
          <w:t>46. Moedas</w:t>
        </w:r>
        <w:r w:rsidR="002D07F4">
          <w:rPr>
            <w:webHidden/>
          </w:rPr>
          <w:tab/>
        </w:r>
        <w:r w:rsidR="002D07F4">
          <w:rPr>
            <w:webHidden/>
          </w:rPr>
          <w:fldChar w:fldCharType="begin"/>
        </w:r>
        <w:r w:rsidR="002D07F4">
          <w:rPr>
            <w:webHidden/>
          </w:rPr>
          <w:instrText xml:space="preserve"> PAGEREF _Toc140679300 \h </w:instrText>
        </w:r>
        <w:r w:rsidR="002D07F4">
          <w:rPr>
            <w:webHidden/>
          </w:rPr>
        </w:r>
        <w:r w:rsidR="002D07F4">
          <w:rPr>
            <w:webHidden/>
          </w:rPr>
          <w:fldChar w:fldCharType="separate"/>
        </w:r>
        <w:r w:rsidR="00F2089B">
          <w:rPr>
            <w:webHidden/>
          </w:rPr>
          <w:t>97</w:t>
        </w:r>
        <w:r w:rsidR="002D07F4">
          <w:rPr>
            <w:webHidden/>
          </w:rPr>
          <w:fldChar w:fldCharType="end"/>
        </w:r>
      </w:hyperlink>
    </w:p>
    <w:p w14:paraId="6A43D834" w14:textId="2430DB81" w:rsidR="002D07F4"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9301" w:history="1">
        <w:r w:rsidR="002D07F4" w:rsidRPr="00FB6A4A">
          <w:rPr>
            <w:rStyle w:val="Hyperlink"/>
          </w:rPr>
          <w:t>47. Reajuste de Preços</w:t>
        </w:r>
        <w:r w:rsidR="002D07F4">
          <w:rPr>
            <w:webHidden/>
          </w:rPr>
          <w:tab/>
        </w:r>
        <w:r w:rsidR="002D07F4">
          <w:rPr>
            <w:webHidden/>
          </w:rPr>
          <w:fldChar w:fldCharType="begin"/>
        </w:r>
        <w:r w:rsidR="002D07F4">
          <w:rPr>
            <w:webHidden/>
          </w:rPr>
          <w:instrText xml:space="preserve"> PAGEREF _Toc140679301 \h </w:instrText>
        </w:r>
        <w:r w:rsidR="002D07F4">
          <w:rPr>
            <w:webHidden/>
          </w:rPr>
        </w:r>
        <w:r w:rsidR="002D07F4">
          <w:rPr>
            <w:webHidden/>
          </w:rPr>
          <w:fldChar w:fldCharType="separate"/>
        </w:r>
        <w:r w:rsidR="00F2089B">
          <w:rPr>
            <w:webHidden/>
          </w:rPr>
          <w:t>98</w:t>
        </w:r>
        <w:r w:rsidR="002D07F4">
          <w:rPr>
            <w:webHidden/>
          </w:rPr>
          <w:fldChar w:fldCharType="end"/>
        </w:r>
      </w:hyperlink>
    </w:p>
    <w:p w14:paraId="47CA31C9" w14:textId="1B16D254" w:rsidR="002D07F4"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9302" w:history="1">
        <w:r w:rsidR="002D07F4" w:rsidRPr="00FB6A4A">
          <w:rPr>
            <w:rStyle w:val="Hyperlink"/>
          </w:rPr>
          <w:t>48. Retenções</w:t>
        </w:r>
        <w:r w:rsidR="002D07F4">
          <w:rPr>
            <w:webHidden/>
          </w:rPr>
          <w:tab/>
        </w:r>
        <w:r w:rsidR="002D07F4">
          <w:rPr>
            <w:webHidden/>
          </w:rPr>
          <w:fldChar w:fldCharType="begin"/>
        </w:r>
        <w:r w:rsidR="002D07F4">
          <w:rPr>
            <w:webHidden/>
          </w:rPr>
          <w:instrText xml:space="preserve"> PAGEREF _Toc140679302 \h </w:instrText>
        </w:r>
        <w:r w:rsidR="002D07F4">
          <w:rPr>
            <w:webHidden/>
          </w:rPr>
        </w:r>
        <w:r w:rsidR="002D07F4">
          <w:rPr>
            <w:webHidden/>
          </w:rPr>
          <w:fldChar w:fldCharType="separate"/>
        </w:r>
        <w:r w:rsidR="00F2089B">
          <w:rPr>
            <w:webHidden/>
          </w:rPr>
          <w:t>98</w:t>
        </w:r>
        <w:r w:rsidR="002D07F4">
          <w:rPr>
            <w:webHidden/>
          </w:rPr>
          <w:fldChar w:fldCharType="end"/>
        </w:r>
      </w:hyperlink>
    </w:p>
    <w:p w14:paraId="32E4BF44" w14:textId="00E54C2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03" w:history="1">
        <w:r w:rsidR="002D07F4" w:rsidRPr="00FB6A4A">
          <w:rPr>
            <w:rStyle w:val="Hyperlink"/>
          </w:rPr>
          <w:t>49.</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Multas</w:t>
        </w:r>
        <w:r w:rsidR="002D07F4">
          <w:rPr>
            <w:webHidden/>
          </w:rPr>
          <w:tab/>
        </w:r>
        <w:r w:rsidR="002D07F4">
          <w:rPr>
            <w:webHidden/>
          </w:rPr>
          <w:fldChar w:fldCharType="begin"/>
        </w:r>
        <w:r w:rsidR="002D07F4">
          <w:rPr>
            <w:webHidden/>
          </w:rPr>
          <w:instrText xml:space="preserve"> PAGEREF _Toc140679303 \h </w:instrText>
        </w:r>
        <w:r w:rsidR="002D07F4">
          <w:rPr>
            <w:webHidden/>
          </w:rPr>
        </w:r>
        <w:r w:rsidR="002D07F4">
          <w:rPr>
            <w:webHidden/>
          </w:rPr>
          <w:fldChar w:fldCharType="separate"/>
        </w:r>
        <w:r w:rsidR="00F2089B">
          <w:rPr>
            <w:webHidden/>
          </w:rPr>
          <w:t>98</w:t>
        </w:r>
        <w:r w:rsidR="002D07F4">
          <w:rPr>
            <w:webHidden/>
          </w:rPr>
          <w:fldChar w:fldCharType="end"/>
        </w:r>
      </w:hyperlink>
    </w:p>
    <w:p w14:paraId="0C8A65FA" w14:textId="023EAAD3"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04" w:history="1">
        <w:r w:rsidR="002D07F4" w:rsidRPr="00FB6A4A">
          <w:rPr>
            <w:rStyle w:val="Hyperlink"/>
          </w:rPr>
          <w:t>50.</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Antecipação da Conclusão</w:t>
        </w:r>
        <w:r w:rsidR="002D07F4">
          <w:rPr>
            <w:webHidden/>
          </w:rPr>
          <w:tab/>
        </w:r>
        <w:r w:rsidR="002D07F4">
          <w:rPr>
            <w:webHidden/>
          </w:rPr>
          <w:fldChar w:fldCharType="begin"/>
        </w:r>
        <w:r w:rsidR="002D07F4">
          <w:rPr>
            <w:webHidden/>
          </w:rPr>
          <w:instrText xml:space="preserve"> PAGEREF _Toc140679304 \h </w:instrText>
        </w:r>
        <w:r w:rsidR="002D07F4">
          <w:rPr>
            <w:webHidden/>
          </w:rPr>
        </w:r>
        <w:r w:rsidR="002D07F4">
          <w:rPr>
            <w:webHidden/>
          </w:rPr>
          <w:fldChar w:fldCharType="separate"/>
        </w:r>
        <w:r w:rsidR="00F2089B">
          <w:rPr>
            <w:webHidden/>
          </w:rPr>
          <w:t>98</w:t>
        </w:r>
        <w:r w:rsidR="002D07F4">
          <w:rPr>
            <w:webHidden/>
          </w:rPr>
          <w:fldChar w:fldCharType="end"/>
        </w:r>
      </w:hyperlink>
    </w:p>
    <w:p w14:paraId="3476EC3B" w14:textId="6BB3C029"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05" w:history="1">
        <w:r w:rsidR="002D07F4" w:rsidRPr="00FB6A4A">
          <w:rPr>
            <w:rStyle w:val="Hyperlink"/>
          </w:rPr>
          <w:t>51.</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Adiantamento</w:t>
        </w:r>
        <w:r w:rsidR="002D07F4">
          <w:rPr>
            <w:webHidden/>
          </w:rPr>
          <w:tab/>
        </w:r>
        <w:r w:rsidR="002D07F4">
          <w:rPr>
            <w:webHidden/>
          </w:rPr>
          <w:fldChar w:fldCharType="begin"/>
        </w:r>
        <w:r w:rsidR="002D07F4">
          <w:rPr>
            <w:webHidden/>
          </w:rPr>
          <w:instrText xml:space="preserve"> PAGEREF _Toc140679305 \h </w:instrText>
        </w:r>
        <w:r w:rsidR="002D07F4">
          <w:rPr>
            <w:webHidden/>
          </w:rPr>
        </w:r>
        <w:r w:rsidR="002D07F4">
          <w:rPr>
            <w:webHidden/>
          </w:rPr>
          <w:fldChar w:fldCharType="separate"/>
        </w:r>
        <w:r w:rsidR="00F2089B">
          <w:rPr>
            <w:webHidden/>
          </w:rPr>
          <w:t>98</w:t>
        </w:r>
        <w:r w:rsidR="002D07F4">
          <w:rPr>
            <w:webHidden/>
          </w:rPr>
          <w:fldChar w:fldCharType="end"/>
        </w:r>
      </w:hyperlink>
    </w:p>
    <w:p w14:paraId="5151670E" w14:textId="49B30C74"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06" w:history="1">
        <w:r w:rsidR="002D07F4" w:rsidRPr="00FB6A4A">
          <w:rPr>
            <w:rStyle w:val="Hyperlink"/>
          </w:rPr>
          <w:t>52.</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Garantia de Execução do Contrato</w:t>
        </w:r>
        <w:r w:rsidR="002D07F4">
          <w:rPr>
            <w:webHidden/>
          </w:rPr>
          <w:tab/>
        </w:r>
        <w:r w:rsidR="002D07F4">
          <w:rPr>
            <w:webHidden/>
          </w:rPr>
          <w:fldChar w:fldCharType="begin"/>
        </w:r>
        <w:r w:rsidR="002D07F4">
          <w:rPr>
            <w:webHidden/>
          </w:rPr>
          <w:instrText xml:space="preserve"> PAGEREF _Toc140679306 \h </w:instrText>
        </w:r>
        <w:r w:rsidR="002D07F4">
          <w:rPr>
            <w:webHidden/>
          </w:rPr>
        </w:r>
        <w:r w:rsidR="002D07F4">
          <w:rPr>
            <w:webHidden/>
          </w:rPr>
          <w:fldChar w:fldCharType="separate"/>
        </w:r>
        <w:r w:rsidR="00F2089B">
          <w:rPr>
            <w:webHidden/>
          </w:rPr>
          <w:t>99</w:t>
        </w:r>
        <w:r w:rsidR="002D07F4">
          <w:rPr>
            <w:webHidden/>
          </w:rPr>
          <w:fldChar w:fldCharType="end"/>
        </w:r>
      </w:hyperlink>
    </w:p>
    <w:p w14:paraId="3AEB52D6" w14:textId="719CFE28"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07" w:history="1">
        <w:r w:rsidR="002D07F4" w:rsidRPr="00FB6A4A">
          <w:rPr>
            <w:rStyle w:val="Hyperlink"/>
          </w:rPr>
          <w:t>53.</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Serviços Adicionais</w:t>
        </w:r>
        <w:r w:rsidR="002D07F4">
          <w:rPr>
            <w:webHidden/>
          </w:rPr>
          <w:tab/>
        </w:r>
        <w:r w:rsidR="002D07F4">
          <w:rPr>
            <w:webHidden/>
          </w:rPr>
          <w:fldChar w:fldCharType="begin"/>
        </w:r>
        <w:r w:rsidR="002D07F4">
          <w:rPr>
            <w:webHidden/>
          </w:rPr>
          <w:instrText xml:space="preserve"> PAGEREF _Toc140679307 \h </w:instrText>
        </w:r>
        <w:r w:rsidR="002D07F4">
          <w:rPr>
            <w:webHidden/>
          </w:rPr>
        </w:r>
        <w:r w:rsidR="002D07F4">
          <w:rPr>
            <w:webHidden/>
          </w:rPr>
          <w:fldChar w:fldCharType="separate"/>
        </w:r>
        <w:r w:rsidR="00F2089B">
          <w:rPr>
            <w:webHidden/>
          </w:rPr>
          <w:t>99</w:t>
        </w:r>
        <w:r w:rsidR="002D07F4">
          <w:rPr>
            <w:webHidden/>
          </w:rPr>
          <w:fldChar w:fldCharType="end"/>
        </w:r>
      </w:hyperlink>
    </w:p>
    <w:p w14:paraId="70D5B1E8" w14:textId="5FB7FB9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08" w:history="1">
        <w:r w:rsidR="002D07F4" w:rsidRPr="00FB6A4A">
          <w:rPr>
            <w:rStyle w:val="Hyperlink"/>
          </w:rPr>
          <w:t>54.</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Reparação de Danos</w:t>
        </w:r>
        <w:r w:rsidR="002D07F4">
          <w:rPr>
            <w:webHidden/>
          </w:rPr>
          <w:tab/>
        </w:r>
        <w:r w:rsidR="002D07F4">
          <w:rPr>
            <w:webHidden/>
          </w:rPr>
          <w:fldChar w:fldCharType="begin"/>
        </w:r>
        <w:r w:rsidR="002D07F4">
          <w:rPr>
            <w:webHidden/>
          </w:rPr>
          <w:instrText xml:space="preserve"> PAGEREF _Toc140679308 \h </w:instrText>
        </w:r>
        <w:r w:rsidR="002D07F4">
          <w:rPr>
            <w:webHidden/>
          </w:rPr>
        </w:r>
        <w:r w:rsidR="002D07F4">
          <w:rPr>
            <w:webHidden/>
          </w:rPr>
          <w:fldChar w:fldCharType="separate"/>
        </w:r>
        <w:r w:rsidR="00F2089B">
          <w:rPr>
            <w:webHidden/>
          </w:rPr>
          <w:t>99</w:t>
        </w:r>
        <w:r w:rsidR="002D07F4">
          <w:rPr>
            <w:webHidden/>
          </w:rPr>
          <w:fldChar w:fldCharType="end"/>
        </w:r>
      </w:hyperlink>
    </w:p>
    <w:p w14:paraId="51170D23" w14:textId="1F17AE29" w:rsidR="002D07F4"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9309" w:history="1">
        <w:r w:rsidR="002D07F4" w:rsidRPr="00FB6A4A">
          <w:rPr>
            <w:rStyle w:val="Hyperlink"/>
          </w:rPr>
          <w:t>E – ENCERRAMENTO DO CONTRATO</w:t>
        </w:r>
        <w:r w:rsidR="002D07F4">
          <w:rPr>
            <w:webHidden/>
          </w:rPr>
          <w:tab/>
        </w:r>
        <w:r w:rsidR="002D07F4">
          <w:rPr>
            <w:webHidden/>
          </w:rPr>
          <w:fldChar w:fldCharType="begin"/>
        </w:r>
        <w:r w:rsidR="002D07F4">
          <w:rPr>
            <w:webHidden/>
          </w:rPr>
          <w:instrText xml:space="preserve"> PAGEREF _Toc140679309 \h </w:instrText>
        </w:r>
        <w:r w:rsidR="002D07F4">
          <w:rPr>
            <w:webHidden/>
          </w:rPr>
        </w:r>
        <w:r w:rsidR="002D07F4">
          <w:rPr>
            <w:webHidden/>
          </w:rPr>
          <w:fldChar w:fldCharType="separate"/>
        </w:r>
        <w:r w:rsidR="00F2089B">
          <w:rPr>
            <w:webHidden/>
          </w:rPr>
          <w:t>100</w:t>
        </w:r>
        <w:r w:rsidR="002D07F4">
          <w:rPr>
            <w:webHidden/>
          </w:rPr>
          <w:fldChar w:fldCharType="end"/>
        </w:r>
      </w:hyperlink>
    </w:p>
    <w:p w14:paraId="7C5FDB4B" w14:textId="76922757"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0" w:history="1">
        <w:r w:rsidR="002D07F4" w:rsidRPr="00FB6A4A">
          <w:rPr>
            <w:rStyle w:val="Hyperlink"/>
          </w:rPr>
          <w:t>55.</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Término</w:t>
        </w:r>
        <w:r w:rsidR="002D07F4">
          <w:rPr>
            <w:webHidden/>
          </w:rPr>
          <w:tab/>
        </w:r>
        <w:r w:rsidR="002D07F4">
          <w:rPr>
            <w:webHidden/>
          </w:rPr>
          <w:fldChar w:fldCharType="begin"/>
        </w:r>
        <w:r w:rsidR="002D07F4">
          <w:rPr>
            <w:webHidden/>
          </w:rPr>
          <w:instrText xml:space="preserve"> PAGEREF _Toc140679310 \h </w:instrText>
        </w:r>
        <w:r w:rsidR="002D07F4">
          <w:rPr>
            <w:webHidden/>
          </w:rPr>
        </w:r>
        <w:r w:rsidR="002D07F4">
          <w:rPr>
            <w:webHidden/>
          </w:rPr>
          <w:fldChar w:fldCharType="separate"/>
        </w:r>
        <w:r w:rsidR="00F2089B">
          <w:rPr>
            <w:webHidden/>
          </w:rPr>
          <w:t>100</w:t>
        </w:r>
        <w:r w:rsidR="002D07F4">
          <w:rPr>
            <w:webHidden/>
          </w:rPr>
          <w:fldChar w:fldCharType="end"/>
        </w:r>
      </w:hyperlink>
    </w:p>
    <w:p w14:paraId="046CB573" w14:textId="69B398AC"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1" w:history="1">
        <w:r w:rsidR="002D07F4" w:rsidRPr="00FB6A4A">
          <w:rPr>
            <w:rStyle w:val="Hyperlink"/>
          </w:rPr>
          <w:t>56.</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Posse</w:t>
        </w:r>
        <w:r w:rsidR="002D07F4">
          <w:rPr>
            <w:webHidden/>
          </w:rPr>
          <w:tab/>
        </w:r>
        <w:r w:rsidR="002D07F4">
          <w:rPr>
            <w:webHidden/>
          </w:rPr>
          <w:fldChar w:fldCharType="begin"/>
        </w:r>
        <w:r w:rsidR="002D07F4">
          <w:rPr>
            <w:webHidden/>
          </w:rPr>
          <w:instrText xml:space="preserve"> PAGEREF _Toc140679311 \h </w:instrText>
        </w:r>
        <w:r w:rsidR="002D07F4">
          <w:rPr>
            <w:webHidden/>
          </w:rPr>
        </w:r>
        <w:r w:rsidR="002D07F4">
          <w:rPr>
            <w:webHidden/>
          </w:rPr>
          <w:fldChar w:fldCharType="separate"/>
        </w:r>
        <w:r w:rsidR="00F2089B">
          <w:rPr>
            <w:webHidden/>
          </w:rPr>
          <w:t>100</w:t>
        </w:r>
        <w:r w:rsidR="002D07F4">
          <w:rPr>
            <w:webHidden/>
          </w:rPr>
          <w:fldChar w:fldCharType="end"/>
        </w:r>
      </w:hyperlink>
    </w:p>
    <w:p w14:paraId="5979B127" w14:textId="320A4F17"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2" w:history="1">
        <w:r w:rsidR="002D07F4" w:rsidRPr="00FB6A4A">
          <w:rPr>
            <w:rStyle w:val="Hyperlink"/>
          </w:rPr>
          <w:t>57.</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Contabilização Final</w:t>
        </w:r>
        <w:r w:rsidR="002D07F4">
          <w:rPr>
            <w:webHidden/>
          </w:rPr>
          <w:tab/>
        </w:r>
        <w:r w:rsidR="002D07F4">
          <w:rPr>
            <w:webHidden/>
          </w:rPr>
          <w:fldChar w:fldCharType="begin"/>
        </w:r>
        <w:r w:rsidR="002D07F4">
          <w:rPr>
            <w:webHidden/>
          </w:rPr>
          <w:instrText xml:space="preserve"> PAGEREF _Toc140679312 \h </w:instrText>
        </w:r>
        <w:r w:rsidR="002D07F4">
          <w:rPr>
            <w:webHidden/>
          </w:rPr>
        </w:r>
        <w:r w:rsidR="002D07F4">
          <w:rPr>
            <w:webHidden/>
          </w:rPr>
          <w:fldChar w:fldCharType="separate"/>
        </w:r>
        <w:r w:rsidR="00F2089B">
          <w:rPr>
            <w:webHidden/>
          </w:rPr>
          <w:t>100</w:t>
        </w:r>
        <w:r w:rsidR="002D07F4">
          <w:rPr>
            <w:webHidden/>
          </w:rPr>
          <w:fldChar w:fldCharType="end"/>
        </w:r>
      </w:hyperlink>
    </w:p>
    <w:p w14:paraId="2C8DFDBC" w14:textId="331D4E0D"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3" w:history="1">
        <w:r w:rsidR="002D07F4" w:rsidRPr="00FB6A4A">
          <w:rPr>
            <w:rStyle w:val="Hyperlink"/>
          </w:rPr>
          <w:t>58.</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Manuais de Operação e Manutenção e Desenhos de Como Construído (As Built)</w:t>
        </w:r>
        <w:r w:rsidR="002D07F4">
          <w:rPr>
            <w:webHidden/>
          </w:rPr>
          <w:tab/>
        </w:r>
        <w:r w:rsidR="002D07F4">
          <w:rPr>
            <w:webHidden/>
          </w:rPr>
          <w:fldChar w:fldCharType="begin"/>
        </w:r>
        <w:r w:rsidR="002D07F4">
          <w:rPr>
            <w:webHidden/>
          </w:rPr>
          <w:instrText xml:space="preserve"> PAGEREF _Toc140679313 \h </w:instrText>
        </w:r>
        <w:r w:rsidR="002D07F4">
          <w:rPr>
            <w:webHidden/>
          </w:rPr>
        </w:r>
        <w:r w:rsidR="002D07F4">
          <w:rPr>
            <w:webHidden/>
          </w:rPr>
          <w:fldChar w:fldCharType="separate"/>
        </w:r>
        <w:r w:rsidR="00F2089B">
          <w:rPr>
            <w:webHidden/>
          </w:rPr>
          <w:t>100</w:t>
        </w:r>
        <w:r w:rsidR="002D07F4">
          <w:rPr>
            <w:webHidden/>
          </w:rPr>
          <w:fldChar w:fldCharType="end"/>
        </w:r>
      </w:hyperlink>
    </w:p>
    <w:p w14:paraId="5E4BE398" w14:textId="1876DF15"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4" w:history="1">
        <w:r w:rsidR="002D07F4" w:rsidRPr="00FB6A4A">
          <w:rPr>
            <w:rStyle w:val="Hyperlink"/>
          </w:rPr>
          <w:t>59.</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Rescisão</w:t>
        </w:r>
        <w:r w:rsidR="002D07F4">
          <w:rPr>
            <w:webHidden/>
          </w:rPr>
          <w:tab/>
        </w:r>
        <w:r w:rsidR="002D07F4">
          <w:rPr>
            <w:webHidden/>
          </w:rPr>
          <w:fldChar w:fldCharType="begin"/>
        </w:r>
        <w:r w:rsidR="002D07F4">
          <w:rPr>
            <w:webHidden/>
          </w:rPr>
          <w:instrText xml:space="preserve"> PAGEREF _Toc140679314 \h </w:instrText>
        </w:r>
        <w:r w:rsidR="002D07F4">
          <w:rPr>
            <w:webHidden/>
          </w:rPr>
        </w:r>
        <w:r w:rsidR="002D07F4">
          <w:rPr>
            <w:webHidden/>
          </w:rPr>
          <w:fldChar w:fldCharType="separate"/>
        </w:r>
        <w:r w:rsidR="00F2089B">
          <w:rPr>
            <w:webHidden/>
          </w:rPr>
          <w:t>100</w:t>
        </w:r>
        <w:r w:rsidR="002D07F4">
          <w:rPr>
            <w:webHidden/>
          </w:rPr>
          <w:fldChar w:fldCharType="end"/>
        </w:r>
      </w:hyperlink>
    </w:p>
    <w:p w14:paraId="2067374E" w14:textId="245C99D6"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5" w:history="1">
        <w:r w:rsidR="002D07F4" w:rsidRPr="00FB6A4A">
          <w:rPr>
            <w:rStyle w:val="Hyperlink"/>
          </w:rPr>
          <w:t>60.</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Pagamento Quando da Rescisão Contratual</w:t>
        </w:r>
        <w:r w:rsidR="002D07F4">
          <w:rPr>
            <w:webHidden/>
          </w:rPr>
          <w:tab/>
        </w:r>
        <w:r w:rsidR="002D07F4">
          <w:rPr>
            <w:webHidden/>
          </w:rPr>
          <w:fldChar w:fldCharType="begin"/>
        </w:r>
        <w:r w:rsidR="002D07F4">
          <w:rPr>
            <w:webHidden/>
          </w:rPr>
          <w:instrText xml:space="preserve"> PAGEREF _Toc140679315 \h </w:instrText>
        </w:r>
        <w:r w:rsidR="002D07F4">
          <w:rPr>
            <w:webHidden/>
          </w:rPr>
        </w:r>
        <w:r w:rsidR="002D07F4">
          <w:rPr>
            <w:webHidden/>
          </w:rPr>
          <w:fldChar w:fldCharType="separate"/>
        </w:r>
        <w:r w:rsidR="00F2089B">
          <w:rPr>
            <w:webHidden/>
          </w:rPr>
          <w:t>101</w:t>
        </w:r>
        <w:r w:rsidR="002D07F4">
          <w:rPr>
            <w:webHidden/>
          </w:rPr>
          <w:fldChar w:fldCharType="end"/>
        </w:r>
      </w:hyperlink>
    </w:p>
    <w:p w14:paraId="32C17331" w14:textId="303188AA"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6" w:history="1">
        <w:r w:rsidR="002D07F4" w:rsidRPr="00FB6A4A">
          <w:rPr>
            <w:rStyle w:val="Hyperlink"/>
          </w:rPr>
          <w:t>61.</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Propriedade</w:t>
        </w:r>
        <w:r w:rsidR="002D07F4">
          <w:rPr>
            <w:webHidden/>
          </w:rPr>
          <w:tab/>
        </w:r>
        <w:r w:rsidR="002D07F4">
          <w:rPr>
            <w:webHidden/>
          </w:rPr>
          <w:fldChar w:fldCharType="begin"/>
        </w:r>
        <w:r w:rsidR="002D07F4">
          <w:rPr>
            <w:webHidden/>
          </w:rPr>
          <w:instrText xml:space="preserve"> PAGEREF _Toc140679316 \h </w:instrText>
        </w:r>
        <w:r w:rsidR="002D07F4">
          <w:rPr>
            <w:webHidden/>
          </w:rPr>
        </w:r>
        <w:r w:rsidR="002D07F4">
          <w:rPr>
            <w:webHidden/>
          </w:rPr>
          <w:fldChar w:fldCharType="separate"/>
        </w:r>
        <w:r w:rsidR="00F2089B">
          <w:rPr>
            <w:webHidden/>
          </w:rPr>
          <w:t>102</w:t>
        </w:r>
        <w:r w:rsidR="002D07F4">
          <w:rPr>
            <w:webHidden/>
          </w:rPr>
          <w:fldChar w:fldCharType="end"/>
        </w:r>
      </w:hyperlink>
    </w:p>
    <w:p w14:paraId="426D000F" w14:textId="05F32DAF"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7" w:history="1">
        <w:r w:rsidR="002D07F4" w:rsidRPr="00FB6A4A">
          <w:rPr>
            <w:rStyle w:val="Hyperlink"/>
          </w:rPr>
          <w:t>62.</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Interrupção da Execução</w:t>
        </w:r>
        <w:r w:rsidR="002D07F4">
          <w:rPr>
            <w:webHidden/>
          </w:rPr>
          <w:tab/>
        </w:r>
        <w:r w:rsidR="002D07F4">
          <w:rPr>
            <w:webHidden/>
          </w:rPr>
          <w:fldChar w:fldCharType="begin"/>
        </w:r>
        <w:r w:rsidR="002D07F4">
          <w:rPr>
            <w:webHidden/>
          </w:rPr>
          <w:instrText xml:space="preserve"> PAGEREF _Toc140679317 \h </w:instrText>
        </w:r>
        <w:r w:rsidR="002D07F4">
          <w:rPr>
            <w:webHidden/>
          </w:rPr>
        </w:r>
        <w:r w:rsidR="002D07F4">
          <w:rPr>
            <w:webHidden/>
          </w:rPr>
          <w:fldChar w:fldCharType="separate"/>
        </w:r>
        <w:r w:rsidR="00F2089B">
          <w:rPr>
            <w:webHidden/>
          </w:rPr>
          <w:t>102</w:t>
        </w:r>
        <w:r w:rsidR="002D07F4">
          <w:rPr>
            <w:webHidden/>
          </w:rPr>
          <w:fldChar w:fldCharType="end"/>
        </w:r>
      </w:hyperlink>
    </w:p>
    <w:p w14:paraId="6AA81072" w14:textId="07122C31" w:rsidR="002D07F4" w:rsidRDefault="003827E7">
      <w:pPr>
        <w:pStyle w:val="Sumrio2"/>
        <w:tabs>
          <w:tab w:val="left" w:pos="544"/>
        </w:tabs>
        <w:rPr>
          <w:rFonts w:asciiTheme="minorHAnsi" w:eastAsiaTheme="minorEastAsia" w:hAnsiTheme="minorHAnsi" w:cstheme="minorBidi"/>
          <w:b w:val="0"/>
          <w:bCs w:val="0"/>
          <w:iCs w:val="0"/>
          <w:kern w:val="2"/>
          <w:sz w:val="22"/>
          <w:szCs w:val="22"/>
          <w:lang w:val="es-BO" w:eastAsia="es-BO"/>
          <w14:ligatures w14:val="standardContextual"/>
        </w:rPr>
      </w:pPr>
      <w:hyperlink w:anchor="_Toc140679318" w:history="1">
        <w:r w:rsidR="002D07F4" w:rsidRPr="00FB6A4A">
          <w:rPr>
            <w:rStyle w:val="Hyperlink"/>
          </w:rPr>
          <w:t>63.</w:t>
        </w:r>
        <w:r w:rsidR="002D07F4">
          <w:rPr>
            <w:rFonts w:asciiTheme="minorHAnsi" w:eastAsiaTheme="minorEastAsia" w:hAnsiTheme="minorHAnsi" w:cstheme="minorBidi"/>
            <w:b w:val="0"/>
            <w:bCs w:val="0"/>
            <w:iCs w:val="0"/>
            <w:kern w:val="2"/>
            <w:sz w:val="22"/>
            <w:szCs w:val="22"/>
            <w:lang w:val="es-BO" w:eastAsia="es-BO"/>
            <w14:ligatures w14:val="standardContextual"/>
          </w:rPr>
          <w:tab/>
        </w:r>
        <w:r w:rsidR="002D07F4" w:rsidRPr="00FB6A4A">
          <w:rPr>
            <w:rStyle w:val="Hyperlink"/>
          </w:rPr>
          <w:t>Suspensão do Empréstimo do FONPLATA</w:t>
        </w:r>
        <w:r w:rsidR="002D07F4">
          <w:rPr>
            <w:webHidden/>
          </w:rPr>
          <w:tab/>
        </w:r>
        <w:r w:rsidR="002D07F4">
          <w:rPr>
            <w:webHidden/>
          </w:rPr>
          <w:fldChar w:fldCharType="begin"/>
        </w:r>
        <w:r w:rsidR="002D07F4">
          <w:rPr>
            <w:webHidden/>
          </w:rPr>
          <w:instrText xml:space="preserve"> PAGEREF _Toc140679318 \h </w:instrText>
        </w:r>
        <w:r w:rsidR="002D07F4">
          <w:rPr>
            <w:webHidden/>
          </w:rPr>
        </w:r>
        <w:r w:rsidR="002D07F4">
          <w:rPr>
            <w:webHidden/>
          </w:rPr>
          <w:fldChar w:fldCharType="separate"/>
        </w:r>
        <w:r w:rsidR="00F2089B">
          <w:rPr>
            <w:webHidden/>
          </w:rPr>
          <w:t>102</w:t>
        </w:r>
        <w:r w:rsidR="002D07F4">
          <w:rPr>
            <w:webHidden/>
          </w:rPr>
          <w:fldChar w:fldCharType="end"/>
        </w:r>
      </w:hyperlink>
    </w:p>
    <w:p w14:paraId="4C8BCCD1" w14:textId="35CACB96" w:rsidR="002D07F4" w:rsidRDefault="003827E7">
      <w:pPr>
        <w:pStyle w:val="Sumrio1"/>
        <w:rPr>
          <w:rFonts w:asciiTheme="minorHAnsi" w:eastAsiaTheme="minorEastAsia" w:hAnsiTheme="minorHAnsi" w:cstheme="minorBidi"/>
          <w:b w:val="0"/>
          <w:bCs w:val="0"/>
          <w:iCs w:val="0"/>
          <w:smallCaps w:val="0"/>
          <w:kern w:val="2"/>
          <w:lang w:val="es-BO" w:eastAsia="es-BO"/>
          <w14:ligatures w14:val="standardContextual"/>
        </w:rPr>
      </w:pPr>
      <w:hyperlink w:anchor="_Toc140679319" w:history="1">
        <w:r w:rsidR="002D07F4" w:rsidRPr="00FB6A4A">
          <w:rPr>
            <w:rStyle w:val="Hyperlink"/>
          </w:rPr>
          <w:t>F – PRÁTICAS PROIBIDAS</w:t>
        </w:r>
        <w:r w:rsidR="002D07F4">
          <w:rPr>
            <w:webHidden/>
          </w:rPr>
          <w:tab/>
        </w:r>
        <w:r w:rsidR="002D07F4">
          <w:rPr>
            <w:webHidden/>
          </w:rPr>
          <w:fldChar w:fldCharType="begin"/>
        </w:r>
        <w:r w:rsidR="002D07F4">
          <w:rPr>
            <w:webHidden/>
          </w:rPr>
          <w:instrText xml:space="preserve"> PAGEREF _Toc140679319 \h </w:instrText>
        </w:r>
        <w:r w:rsidR="002D07F4">
          <w:rPr>
            <w:webHidden/>
          </w:rPr>
        </w:r>
        <w:r w:rsidR="002D07F4">
          <w:rPr>
            <w:webHidden/>
          </w:rPr>
          <w:fldChar w:fldCharType="separate"/>
        </w:r>
        <w:r w:rsidR="00F2089B">
          <w:rPr>
            <w:webHidden/>
          </w:rPr>
          <w:t>102</w:t>
        </w:r>
        <w:r w:rsidR="002D07F4">
          <w:rPr>
            <w:webHidden/>
          </w:rPr>
          <w:fldChar w:fldCharType="end"/>
        </w:r>
      </w:hyperlink>
    </w:p>
    <w:p w14:paraId="2A3D3AE1" w14:textId="1FCCE68D" w:rsidR="002D07F4" w:rsidRDefault="003827E7">
      <w:pPr>
        <w:pStyle w:val="Sumrio2"/>
        <w:rPr>
          <w:rFonts w:asciiTheme="minorHAnsi" w:eastAsiaTheme="minorEastAsia" w:hAnsiTheme="minorHAnsi" w:cstheme="minorBidi"/>
          <w:b w:val="0"/>
          <w:bCs w:val="0"/>
          <w:iCs w:val="0"/>
          <w:kern w:val="2"/>
          <w:sz w:val="22"/>
          <w:szCs w:val="22"/>
          <w:lang w:val="es-BO" w:eastAsia="es-BO"/>
          <w14:ligatures w14:val="standardContextual"/>
        </w:rPr>
      </w:pPr>
      <w:hyperlink w:anchor="_Toc140679320" w:history="1">
        <w:r w:rsidR="002D07F4" w:rsidRPr="00FB6A4A">
          <w:rPr>
            <w:rStyle w:val="Hyperlink"/>
          </w:rPr>
          <w:t>64. Práticas Proibidas</w:t>
        </w:r>
        <w:r w:rsidR="002D07F4">
          <w:rPr>
            <w:webHidden/>
          </w:rPr>
          <w:tab/>
        </w:r>
        <w:r w:rsidR="002D07F4">
          <w:rPr>
            <w:webHidden/>
          </w:rPr>
          <w:fldChar w:fldCharType="begin"/>
        </w:r>
        <w:r w:rsidR="002D07F4">
          <w:rPr>
            <w:webHidden/>
          </w:rPr>
          <w:instrText xml:space="preserve"> PAGEREF _Toc140679320 \h </w:instrText>
        </w:r>
        <w:r w:rsidR="002D07F4">
          <w:rPr>
            <w:webHidden/>
          </w:rPr>
        </w:r>
        <w:r w:rsidR="002D07F4">
          <w:rPr>
            <w:webHidden/>
          </w:rPr>
          <w:fldChar w:fldCharType="separate"/>
        </w:r>
        <w:r w:rsidR="00F2089B">
          <w:rPr>
            <w:webHidden/>
          </w:rPr>
          <w:t>102</w:t>
        </w:r>
        <w:r w:rsidR="002D07F4">
          <w:rPr>
            <w:webHidden/>
          </w:rPr>
          <w:fldChar w:fldCharType="end"/>
        </w:r>
      </w:hyperlink>
    </w:p>
    <w:p w14:paraId="66DAA901" w14:textId="0A08921F" w:rsidR="007E027B" w:rsidRPr="005F69E2" w:rsidRDefault="005927BC" w:rsidP="00791A11">
      <w:pPr>
        <w:spacing w:before="60" w:after="60"/>
        <w:rPr>
          <w:rFonts w:cs="Times New Roman"/>
          <w:bCs/>
          <w:iCs/>
          <w:lang w:val="pt-BR"/>
        </w:rPr>
        <w:sectPr w:rsidR="007E027B" w:rsidRPr="005F69E2">
          <w:headerReference w:type="default" r:id="rId22"/>
          <w:footnotePr>
            <w:numRestart w:val="eachSect"/>
          </w:footnotePr>
          <w:endnotePr>
            <w:numFmt w:val="decimal"/>
          </w:endnotePr>
          <w:pgSz w:w="11907" w:h="16840" w:code="9"/>
          <w:pgMar w:top="1418" w:right="1701" w:bottom="1418" w:left="1418" w:header="720" w:footer="720" w:gutter="0"/>
          <w:cols w:space="720"/>
          <w:noEndnote/>
        </w:sectPr>
      </w:pPr>
      <w:r w:rsidRPr="005F69E2">
        <w:rPr>
          <w:rFonts w:cs="Times New Roman"/>
          <w:b/>
          <w:bCs/>
          <w:lang w:val="pt-BR"/>
        </w:rPr>
        <w:fldChar w:fldCharType="end"/>
      </w:r>
    </w:p>
    <w:p w14:paraId="29A5EADE" w14:textId="34EFC84E" w:rsidR="009C028C" w:rsidRPr="005F69E2" w:rsidRDefault="009C028C" w:rsidP="005927BC">
      <w:pPr>
        <w:spacing w:before="120" w:after="120"/>
        <w:rPr>
          <w:rFonts w:cs="Times New Roman"/>
          <w:bCs/>
          <w:iCs/>
          <w:sz w:val="12"/>
          <w:szCs w:val="12"/>
          <w:lang w:val="pt-BR"/>
        </w:rPr>
      </w:pPr>
    </w:p>
    <w:tbl>
      <w:tblPr>
        <w:tblStyle w:val="Tabelacomgrade"/>
        <w:tblW w:w="0" w:type="auto"/>
        <w:tblLook w:val="04A0" w:firstRow="1" w:lastRow="0" w:firstColumn="1" w:lastColumn="0" w:noHBand="0" w:noVBand="1"/>
      </w:tblPr>
      <w:tblGrid>
        <w:gridCol w:w="2559"/>
        <w:gridCol w:w="6219"/>
      </w:tblGrid>
      <w:tr w:rsidR="00F929FA" w:rsidRPr="005F69E2" w14:paraId="7CE35FDA" w14:textId="77777777" w:rsidTr="002A392E">
        <w:tc>
          <w:tcPr>
            <w:tcW w:w="8778" w:type="dxa"/>
            <w:gridSpan w:val="2"/>
            <w:shd w:val="clear" w:color="auto" w:fill="F2F2F2" w:themeFill="background1" w:themeFillShade="F2"/>
          </w:tcPr>
          <w:p w14:paraId="085696C9" w14:textId="1F80BAC6" w:rsidR="00F929FA" w:rsidRPr="005F69E2" w:rsidRDefault="00F929FA" w:rsidP="00412B14">
            <w:pPr>
              <w:pStyle w:val="Titulo2"/>
              <w:rPr>
                <w:sz w:val="22"/>
                <w:szCs w:val="22"/>
              </w:rPr>
            </w:pPr>
            <w:bookmarkStart w:id="132" w:name="_Toc140679251"/>
            <w:r w:rsidRPr="005F69E2">
              <w:rPr>
                <w:sz w:val="22"/>
                <w:szCs w:val="22"/>
              </w:rPr>
              <w:t xml:space="preserve">A. </w:t>
            </w:r>
            <w:r w:rsidR="007B3DE1" w:rsidRPr="005F69E2">
              <w:rPr>
                <w:sz w:val="22"/>
                <w:szCs w:val="22"/>
              </w:rPr>
              <w:t>GERAL</w:t>
            </w:r>
            <w:bookmarkEnd w:id="132"/>
          </w:p>
        </w:tc>
      </w:tr>
      <w:tr w:rsidR="005564D8" w:rsidRPr="007A2977" w14:paraId="69ECA42E" w14:textId="77777777" w:rsidTr="002A392E">
        <w:tc>
          <w:tcPr>
            <w:tcW w:w="2426" w:type="dxa"/>
          </w:tcPr>
          <w:p w14:paraId="0F656402" w14:textId="7A7B69A2" w:rsidR="005564D8" w:rsidRPr="005F69E2" w:rsidRDefault="009B3667" w:rsidP="00412B14">
            <w:pPr>
              <w:pStyle w:val="Subtitulo2"/>
              <w:spacing w:before="120" w:after="120"/>
              <w:ind w:left="456"/>
              <w:rPr>
                <w:sz w:val="22"/>
                <w:szCs w:val="22"/>
              </w:rPr>
            </w:pPr>
            <w:bookmarkStart w:id="133" w:name="_Toc140679252"/>
            <w:r w:rsidRPr="005F69E2">
              <w:rPr>
                <w:sz w:val="22"/>
                <w:szCs w:val="22"/>
              </w:rPr>
              <w:t>1.</w:t>
            </w:r>
            <w:r w:rsidRPr="005F69E2">
              <w:rPr>
                <w:sz w:val="22"/>
                <w:szCs w:val="22"/>
              </w:rPr>
              <w:tab/>
            </w:r>
            <w:r w:rsidR="007B3DE1" w:rsidRPr="005F69E2">
              <w:rPr>
                <w:sz w:val="22"/>
                <w:szCs w:val="22"/>
              </w:rPr>
              <w:t>Definições</w:t>
            </w:r>
            <w:bookmarkEnd w:id="133"/>
          </w:p>
        </w:tc>
        <w:tc>
          <w:tcPr>
            <w:tcW w:w="6352" w:type="dxa"/>
          </w:tcPr>
          <w:p w14:paraId="76B4E238" w14:textId="5AC0D7EF" w:rsidR="00FF4256" w:rsidRPr="005F69E2" w:rsidRDefault="00D17721" w:rsidP="00412B14">
            <w:pPr>
              <w:spacing w:before="120" w:after="120"/>
              <w:ind w:left="601" w:hanging="567"/>
              <w:jc w:val="both"/>
              <w:rPr>
                <w:rFonts w:cs="Times New Roman"/>
                <w:bCs/>
                <w:iCs/>
                <w:lang w:val="pt-BR"/>
              </w:rPr>
            </w:pPr>
            <w:r w:rsidRPr="005F69E2">
              <w:rPr>
                <w:rFonts w:cs="Times New Roman"/>
                <w:bCs/>
                <w:iCs/>
                <w:lang w:val="pt-BR"/>
              </w:rPr>
              <w:t>1.1</w:t>
            </w:r>
            <w:r w:rsidRPr="005F69E2">
              <w:rPr>
                <w:rFonts w:cs="Times New Roman"/>
                <w:bCs/>
                <w:iCs/>
                <w:lang w:val="pt-BR"/>
              </w:rPr>
              <w:tab/>
            </w:r>
            <w:r w:rsidR="00FF4256" w:rsidRPr="005F69E2">
              <w:rPr>
                <w:rFonts w:cs="Times New Roman"/>
                <w:bCs/>
                <w:iCs/>
                <w:lang w:val="pt-BR"/>
              </w:rPr>
              <w:t>Neste Contrato, os termos a seguir listados têm seus significados assim definidos:</w:t>
            </w:r>
          </w:p>
          <w:p w14:paraId="24C35964" w14:textId="000254E0"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(a)</w:t>
            </w:r>
            <w:r w:rsidRPr="005F69E2">
              <w:rPr>
                <w:rFonts w:cs="Times New Roman"/>
                <w:bCs/>
                <w:iCs/>
                <w:lang w:val="pt-BR"/>
              </w:rPr>
              <w:tab/>
            </w:r>
            <w:r w:rsidRPr="005F69E2">
              <w:rPr>
                <w:rFonts w:cs="Times New Roman"/>
                <w:b/>
                <w:lang w:val="pt-BR"/>
              </w:rPr>
              <w:t>Bens</w:t>
            </w:r>
            <w:r w:rsidRPr="005F69E2">
              <w:rPr>
                <w:rFonts w:cs="Times New Roman"/>
                <w:bCs/>
                <w:iCs/>
                <w:lang w:val="pt-BR"/>
              </w:rPr>
              <w:t xml:space="preserve"> são todos os materiais e os equipamentos que o Contratado esteja obrigado a fornecer para execução das obras e serviços de conformidade com o contrato;</w:t>
            </w:r>
          </w:p>
          <w:p w14:paraId="754925D8" w14:textId="36795BC9"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(b)</w:t>
            </w:r>
            <w:r w:rsidRPr="005F69E2">
              <w:rPr>
                <w:rFonts w:cs="Times New Roman"/>
                <w:bCs/>
                <w:iCs/>
                <w:lang w:val="pt-BR"/>
              </w:rPr>
              <w:tab/>
            </w:r>
            <w:r w:rsidRPr="005F69E2">
              <w:rPr>
                <w:rFonts w:cs="Times New Roman"/>
                <w:b/>
                <w:lang w:val="pt-BR"/>
              </w:rPr>
              <w:t>Canteiro de Obras</w:t>
            </w:r>
            <w:r w:rsidRPr="005F69E2">
              <w:rPr>
                <w:rFonts w:cs="Times New Roman"/>
                <w:bCs/>
                <w:iCs/>
                <w:lang w:val="pt-BR"/>
              </w:rPr>
              <w:t>: local integrante das Obras destinado à execução de processos mecânicos, elétricos, químicos ou biológicos;</w:t>
            </w:r>
          </w:p>
          <w:p w14:paraId="123DCB7A" w14:textId="0405B481"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(c)</w:t>
            </w:r>
            <w:r w:rsidRPr="005F69E2">
              <w:rPr>
                <w:rFonts w:cs="Times New Roman"/>
                <w:bCs/>
                <w:iCs/>
                <w:lang w:val="pt-BR"/>
              </w:rPr>
              <w:tab/>
            </w:r>
            <w:r w:rsidRPr="005F69E2">
              <w:rPr>
                <w:rFonts w:cs="Times New Roman"/>
                <w:b/>
                <w:lang w:val="pt-BR"/>
              </w:rPr>
              <w:t>Contratado</w:t>
            </w:r>
            <w:r w:rsidRPr="005F69E2">
              <w:rPr>
                <w:rFonts w:cs="Times New Roman"/>
                <w:bCs/>
                <w:iCs/>
                <w:lang w:val="pt-BR"/>
              </w:rPr>
              <w:t xml:space="preserve"> - sociedade ou consórcio cuja Proposta para execução das Obras tenha sido aceita pelo Contratante;</w:t>
            </w:r>
          </w:p>
          <w:p w14:paraId="67B3D279" w14:textId="4E9CA96B"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(d)</w:t>
            </w:r>
            <w:r w:rsidRPr="005F69E2">
              <w:rPr>
                <w:rFonts w:cs="Times New Roman"/>
                <w:bCs/>
                <w:iCs/>
                <w:lang w:val="pt-BR"/>
              </w:rPr>
              <w:tab/>
            </w:r>
            <w:r w:rsidRPr="005F69E2">
              <w:rPr>
                <w:rFonts w:cs="Times New Roman"/>
                <w:b/>
                <w:lang w:val="pt-BR"/>
              </w:rPr>
              <w:t>Contratante</w:t>
            </w:r>
            <w:r w:rsidRPr="005F69E2">
              <w:rPr>
                <w:rFonts w:cs="Times New Roman"/>
                <w:bCs/>
                <w:iCs/>
                <w:lang w:val="pt-BR"/>
              </w:rPr>
              <w:t xml:space="preserve"> - parte que em nome da Administração Pública contrata a execução das Obras pelo </w:t>
            </w:r>
            <w:r w:rsidRPr="005F69E2">
              <w:rPr>
                <w:rFonts w:cs="Times New Roman"/>
                <w:b/>
                <w:lang w:val="pt-BR"/>
              </w:rPr>
              <w:t>Contratado</w:t>
            </w:r>
            <w:r w:rsidRPr="005F69E2">
              <w:rPr>
                <w:rFonts w:cs="Times New Roman"/>
                <w:bCs/>
                <w:iCs/>
                <w:lang w:val="pt-BR"/>
              </w:rPr>
              <w:t>;</w:t>
            </w:r>
          </w:p>
          <w:p w14:paraId="789E4CE9" w14:textId="53F84B0A"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(e)</w:t>
            </w:r>
            <w:r w:rsidRPr="005F69E2">
              <w:rPr>
                <w:rFonts w:cs="Times New Roman"/>
                <w:bCs/>
                <w:iCs/>
                <w:lang w:val="pt-BR"/>
              </w:rPr>
              <w:tab/>
            </w:r>
            <w:r w:rsidRPr="005F69E2">
              <w:rPr>
                <w:rFonts w:cs="Times New Roman"/>
                <w:b/>
                <w:lang w:val="pt-BR"/>
              </w:rPr>
              <w:t>Contrato</w:t>
            </w:r>
            <w:r w:rsidRPr="005F69E2">
              <w:rPr>
                <w:rFonts w:cs="Times New Roman"/>
                <w:bCs/>
                <w:iCs/>
                <w:lang w:val="pt-BR"/>
              </w:rPr>
              <w:t xml:space="preserve"> - ajuste entre </w:t>
            </w:r>
            <w:r w:rsidRPr="005F69E2">
              <w:rPr>
                <w:rFonts w:cs="Times New Roman"/>
                <w:b/>
                <w:lang w:val="pt-BR"/>
              </w:rPr>
              <w:t>Contratante</w:t>
            </w:r>
            <w:r w:rsidRPr="005F69E2">
              <w:rPr>
                <w:rFonts w:cs="Times New Roman"/>
                <w:bCs/>
                <w:iCs/>
                <w:lang w:val="pt-BR"/>
              </w:rPr>
              <w:t xml:space="preserve"> e </w:t>
            </w:r>
            <w:r w:rsidRPr="005F69E2">
              <w:rPr>
                <w:rFonts w:cs="Times New Roman"/>
                <w:b/>
                <w:lang w:val="pt-BR"/>
              </w:rPr>
              <w:t>Contratado</w:t>
            </w:r>
            <w:r w:rsidRPr="005F69E2">
              <w:rPr>
                <w:rFonts w:cs="Times New Roman"/>
                <w:bCs/>
                <w:iCs/>
                <w:lang w:val="pt-BR"/>
              </w:rPr>
              <w:t xml:space="preserve"> para execução das Obras. Integram o Contrato os documentos relacionados na Subcláusula 2.3 das Condições Gerais do Contrato (CGC);</w:t>
            </w:r>
          </w:p>
          <w:p w14:paraId="6BF9887E" w14:textId="0E24B20F"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(f)</w:t>
            </w:r>
            <w:r w:rsidRPr="005F69E2">
              <w:rPr>
                <w:rFonts w:cs="Times New Roman"/>
                <w:bCs/>
                <w:iCs/>
                <w:lang w:val="pt-BR"/>
              </w:rPr>
              <w:tab/>
            </w:r>
            <w:r w:rsidRPr="005F69E2">
              <w:rPr>
                <w:rFonts w:cs="Times New Roman"/>
                <w:b/>
                <w:lang w:val="pt-BR"/>
              </w:rPr>
              <w:t>Cronograma Físico-Financeiro</w:t>
            </w:r>
            <w:r w:rsidRPr="005F69E2">
              <w:rPr>
                <w:rFonts w:cs="Times New Roman"/>
                <w:bCs/>
                <w:iCs/>
                <w:lang w:val="pt-BR"/>
              </w:rPr>
              <w:t xml:space="preserve"> - é o documento que apresenta a programação de todas as atividades de construção de uma determinada Obra, distribuídas em ordem sequencial e cronológica ao longo do período de construção e mostrando o prazo de duração de cada uma delas e os respectivos percentuais de execução física e financeira mensal;</w:t>
            </w:r>
          </w:p>
          <w:p w14:paraId="5EF641BB" w14:textId="51BCF759"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(g)</w:t>
            </w:r>
            <w:r w:rsidRPr="005F69E2">
              <w:rPr>
                <w:rFonts w:cs="Times New Roman"/>
                <w:bCs/>
                <w:iCs/>
                <w:lang w:val="pt-BR"/>
              </w:rPr>
              <w:tab/>
            </w:r>
            <w:r w:rsidRPr="005F69E2">
              <w:rPr>
                <w:rFonts w:cs="Times New Roman"/>
                <w:b/>
                <w:lang w:val="pt-BR"/>
              </w:rPr>
              <w:t>Data de Conclusão das Obras</w:t>
            </w:r>
            <w:r w:rsidRPr="005F69E2">
              <w:rPr>
                <w:rFonts w:cs="Times New Roman"/>
                <w:bCs/>
                <w:iCs/>
                <w:lang w:val="pt-BR"/>
              </w:rPr>
              <w:t xml:space="preserve"> - data de conclusão das Obras, conforme atestado pelo Gerente do Contrato;</w:t>
            </w:r>
          </w:p>
          <w:p w14:paraId="28449BCB" w14:textId="66BC457E"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(h)</w:t>
            </w:r>
            <w:r w:rsidRPr="005F69E2">
              <w:rPr>
                <w:rFonts w:cs="Times New Roman"/>
                <w:bCs/>
                <w:iCs/>
                <w:lang w:val="pt-BR"/>
              </w:rPr>
              <w:tab/>
            </w:r>
            <w:r w:rsidRPr="005F69E2">
              <w:rPr>
                <w:rFonts w:cs="Times New Roman"/>
                <w:b/>
                <w:lang w:val="pt-BR"/>
              </w:rPr>
              <w:t>Data de Início das Obras</w:t>
            </w:r>
            <w:r w:rsidRPr="005F69E2">
              <w:rPr>
                <w:rFonts w:cs="Times New Roman"/>
                <w:bCs/>
                <w:iCs/>
                <w:lang w:val="pt-BR"/>
              </w:rPr>
              <w:t xml:space="preserve"> - data fixada nos Dados do Contrato (DDC) para o início da execução das Obras. Esta data não coincidirá, necessariamente, com a data de posse do Local das Obras;</w:t>
            </w:r>
          </w:p>
          <w:p w14:paraId="6B19940F" w14:textId="6F27102C"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(i)</w:t>
            </w:r>
            <w:r w:rsidRPr="005F69E2">
              <w:rPr>
                <w:rFonts w:cs="Times New Roman"/>
                <w:bCs/>
                <w:iCs/>
                <w:lang w:val="pt-BR"/>
              </w:rPr>
              <w:tab/>
              <w:t xml:space="preserve">A </w:t>
            </w:r>
            <w:r w:rsidRPr="005F69E2">
              <w:rPr>
                <w:rFonts w:cs="Times New Roman"/>
                <w:b/>
                <w:lang w:val="pt-BR"/>
              </w:rPr>
              <w:t>Data Prevista para a Conclusão das Obras</w:t>
            </w:r>
            <w:r w:rsidRPr="005F69E2">
              <w:rPr>
                <w:rFonts w:cs="Times New Roman"/>
                <w:bCs/>
                <w:iCs/>
                <w:lang w:val="pt-BR"/>
              </w:rPr>
              <w:t xml:space="preserve"> é a data em que se espera que o Contratado deva concluir as Obras. A referida data consta dos DDC podendo ser alterada, exclusivamente, a critério do Gerente do Contrato, mediante notificação de prorrogação de prazo ou de ordem de antecipação;</w:t>
            </w:r>
          </w:p>
          <w:p w14:paraId="4F51F112" w14:textId="45A53D22"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(j)</w:t>
            </w:r>
            <w:r w:rsidRPr="005F69E2">
              <w:rPr>
                <w:rFonts w:cs="Times New Roman"/>
                <w:bCs/>
                <w:iCs/>
                <w:lang w:val="pt-BR"/>
              </w:rPr>
              <w:tab/>
            </w:r>
            <w:r w:rsidRPr="005F69E2">
              <w:rPr>
                <w:rFonts w:cs="Times New Roman"/>
                <w:b/>
                <w:lang w:val="pt-BR"/>
              </w:rPr>
              <w:t>Defeito</w:t>
            </w:r>
            <w:r w:rsidRPr="005F69E2">
              <w:rPr>
                <w:rFonts w:cs="Times New Roman"/>
                <w:bCs/>
                <w:iCs/>
                <w:lang w:val="pt-BR"/>
              </w:rPr>
              <w:t xml:space="preserve"> – qualquer parte da Obra executada em desacordo com o previsto no Contrato;</w:t>
            </w:r>
          </w:p>
          <w:p w14:paraId="159A0F7E" w14:textId="0EDF9668"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lastRenderedPageBreak/>
              <w:t>(k)</w:t>
            </w:r>
            <w:r w:rsidRPr="005F69E2">
              <w:rPr>
                <w:rFonts w:cs="Times New Roman"/>
                <w:bCs/>
                <w:iCs/>
                <w:lang w:val="pt-BR"/>
              </w:rPr>
              <w:tab/>
            </w:r>
            <w:r w:rsidRPr="005F69E2">
              <w:rPr>
                <w:rFonts w:cs="Times New Roman"/>
                <w:b/>
                <w:lang w:val="pt-BR"/>
              </w:rPr>
              <w:t>Desenhos</w:t>
            </w:r>
            <w:r w:rsidRPr="005F69E2">
              <w:rPr>
                <w:rFonts w:cs="Times New Roman"/>
                <w:bCs/>
                <w:iCs/>
                <w:lang w:val="pt-BR"/>
              </w:rPr>
              <w:t xml:space="preserve"> – desenhos, plantas, projetos, cálculos e outras informações fornecidas ou aprovadas pelo Gerente do Contrato para a execução do Contrato;</w:t>
            </w:r>
          </w:p>
          <w:p w14:paraId="525100FB" w14:textId="5741B592"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(l)</w:t>
            </w:r>
            <w:r w:rsidRPr="005F69E2">
              <w:rPr>
                <w:rFonts w:cs="Times New Roman"/>
                <w:bCs/>
                <w:iCs/>
                <w:lang w:val="pt-BR"/>
              </w:rPr>
              <w:tab/>
            </w:r>
            <w:r w:rsidRPr="005F69E2">
              <w:rPr>
                <w:rFonts w:cs="Times New Roman"/>
                <w:b/>
                <w:lang w:val="pt-BR"/>
              </w:rPr>
              <w:t>Equipamento</w:t>
            </w:r>
            <w:r w:rsidRPr="005F69E2">
              <w:rPr>
                <w:rFonts w:cs="Times New Roman"/>
                <w:bCs/>
                <w:iCs/>
                <w:lang w:val="pt-BR"/>
              </w:rPr>
              <w:t xml:space="preserve"> - máquinas e veículos do Contratado, utilizados, temporariamente, no Local das Obras para a execução das Obras;</w:t>
            </w:r>
          </w:p>
          <w:p w14:paraId="089F7D78" w14:textId="7652883E"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(m)</w:t>
            </w:r>
            <w:r w:rsidRPr="005F69E2">
              <w:rPr>
                <w:rFonts w:cs="Times New Roman"/>
                <w:bCs/>
                <w:iCs/>
                <w:lang w:val="pt-BR"/>
              </w:rPr>
              <w:tab/>
            </w:r>
            <w:r w:rsidRPr="005F69E2">
              <w:rPr>
                <w:rFonts w:cs="Times New Roman"/>
                <w:b/>
                <w:lang w:val="pt-BR"/>
              </w:rPr>
              <w:t>Dias</w:t>
            </w:r>
            <w:r w:rsidRPr="005F69E2">
              <w:rPr>
                <w:rFonts w:cs="Times New Roman"/>
                <w:bCs/>
                <w:iCs/>
                <w:lang w:val="pt-BR"/>
              </w:rPr>
              <w:t xml:space="preserve"> são dias corridos; Dias Úteis excluem fins de semana e feriados; e Meses, são meses corridos; </w:t>
            </w:r>
          </w:p>
          <w:p w14:paraId="699D27BA" w14:textId="42FB0A0A"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(n)</w:t>
            </w:r>
            <w:r w:rsidRPr="005F69E2">
              <w:rPr>
                <w:rFonts w:cs="Times New Roman"/>
                <w:bCs/>
                <w:iCs/>
                <w:lang w:val="pt-BR"/>
              </w:rPr>
              <w:tab/>
            </w:r>
            <w:r w:rsidRPr="005F69E2">
              <w:rPr>
                <w:rFonts w:cs="Times New Roman"/>
                <w:b/>
                <w:lang w:val="pt-BR"/>
              </w:rPr>
              <w:t>Engenheiro Residente do Contratado</w:t>
            </w:r>
            <w:r w:rsidRPr="005F69E2">
              <w:rPr>
                <w:rFonts w:cs="Times New Roman"/>
                <w:bCs/>
                <w:iCs/>
                <w:lang w:val="pt-BR"/>
              </w:rPr>
              <w:t xml:space="preserve"> - é o representante credenciado do Contratado, com função executiva no canteiro de obras, durante todo o decorrer dos trabalhos;</w:t>
            </w:r>
          </w:p>
          <w:p w14:paraId="4D0A012E" w14:textId="6E8C00E5"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(o)</w:t>
            </w:r>
            <w:r w:rsidRPr="005F69E2">
              <w:rPr>
                <w:rFonts w:cs="Times New Roman"/>
                <w:bCs/>
                <w:iCs/>
                <w:lang w:val="pt-BR"/>
              </w:rPr>
              <w:tab/>
            </w:r>
            <w:r w:rsidRPr="005F69E2">
              <w:rPr>
                <w:rFonts w:cs="Times New Roman"/>
                <w:b/>
                <w:lang w:val="pt-BR"/>
              </w:rPr>
              <w:t>Especificação</w:t>
            </w:r>
            <w:r w:rsidRPr="005F69E2">
              <w:rPr>
                <w:rFonts w:cs="Times New Roman"/>
                <w:bCs/>
                <w:iCs/>
                <w:lang w:val="pt-BR"/>
              </w:rPr>
              <w:t xml:space="preserve"> - Especificação Técnica das Obras incluída no Contrato além de qualquer modificação ou acréscimo feito ou aprovado pelo Gerente do Contrato;</w:t>
            </w:r>
          </w:p>
          <w:p w14:paraId="13DC3029" w14:textId="5A579F6D"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(p)</w:t>
            </w:r>
            <w:r w:rsidRPr="005F69E2">
              <w:rPr>
                <w:rFonts w:cs="Times New Roman"/>
                <w:bCs/>
                <w:iCs/>
                <w:lang w:val="pt-BR"/>
              </w:rPr>
              <w:tab/>
            </w:r>
            <w:r w:rsidRPr="005F69E2">
              <w:rPr>
                <w:rFonts w:cs="Times New Roman"/>
                <w:b/>
                <w:lang w:val="pt-BR"/>
              </w:rPr>
              <w:t>Eventos Passíveis de Compensação</w:t>
            </w:r>
            <w:r w:rsidRPr="005F69E2">
              <w:rPr>
                <w:rFonts w:cs="Times New Roman"/>
                <w:bCs/>
                <w:iCs/>
                <w:lang w:val="pt-BR"/>
              </w:rPr>
              <w:t xml:space="preserve"> – aqueles definidos na Cláusula 44;</w:t>
            </w:r>
          </w:p>
          <w:p w14:paraId="01303E56" w14:textId="5BCE6D47"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(q)</w:t>
            </w:r>
            <w:r w:rsidRPr="005F69E2">
              <w:rPr>
                <w:rFonts w:cs="Times New Roman"/>
                <w:bCs/>
                <w:iCs/>
                <w:lang w:val="pt-BR"/>
              </w:rPr>
              <w:tab/>
            </w:r>
            <w:r w:rsidRPr="005F69E2">
              <w:rPr>
                <w:rFonts w:cs="Times New Roman"/>
                <w:b/>
                <w:lang w:val="pt-BR"/>
              </w:rPr>
              <w:t>FONPLATA</w:t>
            </w:r>
            <w:r w:rsidRPr="005F69E2">
              <w:rPr>
                <w:rFonts w:cs="Times New Roman"/>
                <w:bCs/>
                <w:iCs/>
                <w:lang w:val="pt-BR"/>
              </w:rPr>
              <w:t xml:space="preserve"> é o </w:t>
            </w:r>
            <w:r w:rsidR="00D7594A" w:rsidRPr="005F69E2">
              <w:rPr>
                <w:rFonts w:cs="Times New Roman"/>
                <w:bCs/>
                <w:iCs/>
                <w:lang w:val="pt-BR"/>
              </w:rPr>
              <w:t xml:space="preserve">FONPLATA, </w:t>
            </w:r>
            <w:r w:rsidRPr="005F69E2">
              <w:rPr>
                <w:rFonts w:cs="Times New Roman"/>
                <w:bCs/>
                <w:iCs/>
                <w:lang w:val="pt-BR"/>
              </w:rPr>
              <w:t xml:space="preserve">Banco </w:t>
            </w:r>
            <w:r w:rsidR="00D7594A" w:rsidRPr="005F69E2">
              <w:rPr>
                <w:rFonts w:cs="Times New Roman"/>
                <w:bCs/>
                <w:iCs/>
                <w:lang w:val="pt-BR"/>
              </w:rPr>
              <w:t>de</w:t>
            </w:r>
            <w:r w:rsidRPr="005F69E2">
              <w:rPr>
                <w:rFonts w:cs="Times New Roman"/>
                <w:bCs/>
                <w:iCs/>
                <w:lang w:val="pt-BR"/>
              </w:rPr>
              <w:t xml:space="preserve"> Desenvolvimento;</w:t>
            </w:r>
          </w:p>
          <w:p w14:paraId="32D40784" w14:textId="1BB40D60"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(r)</w:t>
            </w:r>
            <w:r w:rsidRPr="005F69E2">
              <w:rPr>
                <w:rFonts w:cs="Times New Roman"/>
                <w:bCs/>
                <w:iCs/>
                <w:lang w:val="pt-BR"/>
              </w:rPr>
              <w:tab/>
            </w:r>
            <w:r w:rsidRPr="005F69E2">
              <w:rPr>
                <w:rFonts w:cs="Times New Roman"/>
                <w:b/>
                <w:lang w:val="pt-BR"/>
              </w:rPr>
              <w:t>Gerente do Contrato</w:t>
            </w:r>
            <w:r w:rsidRPr="005F69E2">
              <w:rPr>
                <w:rFonts w:cs="Times New Roman"/>
                <w:bCs/>
                <w:iCs/>
                <w:lang w:val="pt-BR"/>
              </w:rPr>
              <w:t xml:space="preserve"> – pessoa designada nos DDC (ou pessoa competente indicada pelo Contratante para atuar em substituição ao Gerente do Contrato), responsável pela fiscalização da execução das Obras e pela administração do Contrato (ou qualquer outra pessoa indicada pelo Contratante, e notificado ao Contratado, para atuar como Gerente do Contrato);</w:t>
            </w:r>
          </w:p>
          <w:p w14:paraId="0B31151F" w14:textId="62596CE9"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(s)</w:t>
            </w:r>
            <w:r w:rsidRPr="005F69E2">
              <w:rPr>
                <w:rFonts w:cs="Times New Roman"/>
                <w:bCs/>
                <w:iCs/>
                <w:lang w:val="pt-BR"/>
              </w:rPr>
              <w:tab/>
            </w:r>
            <w:r w:rsidRPr="005F69E2">
              <w:rPr>
                <w:rFonts w:cs="Times New Roman"/>
                <w:b/>
                <w:lang w:val="pt-BR"/>
              </w:rPr>
              <w:t>Local das Obras</w:t>
            </w:r>
            <w:r w:rsidRPr="005F69E2">
              <w:rPr>
                <w:rFonts w:cs="Times New Roman"/>
                <w:bCs/>
                <w:iCs/>
                <w:lang w:val="pt-BR"/>
              </w:rPr>
              <w:t xml:space="preserve"> – área destinada à execução das Obras e descrita nos DDC;</w:t>
            </w:r>
          </w:p>
          <w:p w14:paraId="7503EDC9" w14:textId="091AC08C"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(t)</w:t>
            </w:r>
            <w:r w:rsidRPr="005F69E2">
              <w:rPr>
                <w:rFonts w:cs="Times New Roman"/>
                <w:bCs/>
                <w:iCs/>
                <w:lang w:val="pt-BR"/>
              </w:rPr>
              <w:tab/>
            </w:r>
            <w:r w:rsidRPr="005F69E2">
              <w:rPr>
                <w:rFonts w:cs="Times New Roman"/>
                <w:b/>
                <w:lang w:val="pt-BR"/>
              </w:rPr>
              <w:t>Materiais</w:t>
            </w:r>
            <w:r w:rsidRPr="005F69E2">
              <w:rPr>
                <w:rFonts w:cs="Times New Roman"/>
                <w:bCs/>
                <w:iCs/>
                <w:lang w:val="pt-BR"/>
              </w:rPr>
              <w:t xml:space="preserve"> – suprimentos, incluindo perecíveis, utilizados pelo Contratado e incorporados às Obras;</w:t>
            </w:r>
          </w:p>
          <w:p w14:paraId="32C61DF6" w14:textId="5069E248"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(u)</w:t>
            </w:r>
            <w:r w:rsidRPr="005F69E2">
              <w:rPr>
                <w:rFonts w:cs="Times New Roman"/>
                <w:bCs/>
                <w:iCs/>
                <w:lang w:val="pt-BR"/>
              </w:rPr>
              <w:tab/>
            </w:r>
            <w:r w:rsidRPr="005F69E2">
              <w:rPr>
                <w:rFonts w:cs="Times New Roman"/>
                <w:b/>
                <w:lang w:val="pt-BR"/>
              </w:rPr>
              <w:t>Mutuário</w:t>
            </w:r>
            <w:r w:rsidRPr="005F69E2">
              <w:rPr>
                <w:rFonts w:cs="Times New Roman"/>
                <w:bCs/>
                <w:iCs/>
                <w:lang w:val="pt-BR"/>
              </w:rPr>
              <w:t xml:space="preserve"> - designa a quem o Financiamento é colocado à disposição;</w:t>
            </w:r>
          </w:p>
          <w:p w14:paraId="757831D1" w14:textId="08FD20FD"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(v)</w:t>
            </w:r>
            <w:r w:rsidRPr="005F69E2">
              <w:rPr>
                <w:rFonts w:cs="Times New Roman"/>
                <w:bCs/>
                <w:iCs/>
                <w:lang w:val="pt-BR"/>
              </w:rPr>
              <w:tab/>
            </w:r>
            <w:r w:rsidRPr="005F69E2">
              <w:rPr>
                <w:rFonts w:cs="Times New Roman"/>
                <w:b/>
                <w:lang w:val="pt-BR"/>
              </w:rPr>
              <w:t>Nome do Contrato</w:t>
            </w:r>
            <w:r w:rsidRPr="005F69E2">
              <w:rPr>
                <w:rFonts w:cs="Times New Roman"/>
                <w:bCs/>
                <w:iCs/>
                <w:lang w:val="pt-BR"/>
              </w:rPr>
              <w:t xml:space="preserve"> – é o nome divulgado no Aviso de Licitação;</w:t>
            </w:r>
          </w:p>
          <w:p w14:paraId="1F1C1BC2" w14:textId="76ACEC38"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(w)</w:t>
            </w:r>
            <w:r w:rsidRPr="005F69E2">
              <w:rPr>
                <w:rFonts w:cs="Times New Roman"/>
                <w:bCs/>
                <w:iCs/>
                <w:lang w:val="pt-BR"/>
              </w:rPr>
              <w:tab/>
            </w:r>
            <w:r w:rsidRPr="005F69E2">
              <w:rPr>
                <w:rFonts w:cs="Times New Roman"/>
                <w:b/>
                <w:lang w:val="pt-BR"/>
              </w:rPr>
              <w:t>Obra(s)</w:t>
            </w:r>
            <w:r w:rsidRPr="005F69E2">
              <w:rPr>
                <w:rFonts w:cs="Times New Roman"/>
                <w:bCs/>
                <w:iCs/>
                <w:lang w:val="pt-BR"/>
              </w:rPr>
              <w:t xml:space="preserve"> – conjunto dos serviços e edificações cuja execução, instalação ou construção encontra-se descrita no Contrato, conforme definido nos </w:t>
            </w:r>
            <w:r w:rsidRPr="005F69E2">
              <w:rPr>
                <w:rFonts w:cs="Times New Roman"/>
                <w:b/>
                <w:lang w:val="pt-BR"/>
              </w:rPr>
              <w:t>DDC</w:t>
            </w:r>
            <w:r w:rsidRPr="005F69E2">
              <w:rPr>
                <w:rFonts w:cs="Times New Roman"/>
                <w:bCs/>
                <w:iCs/>
                <w:lang w:val="pt-BR"/>
              </w:rPr>
              <w:t>;</w:t>
            </w:r>
          </w:p>
          <w:p w14:paraId="1461ACA2" w14:textId="2B6E0225"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(x)</w:t>
            </w:r>
            <w:r w:rsidRPr="005F69E2">
              <w:rPr>
                <w:rFonts w:cs="Times New Roman"/>
                <w:bCs/>
                <w:iCs/>
                <w:lang w:val="pt-BR"/>
              </w:rPr>
              <w:tab/>
            </w:r>
            <w:r w:rsidRPr="005F69E2">
              <w:rPr>
                <w:rFonts w:cs="Times New Roman"/>
                <w:b/>
                <w:lang w:val="pt-BR"/>
              </w:rPr>
              <w:t>Obras Provisórias</w:t>
            </w:r>
            <w:r w:rsidRPr="005F69E2">
              <w:rPr>
                <w:rFonts w:cs="Times New Roman"/>
                <w:bCs/>
                <w:iCs/>
                <w:lang w:val="pt-BR"/>
              </w:rPr>
              <w:t xml:space="preserve"> – Obras ou serviços de caráter provisório, projetados, executados e/ou instalados pelo </w:t>
            </w:r>
            <w:r w:rsidRPr="005F69E2">
              <w:rPr>
                <w:rFonts w:cs="Times New Roman"/>
                <w:b/>
                <w:lang w:val="pt-BR"/>
              </w:rPr>
              <w:t>Contratado</w:t>
            </w:r>
            <w:r w:rsidRPr="005F69E2">
              <w:rPr>
                <w:rFonts w:cs="Times New Roman"/>
                <w:bCs/>
                <w:iCs/>
                <w:lang w:val="pt-BR"/>
              </w:rPr>
              <w:t>, necessários à execução e/ou instalação das Obras;</w:t>
            </w:r>
          </w:p>
          <w:p w14:paraId="02287D73" w14:textId="05AF26BE"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(y)</w:t>
            </w:r>
            <w:r w:rsidRPr="005F69E2">
              <w:rPr>
                <w:rFonts w:cs="Times New Roman"/>
                <w:bCs/>
                <w:iCs/>
                <w:lang w:val="pt-BR"/>
              </w:rPr>
              <w:tab/>
            </w:r>
            <w:r w:rsidRPr="005F69E2">
              <w:rPr>
                <w:rFonts w:cs="Times New Roman"/>
                <w:b/>
                <w:lang w:val="pt-BR"/>
              </w:rPr>
              <w:t>Período de Correção dos Defeitos</w:t>
            </w:r>
            <w:r w:rsidRPr="005F69E2">
              <w:rPr>
                <w:rFonts w:cs="Times New Roman"/>
                <w:bCs/>
                <w:iCs/>
                <w:lang w:val="pt-BR"/>
              </w:rPr>
              <w:t xml:space="preserve"> (PCD) – é o período após a Data de Conclusão, estabelecido nos </w:t>
            </w:r>
            <w:r w:rsidRPr="005F69E2">
              <w:rPr>
                <w:rFonts w:cs="Times New Roman"/>
                <w:bCs/>
                <w:iCs/>
                <w:lang w:val="pt-BR"/>
              </w:rPr>
              <w:lastRenderedPageBreak/>
              <w:t>DDC, durante o qual o Contratante ainda poderá notificar a existência de Defeitos a serem corrigidos pelo Contratado;</w:t>
            </w:r>
          </w:p>
          <w:p w14:paraId="666159E6" w14:textId="4D6DBB16"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(z)</w:t>
            </w:r>
            <w:r w:rsidRPr="005F69E2">
              <w:rPr>
                <w:rFonts w:cs="Times New Roman"/>
                <w:bCs/>
                <w:iCs/>
                <w:lang w:val="pt-BR"/>
              </w:rPr>
              <w:tab/>
            </w:r>
            <w:r w:rsidRPr="005F69E2">
              <w:rPr>
                <w:rFonts w:cs="Times New Roman"/>
                <w:b/>
                <w:lang w:val="pt-BR"/>
              </w:rPr>
              <w:t>PGAS</w:t>
            </w:r>
            <w:r w:rsidRPr="005F69E2">
              <w:rPr>
                <w:rFonts w:cs="Times New Roman"/>
                <w:bCs/>
                <w:iCs/>
                <w:lang w:val="pt-BR"/>
              </w:rPr>
              <w:t xml:space="preserve"> - Plano de Gestão Ambiental e Social;</w:t>
            </w:r>
          </w:p>
          <w:p w14:paraId="3FC2C471" w14:textId="0A28D130"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(aa)</w:t>
            </w:r>
            <w:r w:rsidRPr="005F69E2">
              <w:rPr>
                <w:rFonts w:cs="Times New Roman"/>
                <w:bCs/>
                <w:iCs/>
                <w:lang w:val="pt-BR"/>
              </w:rPr>
              <w:tab/>
            </w:r>
            <w:r w:rsidRPr="005F69E2">
              <w:rPr>
                <w:rFonts w:cs="Times New Roman"/>
                <w:b/>
                <w:lang w:val="pt-BR"/>
              </w:rPr>
              <w:t>Preço do Contrato</w:t>
            </w:r>
            <w:r w:rsidRPr="005F69E2">
              <w:rPr>
                <w:rFonts w:cs="Times New Roman"/>
                <w:bCs/>
                <w:iCs/>
                <w:lang w:val="pt-BR"/>
              </w:rPr>
              <w:t xml:space="preserve"> - preço descrito na Carta de Aceitação;</w:t>
            </w:r>
          </w:p>
          <w:p w14:paraId="2DF70582" w14:textId="0F21438A"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(bb)</w:t>
            </w:r>
            <w:r w:rsidRPr="005F69E2">
              <w:rPr>
                <w:rFonts w:cs="Times New Roman"/>
                <w:bCs/>
                <w:iCs/>
                <w:lang w:val="pt-BR"/>
              </w:rPr>
              <w:tab/>
            </w:r>
            <w:r w:rsidRPr="005F69E2">
              <w:rPr>
                <w:rFonts w:cs="Times New Roman"/>
                <w:b/>
                <w:lang w:val="pt-BR"/>
              </w:rPr>
              <w:t>Projeto Básico</w:t>
            </w:r>
            <w:r w:rsidRPr="005F69E2">
              <w:rPr>
                <w:rFonts w:cs="Times New Roman"/>
                <w:bCs/>
                <w:iCs/>
                <w:lang w:val="pt-BR"/>
              </w:rPr>
              <w:t>: - é o projeto que permite a licitação das Obras;</w:t>
            </w:r>
          </w:p>
          <w:p w14:paraId="789B19A0" w14:textId="58D2194B"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(cc)</w:t>
            </w:r>
            <w:r w:rsidRPr="005F69E2">
              <w:rPr>
                <w:rFonts w:cs="Times New Roman"/>
                <w:bCs/>
                <w:iCs/>
                <w:lang w:val="pt-BR"/>
              </w:rPr>
              <w:tab/>
            </w:r>
            <w:r w:rsidRPr="005F69E2">
              <w:rPr>
                <w:rFonts w:cs="Times New Roman"/>
                <w:b/>
                <w:lang w:val="pt-BR"/>
              </w:rPr>
              <w:t>Projeto Executivo</w:t>
            </w:r>
            <w:r w:rsidRPr="005F69E2">
              <w:rPr>
                <w:rFonts w:cs="Times New Roman"/>
                <w:bCs/>
                <w:iCs/>
                <w:lang w:val="pt-BR"/>
              </w:rPr>
              <w:t>: - é o projeto que permite a execução completa das Obras;</w:t>
            </w:r>
          </w:p>
          <w:p w14:paraId="71330150" w14:textId="2D269EBA"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(dd)</w:t>
            </w:r>
            <w:r w:rsidRPr="005F69E2">
              <w:rPr>
                <w:rFonts w:cs="Times New Roman"/>
                <w:bCs/>
                <w:iCs/>
                <w:lang w:val="pt-BR"/>
              </w:rPr>
              <w:tab/>
            </w:r>
            <w:r w:rsidRPr="005F69E2">
              <w:rPr>
                <w:rFonts w:cs="Times New Roman"/>
                <w:b/>
                <w:lang w:val="pt-BR"/>
              </w:rPr>
              <w:t>Preço Inicial do Contrato</w:t>
            </w:r>
            <w:r w:rsidRPr="005F69E2">
              <w:rPr>
                <w:rFonts w:cs="Times New Roman"/>
                <w:bCs/>
                <w:iCs/>
                <w:lang w:val="pt-BR"/>
              </w:rPr>
              <w:t xml:space="preserve"> – Preço do Contrato indicado na Carta de Aceitação do Contratante;</w:t>
            </w:r>
          </w:p>
          <w:p w14:paraId="4CC6535F" w14:textId="30B865D0"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(ee)</w:t>
            </w:r>
            <w:r w:rsidRPr="005F69E2">
              <w:rPr>
                <w:rFonts w:cs="Times New Roman"/>
                <w:bCs/>
                <w:iCs/>
                <w:lang w:val="pt-BR"/>
              </w:rPr>
              <w:tab/>
            </w:r>
            <w:r w:rsidRPr="005F69E2">
              <w:rPr>
                <w:rFonts w:cs="Times New Roman"/>
                <w:b/>
                <w:lang w:val="pt-BR"/>
              </w:rPr>
              <w:t>Regime de Execução</w:t>
            </w:r>
            <w:r w:rsidRPr="005F69E2">
              <w:rPr>
                <w:rFonts w:cs="Times New Roman"/>
                <w:bCs/>
                <w:iCs/>
                <w:lang w:val="pt-BR"/>
              </w:rPr>
              <w:t xml:space="preserve"> – é o tipo de contrato mediante o qual serão executadas e pagas as Obras, que poderá ser:</w:t>
            </w:r>
          </w:p>
          <w:p w14:paraId="6F794058" w14:textId="6CC8DB30" w:rsidR="007B3DE1" w:rsidRPr="005F69E2" w:rsidRDefault="007B3DE1" w:rsidP="00560D40">
            <w:pPr>
              <w:pStyle w:val="PargrafodaLista"/>
              <w:numPr>
                <w:ilvl w:val="2"/>
                <w:numId w:val="42"/>
              </w:numPr>
              <w:spacing w:before="120" w:after="120"/>
              <w:ind w:left="1702" w:hanging="284"/>
              <w:contextualSpacing w:val="0"/>
              <w:jc w:val="both"/>
              <w:rPr>
                <w:rFonts w:cs="Times New Roman"/>
                <w:bCs/>
                <w:iCs/>
                <w:lang w:val="pt-BR"/>
              </w:rPr>
            </w:pPr>
            <w:r w:rsidRPr="005F69E2">
              <w:rPr>
                <w:rFonts w:cs="Times New Roman"/>
                <w:b/>
                <w:lang w:val="pt-BR"/>
              </w:rPr>
              <w:t>Empreitada por Preço Global</w:t>
            </w:r>
            <w:r w:rsidRPr="005F69E2">
              <w:rPr>
                <w:rFonts w:cs="Times New Roman"/>
                <w:bCs/>
                <w:iCs/>
                <w:lang w:val="pt-BR"/>
              </w:rPr>
              <w:t xml:space="preserve"> – é o contrato no qual os pagamentos são efetuados contra o progresso da execução da Obra, segundo os percentuais definidos para as atividades constantes do Cronograma de Atividades (Físico-Financeiro), consistente com o Plano de Trabalho e compreende a construção, montagem e execução da Obra; inclui um preço global para o conjunto dos serviços, subdividido em percentuais a serem pagos contra a conclusão de cada uma das diversas atividades programadas, servindo, ainda, para quantificar Variações e Eventos Passíveis de Compensação; ou</w:t>
            </w:r>
          </w:p>
          <w:p w14:paraId="19A67232" w14:textId="12DBAB36" w:rsidR="007B3DE1" w:rsidRPr="005F69E2" w:rsidRDefault="007B3DE1" w:rsidP="00560D40">
            <w:pPr>
              <w:pStyle w:val="PargrafodaLista"/>
              <w:numPr>
                <w:ilvl w:val="2"/>
                <w:numId w:val="42"/>
              </w:numPr>
              <w:spacing w:before="120" w:after="120"/>
              <w:ind w:left="1702" w:hanging="284"/>
              <w:contextualSpacing w:val="0"/>
              <w:jc w:val="both"/>
              <w:rPr>
                <w:rFonts w:cs="Times New Roman"/>
                <w:bCs/>
                <w:iCs/>
                <w:lang w:val="pt-BR"/>
              </w:rPr>
            </w:pPr>
            <w:r w:rsidRPr="005F69E2">
              <w:rPr>
                <w:rFonts w:cs="Times New Roman"/>
                <w:b/>
                <w:lang w:val="pt-BR"/>
              </w:rPr>
              <w:t>Empreitada por Preço Unitário</w:t>
            </w:r>
            <w:r w:rsidRPr="005F69E2">
              <w:rPr>
                <w:rFonts w:cs="Times New Roman"/>
                <w:bCs/>
                <w:iCs/>
                <w:lang w:val="pt-BR"/>
              </w:rPr>
              <w:t xml:space="preserve"> – é o contrato no qual os pagamentos são efetuados contra o progresso da Obra segundo medições das quantidades efetivamente executadas, sendo multiplicados os quantitativos medidos pelos preços unitários constantes da Planilha de Quantidades, que é a planilha contendo a relação de todos os itens de serviços e materiais incluídos na Obra, para os quais o Contratado cotou seus preços unitários.  A Planilha de Quantidades devidamente preenchida, corrigida e assinada pelo Contratado fará parte integrante do Contrato;</w:t>
            </w:r>
          </w:p>
          <w:p w14:paraId="2177B651" w14:textId="3667B40B"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(ff)</w:t>
            </w:r>
            <w:r w:rsidRPr="005F69E2">
              <w:rPr>
                <w:rFonts w:cs="Times New Roman"/>
                <w:bCs/>
                <w:iCs/>
                <w:lang w:val="pt-BR"/>
              </w:rPr>
              <w:tab/>
            </w:r>
            <w:r w:rsidRPr="005F69E2">
              <w:rPr>
                <w:rFonts w:cs="Times New Roman"/>
                <w:b/>
                <w:lang w:val="pt-BR"/>
              </w:rPr>
              <w:t>Serviços Adicionais</w:t>
            </w:r>
            <w:r w:rsidRPr="005F69E2">
              <w:rPr>
                <w:rFonts w:cs="Times New Roman"/>
                <w:bCs/>
                <w:iCs/>
                <w:lang w:val="pt-BR"/>
              </w:rPr>
              <w:t xml:space="preserve"> – conjunto de serviços não previstos originalmente, sujeitos a remuneração calculada com base na utilização efetiva de pessoal, material e equipamento do Contratado;</w:t>
            </w:r>
          </w:p>
          <w:p w14:paraId="089A0637" w14:textId="6523D773"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lastRenderedPageBreak/>
              <w:t>(gg)</w:t>
            </w:r>
            <w:r w:rsidRPr="005F69E2">
              <w:rPr>
                <w:rFonts w:cs="Times New Roman"/>
                <w:bCs/>
                <w:iCs/>
                <w:lang w:val="pt-BR"/>
              </w:rPr>
              <w:tab/>
            </w:r>
            <w:r w:rsidRPr="005F69E2">
              <w:rPr>
                <w:rFonts w:cs="Times New Roman"/>
                <w:b/>
                <w:lang w:val="pt-BR"/>
              </w:rPr>
              <w:t>Subcontratado</w:t>
            </w:r>
            <w:r w:rsidRPr="005F69E2">
              <w:rPr>
                <w:rFonts w:cs="Times New Roman"/>
                <w:bCs/>
                <w:iCs/>
                <w:lang w:val="pt-BR"/>
              </w:rPr>
              <w:t xml:space="preserve"> – pessoa jurídica que mantenha um contrato com o Contratado para a execução de parte das Obras; </w:t>
            </w:r>
          </w:p>
          <w:p w14:paraId="17ED15B8" w14:textId="5AB4E798" w:rsidR="007B3DE1" w:rsidRPr="005F69E2" w:rsidRDefault="007B3DE1" w:rsidP="00412B14">
            <w:pPr>
              <w:spacing w:before="120" w:after="120"/>
              <w:ind w:left="1169" w:hanging="502"/>
              <w:jc w:val="both"/>
              <w:rPr>
                <w:rFonts w:cs="Times New Roman"/>
                <w:bCs/>
                <w:iCs/>
                <w:lang w:val="pt-BR"/>
              </w:rPr>
            </w:pPr>
            <w:r w:rsidRPr="005F69E2">
              <w:rPr>
                <w:rFonts w:cs="Times New Roman"/>
                <w:bCs/>
                <w:iCs/>
                <w:lang w:val="pt-BR"/>
              </w:rPr>
              <w:t>(hh)</w:t>
            </w:r>
            <w:r w:rsidRPr="005F69E2">
              <w:rPr>
                <w:rFonts w:cs="Times New Roman"/>
                <w:bCs/>
                <w:iCs/>
                <w:lang w:val="pt-BR"/>
              </w:rPr>
              <w:tab/>
            </w:r>
            <w:r w:rsidRPr="005F69E2">
              <w:rPr>
                <w:rFonts w:cs="Times New Roman"/>
                <w:b/>
                <w:lang w:val="pt-BR"/>
              </w:rPr>
              <w:t>Termo de Recebimento</w:t>
            </w:r>
            <w:r w:rsidRPr="005F69E2">
              <w:rPr>
                <w:rFonts w:cs="Times New Roman"/>
                <w:bCs/>
                <w:iCs/>
                <w:lang w:val="pt-BR"/>
              </w:rPr>
              <w:t xml:space="preserve"> – certificado emitido pelo Gerente do Contrato atestando a conclusão e o recebimento, total ou parcial, das Obras pelo Contratante, em caráter provisório [Termo de Recebimento Parcial (TRP) das Obras] ou definitivo [Termo de Recebimento Definitivo (TRD) das Obras]; e </w:t>
            </w:r>
          </w:p>
          <w:p w14:paraId="3FBA521B" w14:textId="2E057A3B" w:rsidR="005564D8" w:rsidRPr="005F69E2" w:rsidRDefault="007B3DE1" w:rsidP="00412B14">
            <w:pPr>
              <w:spacing w:before="120" w:after="120"/>
              <w:ind w:left="1169" w:hanging="502"/>
              <w:jc w:val="both"/>
              <w:rPr>
                <w:rFonts w:cs="Times New Roman"/>
                <w:lang w:val="pt-BR"/>
              </w:rPr>
            </w:pPr>
            <w:r w:rsidRPr="005F69E2">
              <w:rPr>
                <w:rFonts w:cs="Times New Roman"/>
                <w:bCs/>
                <w:iCs/>
                <w:lang w:val="pt-BR"/>
              </w:rPr>
              <w:t>(ii)</w:t>
            </w:r>
            <w:r w:rsidRPr="005F69E2">
              <w:rPr>
                <w:rFonts w:cs="Times New Roman"/>
                <w:bCs/>
                <w:iCs/>
                <w:lang w:val="pt-BR"/>
              </w:rPr>
              <w:tab/>
            </w:r>
            <w:r w:rsidRPr="005F69E2">
              <w:rPr>
                <w:rFonts w:cs="Times New Roman"/>
                <w:b/>
                <w:lang w:val="pt-BR"/>
              </w:rPr>
              <w:t>Variação</w:t>
            </w:r>
            <w:r w:rsidRPr="005F69E2">
              <w:rPr>
                <w:rFonts w:cs="Times New Roman"/>
                <w:bCs/>
                <w:iCs/>
                <w:lang w:val="pt-BR"/>
              </w:rPr>
              <w:t xml:space="preserve"> – instrução, por escrito, do Gerente do Contrato que modifique as Obras.</w:t>
            </w:r>
          </w:p>
        </w:tc>
      </w:tr>
      <w:tr w:rsidR="005564D8" w:rsidRPr="007A2977" w14:paraId="6F2B5883" w14:textId="77777777" w:rsidTr="002A392E">
        <w:tc>
          <w:tcPr>
            <w:tcW w:w="2426" w:type="dxa"/>
          </w:tcPr>
          <w:p w14:paraId="21065E3C" w14:textId="23000B1B" w:rsidR="005564D8" w:rsidRPr="005F69E2" w:rsidRDefault="005B778A" w:rsidP="00412B14">
            <w:pPr>
              <w:pStyle w:val="Subtitulo2"/>
              <w:spacing w:before="120" w:after="120"/>
              <w:ind w:left="456"/>
              <w:rPr>
                <w:b w:val="0"/>
                <w:iCs w:val="0"/>
                <w:sz w:val="22"/>
                <w:szCs w:val="22"/>
              </w:rPr>
            </w:pPr>
            <w:bookmarkStart w:id="134" w:name="_Toc140679253"/>
            <w:r w:rsidRPr="005F69E2">
              <w:rPr>
                <w:sz w:val="22"/>
                <w:szCs w:val="22"/>
              </w:rPr>
              <w:lastRenderedPageBreak/>
              <w:t>2</w:t>
            </w:r>
            <w:r w:rsidR="008F3F12" w:rsidRPr="005F69E2">
              <w:rPr>
                <w:sz w:val="22"/>
                <w:szCs w:val="22"/>
              </w:rPr>
              <w:t>.</w:t>
            </w:r>
            <w:r w:rsidR="008F3F12" w:rsidRPr="005F69E2">
              <w:rPr>
                <w:sz w:val="22"/>
                <w:szCs w:val="22"/>
              </w:rPr>
              <w:tab/>
              <w:t>Interpretação</w:t>
            </w:r>
            <w:bookmarkEnd w:id="134"/>
          </w:p>
        </w:tc>
        <w:tc>
          <w:tcPr>
            <w:tcW w:w="6352" w:type="dxa"/>
          </w:tcPr>
          <w:p w14:paraId="5B969123" w14:textId="1900C436" w:rsidR="008F3F12" w:rsidRPr="005F69E2" w:rsidRDefault="008F3F12" w:rsidP="00A0709D">
            <w:pPr>
              <w:spacing w:before="120" w:after="120"/>
              <w:ind w:left="601" w:hanging="567"/>
              <w:jc w:val="both"/>
              <w:rPr>
                <w:rFonts w:cs="Times New Roman"/>
                <w:bCs/>
                <w:iCs/>
                <w:lang w:val="pt-BR"/>
              </w:rPr>
            </w:pPr>
            <w:r w:rsidRPr="005F69E2">
              <w:rPr>
                <w:rFonts w:cs="Times New Roman"/>
                <w:bCs/>
                <w:iCs/>
                <w:lang w:val="pt-BR"/>
              </w:rPr>
              <w:t>2.1</w:t>
            </w:r>
            <w:r w:rsidR="007C210C" w:rsidRPr="005F69E2">
              <w:rPr>
                <w:rFonts w:cs="Times New Roman"/>
                <w:bCs/>
                <w:iCs/>
                <w:lang w:val="pt-BR"/>
              </w:rPr>
              <w:tab/>
            </w:r>
            <w:r w:rsidRPr="005F69E2">
              <w:rPr>
                <w:rFonts w:cs="Times New Roman"/>
                <w:bCs/>
                <w:iCs/>
                <w:lang w:val="pt-BR"/>
              </w:rPr>
              <w:t>Quando da interpretação das Condições Gerais do Contrato (CGC), as palavras usadas no singular significam também o plural, masculino também significa feminino e vice-versa. Os cabeçalhos não alterarão a interpretação das cláusulas. As palavras utilizadas na redação do Contrato têm seu significado habitual, a menos que definidas de modo diverso. O Gerente do Contrato fornecerá instruções para o esclarecimento de questões que surgirem a respeito das Condições Gerais do Contrato (CGC).</w:t>
            </w:r>
          </w:p>
          <w:p w14:paraId="65F0778F" w14:textId="58FBFC7C" w:rsidR="008F3F12" w:rsidRPr="005F69E2" w:rsidRDefault="008F3F12" w:rsidP="007C210C">
            <w:pPr>
              <w:spacing w:before="120" w:after="120"/>
              <w:ind w:left="601" w:hanging="567"/>
              <w:jc w:val="both"/>
              <w:rPr>
                <w:rFonts w:cs="Times New Roman"/>
                <w:bCs/>
                <w:iCs/>
                <w:lang w:val="pt-BR"/>
              </w:rPr>
            </w:pPr>
            <w:r w:rsidRPr="005F69E2">
              <w:rPr>
                <w:rFonts w:cs="Times New Roman"/>
                <w:bCs/>
                <w:iCs/>
                <w:lang w:val="pt-BR"/>
              </w:rPr>
              <w:t>2.2</w:t>
            </w:r>
            <w:r w:rsidR="007C210C" w:rsidRPr="005F69E2">
              <w:rPr>
                <w:rFonts w:cs="Times New Roman"/>
                <w:bCs/>
                <w:iCs/>
                <w:lang w:val="pt-BR"/>
              </w:rPr>
              <w:tab/>
            </w:r>
            <w:r w:rsidRPr="005F69E2">
              <w:rPr>
                <w:rFonts w:cs="Times New Roman"/>
                <w:bCs/>
                <w:iCs/>
                <w:lang w:val="pt-BR"/>
              </w:rPr>
              <w:t xml:space="preserve">Caso conclusões parciais de partes da Obra estejam previstas nas Condições Gerais do Contrato, as referências à Data de Conclusão e à Data Prevista para a Conclusão aplicam-se a qualquer parte das Obras. </w:t>
            </w:r>
          </w:p>
          <w:p w14:paraId="6CDED6DB" w14:textId="34986835" w:rsidR="008F3F12" w:rsidRPr="005F69E2" w:rsidRDefault="008F3F12" w:rsidP="007C210C">
            <w:pPr>
              <w:spacing w:before="120" w:after="120"/>
              <w:ind w:left="601" w:hanging="567"/>
              <w:jc w:val="both"/>
              <w:rPr>
                <w:rFonts w:cs="Times New Roman"/>
                <w:bCs/>
                <w:iCs/>
                <w:lang w:val="pt-BR"/>
              </w:rPr>
            </w:pPr>
            <w:r w:rsidRPr="005F69E2">
              <w:rPr>
                <w:rFonts w:cs="Times New Roman"/>
                <w:bCs/>
                <w:iCs/>
                <w:lang w:val="pt-BR"/>
              </w:rPr>
              <w:t>2.3</w:t>
            </w:r>
            <w:r w:rsidR="007C210C" w:rsidRPr="005F69E2">
              <w:rPr>
                <w:rFonts w:cs="Times New Roman"/>
                <w:bCs/>
                <w:iCs/>
                <w:lang w:val="pt-BR"/>
              </w:rPr>
              <w:tab/>
            </w:r>
            <w:r w:rsidRPr="005F69E2">
              <w:rPr>
                <w:rFonts w:cs="Times New Roman"/>
                <w:bCs/>
                <w:iCs/>
                <w:lang w:val="pt-BR"/>
              </w:rPr>
              <w:t>Os documentos que integram o presente Contrato deverão ser interpretados obedecendo a seguinte ordem de prioridade:</w:t>
            </w:r>
          </w:p>
          <w:p w14:paraId="3BE58246"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(1) Termo de Contrato;</w:t>
            </w:r>
          </w:p>
          <w:p w14:paraId="6EC394DD"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(2) Carta de Aceitação;</w:t>
            </w:r>
          </w:p>
          <w:p w14:paraId="6032CF87"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 xml:space="preserve">(3) Proposta do </w:t>
            </w:r>
            <w:r w:rsidRPr="005F69E2">
              <w:rPr>
                <w:rFonts w:cs="Times New Roman"/>
                <w:b/>
                <w:iCs/>
                <w:lang w:val="pt-BR"/>
              </w:rPr>
              <w:t>Contratado</w:t>
            </w:r>
            <w:r w:rsidRPr="005F69E2">
              <w:rPr>
                <w:rFonts w:cs="Times New Roman"/>
                <w:bCs/>
                <w:iCs/>
                <w:lang w:val="pt-BR"/>
              </w:rPr>
              <w:t>;</w:t>
            </w:r>
          </w:p>
          <w:p w14:paraId="185067F4"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(4) Dados do Contrato (DDC);</w:t>
            </w:r>
          </w:p>
          <w:p w14:paraId="5FB0C36C"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(5) Condições Gerais do Contrato (CGC);</w:t>
            </w:r>
          </w:p>
          <w:p w14:paraId="1B45E087"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(6) Especificações Técnicas;</w:t>
            </w:r>
          </w:p>
          <w:p w14:paraId="62C349CC"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(7) Plantas e Desenhos;</w:t>
            </w:r>
          </w:p>
          <w:p w14:paraId="78F2FE22" w14:textId="77777777" w:rsidR="008F3F12"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(8) Planilha de Quantidades e/ou Cronograma de Atividades (Físico-Financeiro); e</w:t>
            </w:r>
          </w:p>
          <w:p w14:paraId="0C59E177" w14:textId="1D0C5531" w:rsidR="005564D8" w:rsidRPr="005F69E2" w:rsidRDefault="008F3F12" w:rsidP="007C210C">
            <w:pPr>
              <w:spacing w:before="120" w:after="120"/>
              <w:ind w:left="1169" w:hanging="283"/>
              <w:jc w:val="both"/>
              <w:rPr>
                <w:rFonts w:cs="Times New Roman"/>
                <w:bCs/>
                <w:iCs/>
                <w:lang w:val="pt-BR"/>
              </w:rPr>
            </w:pPr>
            <w:r w:rsidRPr="005F69E2">
              <w:rPr>
                <w:rFonts w:cs="Times New Roman"/>
                <w:bCs/>
                <w:iCs/>
                <w:lang w:val="pt-BR"/>
              </w:rPr>
              <w:t xml:space="preserve">(9) qualquer documento relacionado nos </w:t>
            </w:r>
            <w:r w:rsidRPr="005F69E2">
              <w:rPr>
                <w:rFonts w:cs="Times New Roman"/>
                <w:b/>
                <w:iCs/>
                <w:lang w:val="pt-BR"/>
              </w:rPr>
              <w:t>DDC</w:t>
            </w:r>
            <w:r w:rsidRPr="005F69E2">
              <w:rPr>
                <w:rFonts w:cs="Times New Roman"/>
                <w:bCs/>
                <w:iCs/>
                <w:lang w:val="pt-BR"/>
              </w:rPr>
              <w:t xml:space="preserve"> como parte integrante do Contrato.</w:t>
            </w:r>
          </w:p>
        </w:tc>
      </w:tr>
      <w:tr w:rsidR="005564D8" w:rsidRPr="007A2977" w14:paraId="5378BD2E" w14:textId="77777777" w:rsidTr="002A392E">
        <w:tc>
          <w:tcPr>
            <w:tcW w:w="2426" w:type="dxa"/>
          </w:tcPr>
          <w:p w14:paraId="7C7F82F9" w14:textId="6EC97B5F" w:rsidR="005564D8" w:rsidRPr="005F69E2" w:rsidRDefault="008F3F12" w:rsidP="007C210C">
            <w:pPr>
              <w:pStyle w:val="Subtitulo2"/>
              <w:spacing w:before="120" w:after="120"/>
              <w:ind w:left="456"/>
              <w:rPr>
                <w:b w:val="0"/>
                <w:iCs w:val="0"/>
                <w:sz w:val="22"/>
                <w:szCs w:val="22"/>
              </w:rPr>
            </w:pPr>
            <w:bookmarkStart w:id="135" w:name="_Toc140679254"/>
            <w:r w:rsidRPr="005F69E2">
              <w:rPr>
                <w:sz w:val="22"/>
                <w:szCs w:val="22"/>
              </w:rPr>
              <w:t>3.</w:t>
            </w:r>
            <w:r w:rsidR="007C210C" w:rsidRPr="005F69E2">
              <w:rPr>
                <w:sz w:val="22"/>
                <w:szCs w:val="22"/>
              </w:rPr>
              <w:tab/>
            </w:r>
            <w:r w:rsidRPr="005F69E2">
              <w:rPr>
                <w:sz w:val="22"/>
                <w:szCs w:val="22"/>
              </w:rPr>
              <w:t>Idioma e Legislação Aplicável</w:t>
            </w:r>
            <w:bookmarkEnd w:id="135"/>
          </w:p>
        </w:tc>
        <w:tc>
          <w:tcPr>
            <w:tcW w:w="6352" w:type="dxa"/>
          </w:tcPr>
          <w:p w14:paraId="42D07DD9" w14:textId="77EAC261" w:rsidR="005564D8" w:rsidRPr="005F69E2" w:rsidRDefault="008F3F12" w:rsidP="000A4D4D">
            <w:pPr>
              <w:spacing w:before="120" w:after="120"/>
              <w:ind w:left="601" w:hanging="567"/>
              <w:jc w:val="both"/>
              <w:rPr>
                <w:rFonts w:cs="Times New Roman"/>
                <w:b/>
                <w:iCs/>
                <w:lang w:val="pt-BR"/>
              </w:rPr>
            </w:pPr>
            <w:r w:rsidRPr="005F69E2">
              <w:rPr>
                <w:rFonts w:cs="Times New Roman"/>
                <w:bCs/>
                <w:iCs/>
                <w:lang w:val="pt-BR"/>
              </w:rPr>
              <w:t>3.1</w:t>
            </w:r>
            <w:r w:rsidR="000A4D4D" w:rsidRPr="005F69E2">
              <w:rPr>
                <w:rFonts w:cs="Times New Roman"/>
                <w:b/>
                <w:bCs/>
                <w:iCs/>
                <w:lang w:val="pt-BR"/>
              </w:rPr>
              <w:tab/>
            </w:r>
            <w:r w:rsidRPr="005F69E2">
              <w:rPr>
                <w:rFonts w:cs="Times New Roman"/>
                <w:bCs/>
                <w:iCs/>
                <w:lang w:val="pt-BR"/>
              </w:rPr>
              <w:t>O idioma é o Português e a Legislação Aplicável é a brasileira.</w:t>
            </w:r>
          </w:p>
        </w:tc>
      </w:tr>
      <w:tr w:rsidR="005564D8" w:rsidRPr="007A2977" w14:paraId="288FA593" w14:textId="77777777" w:rsidTr="002A392E">
        <w:tc>
          <w:tcPr>
            <w:tcW w:w="2426" w:type="dxa"/>
          </w:tcPr>
          <w:p w14:paraId="59FE7543" w14:textId="1737F6ED" w:rsidR="005564D8" w:rsidRPr="005F69E2" w:rsidRDefault="008F3F12" w:rsidP="000A4D4D">
            <w:pPr>
              <w:pStyle w:val="Subtitulo2"/>
              <w:spacing w:before="120" w:after="120"/>
              <w:ind w:left="456"/>
              <w:rPr>
                <w:b w:val="0"/>
                <w:iCs w:val="0"/>
                <w:sz w:val="22"/>
                <w:szCs w:val="22"/>
              </w:rPr>
            </w:pPr>
            <w:bookmarkStart w:id="136" w:name="_Toc140679255"/>
            <w:r w:rsidRPr="005F69E2">
              <w:rPr>
                <w:sz w:val="22"/>
                <w:szCs w:val="22"/>
              </w:rPr>
              <w:lastRenderedPageBreak/>
              <w:t>4.</w:t>
            </w:r>
            <w:r w:rsidR="007C210C" w:rsidRPr="005F69E2">
              <w:rPr>
                <w:sz w:val="22"/>
                <w:szCs w:val="22"/>
              </w:rPr>
              <w:tab/>
            </w:r>
            <w:r w:rsidRPr="005F69E2">
              <w:rPr>
                <w:sz w:val="22"/>
                <w:szCs w:val="22"/>
              </w:rPr>
              <w:t>Decisões do Gerente do Contrato</w:t>
            </w:r>
            <w:bookmarkEnd w:id="136"/>
          </w:p>
        </w:tc>
        <w:tc>
          <w:tcPr>
            <w:tcW w:w="6352" w:type="dxa"/>
          </w:tcPr>
          <w:p w14:paraId="11E5663B" w14:textId="26A88BFA" w:rsidR="005564D8" w:rsidRPr="005F69E2" w:rsidRDefault="008F3F12" w:rsidP="002A417B">
            <w:pPr>
              <w:spacing w:before="120" w:after="120"/>
              <w:ind w:left="601" w:hanging="567"/>
              <w:jc w:val="both"/>
              <w:rPr>
                <w:rFonts w:cs="Times New Roman"/>
                <w:b/>
                <w:iCs/>
                <w:lang w:val="pt-BR"/>
              </w:rPr>
            </w:pPr>
            <w:r w:rsidRPr="005F69E2">
              <w:rPr>
                <w:rFonts w:cs="Times New Roman"/>
                <w:bCs/>
                <w:iCs/>
                <w:lang w:val="pt-BR"/>
              </w:rPr>
              <w:t>4.1</w:t>
            </w:r>
            <w:r w:rsidR="002A417B" w:rsidRPr="005F69E2">
              <w:rPr>
                <w:rFonts w:cs="Times New Roman"/>
                <w:b/>
                <w:bCs/>
                <w:iCs/>
                <w:lang w:val="pt-BR"/>
              </w:rPr>
              <w:tab/>
            </w:r>
            <w:r w:rsidRPr="005F69E2">
              <w:rPr>
                <w:rFonts w:cs="Times New Roman"/>
                <w:bCs/>
                <w:iCs/>
                <w:lang w:val="pt-BR"/>
              </w:rPr>
              <w:t xml:space="preserve">Salvo disposição expressa em contrário, o Gerente do Contrato atuará como representante do </w:t>
            </w:r>
            <w:r w:rsidRPr="005F69E2">
              <w:rPr>
                <w:rFonts w:cs="Times New Roman"/>
                <w:b/>
                <w:bCs/>
                <w:iCs/>
                <w:lang w:val="pt-BR"/>
              </w:rPr>
              <w:t>Contratante</w:t>
            </w:r>
            <w:r w:rsidRPr="005F69E2">
              <w:rPr>
                <w:rFonts w:cs="Times New Roman"/>
                <w:bCs/>
                <w:iCs/>
                <w:lang w:val="pt-BR"/>
              </w:rPr>
              <w:t xml:space="preserve">, competindo-lhe decidir a respeito de questões relativas ao contrato surgidas entre o </w:t>
            </w:r>
            <w:r w:rsidRPr="005F69E2">
              <w:rPr>
                <w:rFonts w:cs="Times New Roman"/>
                <w:b/>
                <w:bCs/>
                <w:iCs/>
                <w:lang w:val="pt-BR"/>
              </w:rPr>
              <w:t>Contratante</w:t>
            </w:r>
            <w:r w:rsidRPr="005F69E2">
              <w:rPr>
                <w:rFonts w:cs="Times New Roman"/>
                <w:bCs/>
                <w:iCs/>
                <w:lang w:val="pt-BR"/>
              </w:rPr>
              <w:t xml:space="preserve"> e o </w:t>
            </w:r>
            <w:r w:rsidRPr="005F69E2">
              <w:rPr>
                <w:rFonts w:cs="Times New Roman"/>
                <w:b/>
                <w:bCs/>
                <w:iCs/>
                <w:lang w:val="pt-BR"/>
              </w:rPr>
              <w:t>Contratado</w:t>
            </w:r>
            <w:r w:rsidRPr="005F69E2">
              <w:rPr>
                <w:rFonts w:cs="Times New Roman"/>
                <w:bCs/>
                <w:iCs/>
                <w:lang w:val="pt-BR"/>
              </w:rPr>
              <w:t>.</w:t>
            </w:r>
          </w:p>
        </w:tc>
      </w:tr>
      <w:tr w:rsidR="005564D8" w:rsidRPr="007A2977" w14:paraId="4177CBE6" w14:textId="77777777" w:rsidTr="002A392E">
        <w:tc>
          <w:tcPr>
            <w:tcW w:w="2426" w:type="dxa"/>
          </w:tcPr>
          <w:p w14:paraId="71DD326A" w14:textId="7E65F911" w:rsidR="005564D8" w:rsidRPr="005F69E2" w:rsidRDefault="008F3F12" w:rsidP="002A417B">
            <w:pPr>
              <w:pStyle w:val="Subtitulo2"/>
              <w:spacing w:before="120" w:after="120"/>
              <w:ind w:left="456"/>
              <w:rPr>
                <w:b w:val="0"/>
                <w:iCs w:val="0"/>
                <w:sz w:val="22"/>
                <w:szCs w:val="22"/>
              </w:rPr>
            </w:pPr>
            <w:bookmarkStart w:id="137" w:name="_Toc140679256"/>
            <w:r w:rsidRPr="005F69E2">
              <w:rPr>
                <w:sz w:val="22"/>
                <w:szCs w:val="22"/>
              </w:rPr>
              <w:t>5.</w:t>
            </w:r>
            <w:r w:rsidR="002A417B" w:rsidRPr="005F69E2">
              <w:rPr>
                <w:sz w:val="22"/>
                <w:szCs w:val="22"/>
              </w:rPr>
              <w:tab/>
            </w:r>
            <w:r w:rsidRPr="005F69E2">
              <w:rPr>
                <w:sz w:val="22"/>
                <w:szCs w:val="22"/>
              </w:rPr>
              <w:t>Delegação</w:t>
            </w:r>
            <w:bookmarkEnd w:id="137"/>
          </w:p>
        </w:tc>
        <w:tc>
          <w:tcPr>
            <w:tcW w:w="6352" w:type="dxa"/>
          </w:tcPr>
          <w:p w14:paraId="4DE41148" w14:textId="23CF3D97" w:rsidR="005564D8" w:rsidRPr="005F69E2" w:rsidRDefault="008F3F12" w:rsidP="002A417B">
            <w:pPr>
              <w:spacing w:before="120" w:after="120"/>
              <w:ind w:left="601" w:hanging="567"/>
              <w:jc w:val="both"/>
              <w:rPr>
                <w:rFonts w:cs="Times New Roman"/>
                <w:bCs/>
                <w:iCs/>
                <w:lang w:val="pt-BR"/>
              </w:rPr>
            </w:pPr>
            <w:r w:rsidRPr="005F69E2">
              <w:rPr>
                <w:rFonts w:cs="Times New Roman"/>
                <w:bCs/>
                <w:iCs/>
                <w:lang w:val="pt-BR"/>
              </w:rPr>
              <w:t>5.1</w:t>
            </w:r>
            <w:r w:rsidR="002A417B" w:rsidRPr="005F69E2">
              <w:rPr>
                <w:rFonts w:cs="Times New Roman"/>
                <w:b/>
                <w:bCs/>
                <w:iCs/>
                <w:lang w:val="pt-BR"/>
              </w:rPr>
              <w:tab/>
            </w:r>
            <w:r w:rsidRPr="005F69E2">
              <w:rPr>
                <w:rFonts w:cs="Times New Roman"/>
                <w:bCs/>
                <w:iCs/>
                <w:lang w:val="pt-BR"/>
              </w:rPr>
              <w:t xml:space="preserve">É facultada ao Gerente do Contrato, desde que notificado previamente o </w:t>
            </w:r>
            <w:r w:rsidRPr="005F69E2">
              <w:rPr>
                <w:rFonts w:cs="Times New Roman"/>
                <w:b/>
                <w:bCs/>
                <w:iCs/>
                <w:lang w:val="pt-BR"/>
              </w:rPr>
              <w:t>Contratado</w:t>
            </w:r>
            <w:r w:rsidRPr="005F69E2">
              <w:rPr>
                <w:rFonts w:cs="Times New Roman"/>
                <w:bCs/>
                <w:iCs/>
                <w:lang w:val="pt-BR"/>
              </w:rPr>
              <w:t xml:space="preserve">, a delegação de quaisquer de suas atribuições e responsabilidades, bem como revogar a delegação. </w:t>
            </w:r>
          </w:p>
        </w:tc>
      </w:tr>
      <w:tr w:rsidR="005564D8" w:rsidRPr="007A2977" w14:paraId="0EB33ACC" w14:textId="77777777" w:rsidTr="002A392E">
        <w:tc>
          <w:tcPr>
            <w:tcW w:w="2426" w:type="dxa"/>
          </w:tcPr>
          <w:p w14:paraId="2BD6211B" w14:textId="589540EF" w:rsidR="005564D8" w:rsidRPr="005F69E2" w:rsidRDefault="008F3F12" w:rsidP="002A417B">
            <w:pPr>
              <w:pStyle w:val="Subtitulo2"/>
              <w:spacing w:before="120" w:after="120"/>
              <w:ind w:left="456"/>
              <w:rPr>
                <w:b w:val="0"/>
                <w:iCs w:val="0"/>
                <w:sz w:val="22"/>
                <w:szCs w:val="22"/>
              </w:rPr>
            </w:pPr>
            <w:bookmarkStart w:id="138" w:name="_Toc140679257"/>
            <w:r w:rsidRPr="005F69E2">
              <w:rPr>
                <w:sz w:val="22"/>
                <w:szCs w:val="22"/>
              </w:rPr>
              <w:t>6.</w:t>
            </w:r>
            <w:r w:rsidR="002A417B" w:rsidRPr="005F69E2">
              <w:rPr>
                <w:sz w:val="22"/>
                <w:szCs w:val="22"/>
              </w:rPr>
              <w:tab/>
            </w:r>
            <w:r w:rsidRPr="005F69E2">
              <w:rPr>
                <w:sz w:val="22"/>
                <w:szCs w:val="22"/>
              </w:rPr>
              <w:t>Comunicação</w:t>
            </w:r>
            <w:bookmarkEnd w:id="138"/>
          </w:p>
        </w:tc>
        <w:tc>
          <w:tcPr>
            <w:tcW w:w="6352" w:type="dxa"/>
          </w:tcPr>
          <w:p w14:paraId="50C0C786" w14:textId="5DA52BAE" w:rsidR="005564D8" w:rsidRPr="005F69E2" w:rsidRDefault="008F3F12" w:rsidP="002A417B">
            <w:pPr>
              <w:spacing w:before="120" w:after="120"/>
              <w:ind w:left="601" w:hanging="567"/>
              <w:jc w:val="both"/>
              <w:rPr>
                <w:rFonts w:cs="Times New Roman"/>
                <w:bCs/>
                <w:iCs/>
                <w:lang w:val="pt-BR"/>
              </w:rPr>
            </w:pPr>
            <w:r w:rsidRPr="005F69E2">
              <w:rPr>
                <w:rFonts w:cs="Times New Roman"/>
                <w:bCs/>
                <w:iCs/>
                <w:lang w:val="pt-BR"/>
              </w:rPr>
              <w:t>6.1</w:t>
            </w:r>
            <w:r w:rsidR="002A417B" w:rsidRPr="005F69E2">
              <w:rPr>
                <w:rFonts w:cs="Times New Roman"/>
                <w:bCs/>
                <w:iCs/>
                <w:lang w:val="pt-BR"/>
              </w:rPr>
              <w:tab/>
            </w:r>
            <w:r w:rsidRPr="005F69E2">
              <w:rPr>
                <w:rFonts w:cs="Times New Roman"/>
                <w:bCs/>
                <w:iCs/>
                <w:lang w:val="pt-BR"/>
              </w:rPr>
              <w:t>Todas as comunicações entre as partes deverão obedecer a forma escrita. Notificações somente produzirão efeitos após sua efetiva entrega ao destinatário.</w:t>
            </w:r>
          </w:p>
        </w:tc>
      </w:tr>
      <w:tr w:rsidR="005564D8" w:rsidRPr="007A2977" w14:paraId="014D96A6" w14:textId="77777777" w:rsidTr="002A392E">
        <w:tc>
          <w:tcPr>
            <w:tcW w:w="2426" w:type="dxa"/>
          </w:tcPr>
          <w:p w14:paraId="0CE352CB" w14:textId="3467F772" w:rsidR="005564D8" w:rsidRPr="005F69E2" w:rsidRDefault="008F3F12" w:rsidP="002A417B">
            <w:pPr>
              <w:pStyle w:val="Subtitulo2"/>
              <w:spacing w:before="120" w:after="120"/>
              <w:ind w:left="456"/>
              <w:rPr>
                <w:b w:val="0"/>
                <w:iCs w:val="0"/>
                <w:sz w:val="22"/>
                <w:szCs w:val="22"/>
              </w:rPr>
            </w:pPr>
            <w:bookmarkStart w:id="139" w:name="_Toc140679258"/>
            <w:r w:rsidRPr="005F69E2">
              <w:rPr>
                <w:sz w:val="22"/>
                <w:szCs w:val="22"/>
              </w:rPr>
              <w:t>7.</w:t>
            </w:r>
            <w:r w:rsidR="002A417B" w:rsidRPr="005F69E2">
              <w:rPr>
                <w:sz w:val="22"/>
                <w:szCs w:val="22"/>
              </w:rPr>
              <w:tab/>
            </w:r>
            <w:r w:rsidRPr="005F69E2">
              <w:rPr>
                <w:sz w:val="22"/>
                <w:szCs w:val="22"/>
              </w:rPr>
              <w:t>Subcontratação</w:t>
            </w:r>
            <w:bookmarkEnd w:id="139"/>
          </w:p>
        </w:tc>
        <w:tc>
          <w:tcPr>
            <w:tcW w:w="6352" w:type="dxa"/>
          </w:tcPr>
          <w:p w14:paraId="53DB4A98" w14:textId="6F52E5CD" w:rsidR="008F3F12" w:rsidRPr="005F69E2" w:rsidRDefault="008F3F12" w:rsidP="000918DB">
            <w:pPr>
              <w:spacing w:before="120" w:after="120"/>
              <w:ind w:left="601" w:hanging="567"/>
              <w:jc w:val="both"/>
              <w:rPr>
                <w:rFonts w:cs="Times New Roman"/>
                <w:bCs/>
                <w:iCs/>
                <w:lang w:val="pt-BR"/>
              </w:rPr>
            </w:pPr>
            <w:r w:rsidRPr="005F69E2">
              <w:rPr>
                <w:rFonts w:cs="Times New Roman"/>
                <w:bCs/>
                <w:iCs/>
                <w:lang w:val="pt-BR"/>
              </w:rPr>
              <w:t>7.1</w:t>
            </w:r>
            <w:r w:rsidR="00695126"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somente poderá subcontratar parte das Obras com a autorização prévia e expressa do Gerente do Contrato.  A subcontratação não acarreta qualquer alteração nas obrigações contratuais do </w:t>
            </w:r>
            <w:r w:rsidRPr="005F69E2">
              <w:rPr>
                <w:rFonts w:cs="Times New Roman"/>
                <w:b/>
                <w:bCs/>
                <w:iCs/>
                <w:lang w:val="pt-BR"/>
              </w:rPr>
              <w:t>Contratado</w:t>
            </w:r>
            <w:r w:rsidRPr="005F69E2">
              <w:rPr>
                <w:rFonts w:cs="Times New Roman"/>
                <w:bCs/>
                <w:iCs/>
                <w:lang w:val="pt-BR"/>
              </w:rPr>
              <w:t>.</w:t>
            </w:r>
          </w:p>
          <w:p w14:paraId="07EBEF72" w14:textId="68A2BBAA" w:rsidR="005564D8" w:rsidRPr="005F69E2" w:rsidRDefault="008F3F12" w:rsidP="00695126">
            <w:pPr>
              <w:spacing w:before="120" w:after="120"/>
              <w:ind w:left="601" w:hanging="567"/>
              <w:jc w:val="both"/>
              <w:rPr>
                <w:rFonts w:cs="Times New Roman"/>
                <w:b/>
                <w:iCs/>
                <w:lang w:val="pt-BR"/>
              </w:rPr>
            </w:pPr>
            <w:r w:rsidRPr="005F69E2">
              <w:rPr>
                <w:rFonts w:cs="Times New Roman"/>
                <w:bCs/>
                <w:iCs/>
                <w:lang w:val="pt-BR"/>
              </w:rPr>
              <w:t>7.2</w:t>
            </w:r>
            <w:r w:rsidR="00695126" w:rsidRPr="005F69E2">
              <w:rPr>
                <w:rFonts w:cs="Times New Roman"/>
                <w:bCs/>
                <w:iCs/>
                <w:lang w:val="pt-BR"/>
              </w:rPr>
              <w:tab/>
            </w:r>
            <w:r w:rsidRPr="005F69E2">
              <w:rPr>
                <w:rFonts w:cs="Times New Roman"/>
                <w:bCs/>
                <w:iCs/>
                <w:lang w:val="pt-BR"/>
              </w:rPr>
              <w:t>Não será admitida a subcontratação com empresas que tenham apresentado propostas na licitação de que decorre este Contrato.</w:t>
            </w:r>
          </w:p>
        </w:tc>
      </w:tr>
      <w:tr w:rsidR="005564D8" w:rsidRPr="007A2977" w14:paraId="4489845C" w14:textId="77777777" w:rsidTr="002A392E">
        <w:tc>
          <w:tcPr>
            <w:tcW w:w="2426" w:type="dxa"/>
          </w:tcPr>
          <w:p w14:paraId="1899148E" w14:textId="74E39C46" w:rsidR="005564D8" w:rsidRPr="005F69E2" w:rsidRDefault="008F3F12" w:rsidP="00602EF3">
            <w:pPr>
              <w:pStyle w:val="Subtitulo2"/>
              <w:spacing w:before="120" w:after="120"/>
              <w:ind w:left="456"/>
              <w:rPr>
                <w:b w:val="0"/>
                <w:iCs w:val="0"/>
                <w:sz w:val="22"/>
                <w:szCs w:val="22"/>
              </w:rPr>
            </w:pPr>
            <w:bookmarkStart w:id="140" w:name="_Toc140679259"/>
            <w:r w:rsidRPr="005F69E2">
              <w:rPr>
                <w:sz w:val="22"/>
                <w:szCs w:val="22"/>
              </w:rPr>
              <w:t>8.</w:t>
            </w:r>
            <w:r w:rsidR="002A417B" w:rsidRPr="005F69E2">
              <w:rPr>
                <w:sz w:val="22"/>
                <w:szCs w:val="22"/>
              </w:rPr>
              <w:tab/>
            </w:r>
            <w:r w:rsidRPr="005F69E2">
              <w:rPr>
                <w:sz w:val="22"/>
                <w:szCs w:val="22"/>
              </w:rPr>
              <w:t>Outros Contratados</w:t>
            </w:r>
            <w:bookmarkEnd w:id="140"/>
          </w:p>
        </w:tc>
        <w:tc>
          <w:tcPr>
            <w:tcW w:w="6352" w:type="dxa"/>
          </w:tcPr>
          <w:p w14:paraId="43B6528B" w14:textId="7E2F1FF6" w:rsidR="005564D8" w:rsidRPr="005F69E2" w:rsidRDefault="008F3F12" w:rsidP="00695126">
            <w:pPr>
              <w:spacing w:before="120" w:after="120"/>
              <w:ind w:left="601" w:hanging="567"/>
              <w:jc w:val="both"/>
              <w:rPr>
                <w:rFonts w:cs="Times New Roman"/>
                <w:b/>
                <w:iCs/>
                <w:lang w:val="pt-BR"/>
              </w:rPr>
            </w:pPr>
            <w:r w:rsidRPr="005F69E2">
              <w:rPr>
                <w:rFonts w:cs="Times New Roman"/>
                <w:bCs/>
                <w:iCs/>
                <w:lang w:val="pt-BR"/>
              </w:rPr>
              <w:t>8.1</w:t>
            </w:r>
            <w:r w:rsidR="00695126"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cooperar e compartilhar o Local das Obras com outros Contratados, autoridades públicas, órgãos de serviços públicos e o </w:t>
            </w:r>
            <w:r w:rsidRPr="005F69E2">
              <w:rPr>
                <w:rFonts w:cs="Times New Roman"/>
                <w:b/>
                <w:bCs/>
                <w:iCs/>
                <w:lang w:val="pt-BR"/>
              </w:rPr>
              <w:t>Contratante</w:t>
            </w:r>
            <w:r w:rsidRPr="005F69E2">
              <w:rPr>
                <w:rFonts w:cs="Times New Roman"/>
                <w:bCs/>
                <w:iCs/>
                <w:lang w:val="pt-BR"/>
              </w:rPr>
              <w:t xml:space="preserve">, nas datas indicadas nos Cronogramas de outros Contratados, como referido nos </w:t>
            </w:r>
            <w:r w:rsidRPr="005F69E2">
              <w:rPr>
                <w:rFonts w:cs="Times New Roman"/>
                <w:b/>
                <w:bCs/>
                <w:iCs/>
                <w:lang w:val="pt-BR"/>
              </w:rPr>
              <w:t>DDC</w:t>
            </w:r>
            <w:r w:rsidRPr="005F69E2">
              <w:rPr>
                <w:rFonts w:cs="Times New Roman"/>
                <w:bCs/>
                <w:iCs/>
                <w:lang w:val="pt-BR"/>
              </w:rPr>
              <w:t xml:space="preserve">. Deverá, também, prover-lhes instalações e serviços como previsto nos Cronogramas. O </w:t>
            </w:r>
            <w:r w:rsidRPr="005F69E2">
              <w:rPr>
                <w:rFonts w:cs="Times New Roman"/>
                <w:b/>
                <w:bCs/>
                <w:iCs/>
                <w:lang w:val="pt-BR"/>
              </w:rPr>
              <w:t>Contratante</w:t>
            </w:r>
            <w:r w:rsidRPr="005F69E2">
              <w:rPr>
                <w:rFonts w:cs="Times New Roman"/>
                <w:bCs/>
                <w:iCs/>
                <w:lang w:val="pt-BR"/>
              </w:rPr>
              <w:t xml:space="preserve"> pode modificar o Cronograma de outros Contratados, devendo notificar o </w:t>
            </w:r>
            <w:r w:rsidRPr="005F69E2">
              <w:rPr>
                <w:rFonts w:cs="Times New Roman"/>
                <w:b/>
                <w:bCs/>
                <w:iCs/>
                <w:lang w:val="pt-BR"/>
              </w:rPr>
              <w:t>Contratado</w:t>
            </w:r>
            <w:r w:rsidRPr="005F69E2">
              <w:rPr>
                <w:rFonts w:cs="Times New Roman"/>
                <w:bCs/>
                <w:iCs/>
                <w:lang w:val="pt-BR"/>
              </w:rPr>
              <w:t xml:space="preserve"> das modificações.</w:t>
            </w:r>
          </w:p>
        </w:tc>
      </w:tr>
      <w:tr w:rsidR="005564D8" w:rsidRPr="007A2977" w14:paraId="46400B6C" w14:textId="77777777" w:rsidTr="002A392E">
        <w:tc>
          <w:tcPr>
            <w:tcW w:w="2426" w:type="dxa"/>
          </w:tcPr>
          <w:p w14:paraId="63F6D8E0" w14:textId="1184757E" w:rsidR="005564D8" w:rsidRPr="005F69E2" w:rsidRDefault="008F3F12" w:rsidP="00EB3DFD">
            <w:pPr>
              <w:pStyle w:val="Subtitulo2"/>
              <w:spacing w:before="120" w:after="120"/>
              <w:ind w:left="456"/>
              <w:rPr>
                <w:b w:val="0"/>
                <w:iCs w:val="0"/>
                <w:sz w:val="22"/>
                <w:szCs w:val="22"/>
              </w:rPr>
            </w:pPr>
            <w:bookmarkStart w:id="141" w:name="_Toc140679260"/>
            <w:r w:rsidRPr="005F69E2">
              <w:rPr>
                <w:sz w:val="22"/>
                <w:szCs w:val="22"/>
              </w:rPr>
              <w:t>9.</w:t>
            </w:r>
            <w:r w:rsidR="002A417B" w:rsidRPr="005F69E2">
              <w:rPr>
                <w:sz w:val="22"/>
                <w:szCs w:val="22"/>
              </w:rPr>
              <w:tab/>
            </w:r>
            <w:r w:rsidRPr="005F69E2">
              <w:rPr>
                <w:sz w:val="22"/>
                <w:szCs w:val="22"/>
              </w:rPr>
              <w:t>Pessoal</w:t>
            </w:r>
            <w:bookmarkEnd w:id="141"/>
          </w:p>
        </w:tc>
        <w:tc>
          <w:tcPr>
            <w:tcW w:w="6352" w:type="dxa"/>
          </w:tcPr>
          <w:p w14:paraId="592FC27D" w14:textId="0937C781" w:rsidR="008F3F12" w:rsidRPr="005F69E2" w:rsidRDefault="008F3F12" w:rsidP="00EB3DFD">
            <w:pPr>
              <w:spacing w:before="120" w:after="120"/>
              <w:ind w:left="601" w:hanging="567"/>
              <w:jc w:val="both"/>
              <w:rPr>
                <w:rFonts w:cs="Times New Roman"/>
                <w:bCs/>
                <w:iCs/>
                <w:lang w:val="pt-BR"/>
              </w:rPr>
            </w:pPr>
            <w:r w:rsidRPr="005F69E2">
              <w:rPr>
                <w:rFonts w:cs="Times New Roman"/>
                <w:bCs/>
                <w:iCs/>
                <w:lang w:val="pt-BR"/>
              </w:rPr>
              <w:t>9.1</w:t>
            </w:r>
            <w:r w:rsidR="00695126"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empregar a(s) pessoa(s) cujo(s) nome(s) conste(m) do Quadro de Pessoal Chave, conforme referido nos </w:t>
            </w:r>
            <w:r w:rsidRPr="005F69E2">
              <w:rPr>
                <w:rFonts w:cs="Times New Roman"/>
                <w:b/>
                <w:bCs/>
                <w:iCs/>
                <w:lang w:val="pt-BR"/>
              </w:rPr>
              <w:t>DDC</w:t>
            </w:r>
            <w:r w:rsidRPr="005F69E2">
              <w:rPr>
                <w:rFonts w:cs="Times New Roman"/>
                <w:bCs/>
                <w:iCs/>
                <w:lang w:val="pt-BR"/>
              </w:rPr>
              <w:t>, que irá executar as funções estabelecidas no Quadro; ou outro pessoal aprovado pelo Gerente do Contrato. O Gerente do Contrato deverá aprovar a substituição de membro(s) do Quadro de Pessoal Chave somente se as qualificações, habilidades e experiências relevantes forem iguais ou superiores àquelas das pessoas constantes do quadro.</w:t>
            </w:r>
          </w:p>
          <w:p w14:paraId="2C52BCD4" w14:textId="740662EF" w:rsidR="008F3F12" w:rsidRPr="005F69E2" w:rsidRDefault="008F3F12" w:rsidP="00EB3DFD">
            <w:pPr>
              <w:spacing w:before="120" w:after="120"/>
              <w:ind w:left="601" w:hanging="567"/>
              <w:jc w:val="both"/>
              <w:rPr>
                <w:rFonts w:cs="Times New Roman"/>
                <w:bCs/>
                <w:iCs/>
                <w:lang w:val="pt-BR"/>
              </w:rPr>
            </w:pPr>
            <w:r w:rsidRPr="005F69E2">
              <w:rPr>
                <w:rFonts w:cs="Times New Roman"/>
                <w:bCs/>
                <w:iCs/>
                <w:lang w:val="pt-BR"/>
              </w:rPr>
              <w:t>9.2</w:t>
            </w:r>
            <w:r w:rsidR="00695126" w:rsidRPr="005F69E2">
              <w:rPr>
                <w:rFonts w:cs="Times New Roman"/>
                <w:bCs/>
                <w:iCs/>
                <w:lang w:val="pt-BR"/>
              </w:rPr>
              <w:tab/>
            </w:r>
            <w:r w:rsidRPr="005F69E2">
              <w:rPr>
                <w:rFonts w:cs="Times New Roman"/>
                <w:bCs/>
                <w:iCs/>
                <w:lang w:val="pt-BR"/>
              </w:rPr>
              <w:t xml:space="preserve">Caso o Gerente do Contrato requeira do </w:t>
            </w:r>
            <w:r w:rsidRPr="005F69E2">
              <w:rPr>
                <w:rFonts w:cs="Times New Roman"/>
                <w:b/>
                <w:bCs/>
                <w:iCs/>
                <w:lang w:val="pt-BR"/>
              </w:rPr>
              <w:t>Contratado</w:t>
            </w:r>
            <w:r w:rsidRPr="005F69E2">
              <w:rPr>
                <w:rFonts w:cs="Times New Roman"/>
                <w:bCs/>
                <w:iCs/>
                <w:lang w:val="pt-BR"/>
              </w:rPr>
              <w:t xml:space="preserve"> a remoção de membro do grupo de serviço do </w:t>
            </w:r>
            <w:r w:rsidRPr="005F69E2">
              <w:rPr>
                <w:rFonts w:cs="Times New Roman"/>
                <w:b/>
                <w:bCs/>
                <w:iCs/>
                <w:lang w:val="pt-BR"/>
              </w:rPr>
              <w:t>Contratado</w:t>
            </w:r>
            <w:r w:rsidRPr="005F69E2">
              <w:rPr>
                <w:rFonts w:cs="Times New Roman"/>
                <w:bCs/>
                <w:iCs/>
                <w:lang w:val="pt-BR"/>
              </w:rPr>
              <w:t>, deverá este assegurar a efetiva e pronta remoção do Canteiro de Obras no prazo de 10 (dez) dias a contar do pedido, desvinculando-se das Obras previstas neste Contrato.</w:t>
            </w:r>
          </w:p>
          <w:p w14:paraId="3E1A566E" w14:textId="26A53466" w:rsidR="008F3F12" w:rsidRPr="005F69E2" w:rsidRDefault="008F3F12" w:rsidP="00EB3DFD">
            <w:pPr>
              <w:spacing w:before="120" w:after="120"/>
              <w:ind w:left="601" w:hanging="567"/>
              <w:jc w:val="both"/>
              <w:rPr>
                <w:rFonts w:cs="Times New Roman"/>
                <w:bCs/>
                <w:iCs/>
                <w:lang w:val="pt-BR"/>
              </w:rPr>
            </w:pPr>
            <w:r w:rsidRPr="005F69E2">
              <w:rPr>
                <w:rFonts w:cs="Times New Roman"/>
                <w:bCs/>
                <w:iCs/>
                <w:lang w:val="pt-BR"/>
              </w:rPr>
              <w:t>9.3</w:t>
            </w:r>
            <w:r w:rsidR="00695126" w:rsidRPr="005F69E2">
              <w:rPr>
                <w:rFonts w:cs="Times New Roman"/>
                <w:bCs/>
                <w:iCs/>
                <w:lang w:val="pt-BR"/>
              </w:rPr>
              <w:tab/>
            </w:r>
            <w:r w:rsidRPr="005F69E2">
              <w:rPr>
                <w:rFonts w:cs="Times New Roman"/>
                <w:bCs/>
                <w:iCs/>
                <w:lang w:val="pt-BR"/>
              </w:rPr>
              <w:t>O Engenheiro Residente deverá permanecer em tempo integral no Local das Obras.</w:t>
            </w:r>
          </w:p>
          <w:p w14:paraId="0FEB0589" w14:textId="29A7A608" w:rsidR="005564D8" w:rsidRPr="005F69E2" w:rsidRDefault="008F3F12" w:rsidP="00EB3DFD">
            <w:pPr>
              <w:spacing w:before="120" w:after="120"/>
              <w:ind w:left="601" w:hanging="567"/>
              <w:jc w:val="both"/>
              <w:rPr>
                <w:rFonts w:cs="Times New Roman"/>
                <w:b/>
                <w:iCs/>
                <w:lang w:val="pt-BR"/>
              </w:rPr>
            </w:pPr>
            <w:r w:rsidRPr="005F69E2">
              <w:rPr>
                <w:rFonts w:cs="Times New Roman"/>
                <w:bCs/>
                <w:iCs/>
                <w:lang w:val="pt-BR"/>
              </w:rPr>
              <w:lastRenderedPageBreak/>
              <w:t>9.4</w:t>
            </w:r>
            <w:r w:rsidR="00695126"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definir um engenheiro devidamente credenciado, como Responsável Técnico (RT) pelos serviços contratados, devendo o </w:t>
            </w:r>
            <w:r w:rsidRPr="005F69E2">
              <w:rPr>
                <w:rFonts w:cs="Times New Roman"/>
                <w:b/>
                <w:bCs/>
                <w:iCs/>
                <w:lang w:val="pt-BR"/>
              </w:rPr>
              <w:t>Contratado</w:t>
            </w:r>
            <w:r w:rsidRPr="005F69E2">
              <w:rPr>
                <w:rFonts w:cs="Times New Roman"/>
                <w:bCs/>
                <w:iCs/>
                <w:lang w:val="pt-BR"/>
              </w:rPr>
              <w:t xml:space="preserve"> indicá-lo ao </w:t>
            </w:r>
            <w:r w:rsidRPr="005F69E2">
              <w:rPr>
                <w:rFonts w:cs="Times New Roman"/>
                <w:b/>
                <w:bCs/>
                <w:iCs/>
                <w:lang w:val="pt-BR"/>
              </w:rPr>
              <w:t>Contratante</w:t>
            </w:r>
            <w:r w:rsidRPr="005F69E2">
              <w:rPr>
                <w:rFonts w:cs="Times New Roman"/>
                <w:bCs/>
                <w:iCs/>
                <w:lang w:val="pt-BR"/>
              </w:rPr>
              <w:t>, no prazo de 10 (dez) dias após a assinatura deste Contrato.</w:t>
            </w:r>
          </w:p>
        </w:tc>
      </w:tr>
      <w:tr w:rsidR="005564D8" w:rsidRPr="007A2977" w14:paraId="26A43E9A" w14:textId="77777777" w:rsidTr="002A392E">
        <w:tc>
          <w:tcPr>
            <w:tcW w:w="2426" w:type="dxa"/>
          </w:tcPr>
          <w:p w14:paraId="2202FFFC" w14:textId="4CC32FB9" w:rsidR="005564D8" w:rsidRPr="005F69E2" w:rsidRDefault="008F3F12" w:rsidP="00EB3DFD">
            <w:pPr>
              <w:pStyle w:val="Subtitulo2"/>
              <w:spacing w:before="120" w:after="120"/>
              <w:ind w:left="456"/>
              <w:rPr>
                <w:b w:val="0"/>
                <w:iCs w:val="0"/>
                <w:sz w:val="22"/>
                <w:szCs w:val="22"/>
              </w:rPr>
            </w:pPr>
            <w:bookmarkStart w:id="142" w:name="_Toc140679261"/>
            <w:r w:rsidRPr="005F69E2">
              <w:rPr>
                <w:sz w:val="22"/>
                <w:szCs w:val="22"/>
              </w:rPr>
              <w:lastRenderedPageBreak/>
              <w:t>10</w:t>
            </w:r>
            <w:r w:rsidR="002A417B" w:rsidRPr="005F69E2">
              <w:rPr>
                <w:b w:val="0"/>
                <w:iCs w:val="0"/>
                <w:sz w:val="22"/>
                <w:szCs w:val="22"/>
              </w:rPr>
              <w:t>.</w:t>
            </w:r>
            <w:r w:rsidR="002A417B" w:rsidRPr="005F69E2">
              <w:rPr>
                <w:sz w:val="22"/>
                <w:szCs w:val="22"/>
              </w:rPr>
              <w:tab/>
            </w:r>
            <w:r w:rsidRPr="005F69E2">
              <w:rPr>
                <w:sz w:val="22"/>
                <w:szCs w:val="22"/>
              </w:rPr>
              <w:t>Riscos do Contratante e do Contratado</w:t>
            </w:r>
            <w:bookmarkEnd w:id="142"/>
          </w:p>
        </w:tc>
        <w:tc>
          <w:tcPr>
            <w:tcW w:w="6352" w:type="dxa"/>
          </w:tcPr>
          <w:p w14:paraId="6823208A" w14:textId="54C8074E" w:rsidR="005564D8" w:rsidRPr="005F69E2" w:rsidRDefault="008F3F12" w:rsidP="00EB3DFD">
            <w:pPr>
              <w:spacing w:before="120" w:after="120"/>
              <w:ind w:left="601" w:hanging="567"/>
              <w:jc w:val="both"/>
              <w:rPr>
                <w:rFonts w:cs="Times New Roman"/>
                <w:bCs/>
                <w:iCs/>
                <w:lang w:val="pt-BR"/>
              </w:rPr>
            </w:pPr>
            <w:r w:rsidRPr="005F69E2">
              <w:rPr>
                <w:rFonts w:cs="Times New Roman"/>
                <w:bCs/>
                <w:iCs/>
                <w:lang w:val="pt-BR"/>
              </w:rPr>
              <w:t>10.1</w:t>
            </w:r>
            <w:r w:rsidR="00695126"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Contratante</w:t>
            </w:r>
            <w:r w:rsidRPr="005F69E2">
              <w:rPr>
                <w:rFonts w:cs="Times New Roman"/>
                <w:bCs/>
                <w:iCs/>
                <w:lang w:val="pt-BR"/>
              </w:rPr>
              <w:t xml:space="preserve"> e </w:t>
            </w:r>
            <w:r w:rsidRPr="005F69E2">
              <w:rPr>
                <w:rFonts w:cs="Times New Roman"/>
                <w:b/>
                <w:bCs/>
                <w:iCs/>
                <w:lang w:val="pt-BR"/>
              </w:rPr>
              <w:t>Contratado</w:t>
            </w:r>
            <w:r w:rsidRPr="005F69E2">
              <w:rPr>
                <w:rFonts w:cs="Times New Roman"/>
                <w:bCs/>
                <w:iCs/>
                <w:lang w:val="pt-BR"/>
              </w:rPr>
              <w:t xml:space="preserve"> são responsáveis pelos riscos previstos no Contrato conforme Cláusulas 11 e 12, respectivamente.</w:t>
            </w:r>
          </w:p>
        </w:tc>
      </w:tr>
      <w:tr w:rsidR="005564D8" w:rsidRPr="007A2977" w14:paraId="58DE28B3" w14:textId="77777777" w:rsidTr="002A392E">
        <w:tc>
          <w:tcPr>
            <w:tcW w:w="2426" w:type="dxa"/>
          </w:tcPr>
          <w:p w14:paraId="06026614" w14:textId="6A23EFF4" w:rsidR="005564D8" w:rsidRPr="005F69E2" w:rsidRDefault="008F3F12" w:rsidP="00467E3B">
            <w:pPr>
              <w:pStyle w:val="Subtitulo2"/>
              <w:spacing w:before="120" w:after="120"/>
              <w:ind w:left="456"/>
              <w:rPr>
                <w:b w:val="0"/>
                <w:iCs w:val="0"/>
                <w:sz w:val="22"/>
                <w:szCs w:val="22"/>
              </w:rPr>
            </w:pPr>
            <w:bookmarkStart w:id="143" w:name="_Toc140679262"/>
            <w:r w:rsidRPr="005F69E2">
              <w:rPr>
                <w:sz w:val="22"/>
                <w:szCs w:val="22"/>
              </w:rPr>
              <w:t>11.</w:t>
            </w:r>
            <w:r w:rsidR="002A417B" w:rsidRPr="005F69E2">
              <w:rPr>
                <w:sz w:val="22"/>
                <w:szCs w:val="22"/>
              </w:rPr>
              <w:tab/>
            </w:r>
            <w:r w:rsidRPr="005F69E2">
              <w:rPr>
                <w:sz w:val="22"/>
                <w:szCs w:val="22"/>
              </w:rPr>
              <w:t>Riscos do Contratante</w:t>
            </w:r>
            <w:bookmarkEnd w:id="143"/>
          </w:p>
        </w:tc>
        <w:tc>
          <w:tcPr>
            <w:tcW w:w="6352" w:type="dxa"/>
          </w:tcPr>
          <w:p w14:paraId="6B248A4C" w14:textId="007F21DC" w:rsidR="008F3F12" w:rsidRPr="005F69E2" w:rsidRDefault="008F3F12" w:rsidP="00467E3B">
            <w:pPr>
              <w:spacing w:before="120" w:after="120"/>
              <w:ind w:left="601" w:hanging="567"/>
              <w:jc w:val="both"/>
              <w:rPr>
                <w:rFonts w:cs="Times New Roman"/>
                <w:bCs/>
                <w:iCs/>
                <w:lang w:val="pt-BR"/>
              </w:rPr>
            </w:pPr>
            <w:r w:rsidRPr="005F69E2">
              <w:rPr>
                <w:rFonts w:cs="Times New Roman"/>
                <w:bCs/>
                <w:iCs/>
                <w:lang w:val="pt-BR"/>
              </w:rPr>
              <w:t>11.1</w:t>
            </w:r>
            <w:r w:rsidR="00695126" w:rsidRPr="005F69E2">
              <w:rPr>
                <w:rFonts w:cs="Times New Roman"/>
                <w:bCs/>
                <w:iCs/>
                <w:lang w:val="pt-BR"/>
              </w:rPr>
              <w:tab/>
            </w:r>
            <w:r w:rsidRPr="005F69E2">
              <w:rPr>
                <w:rFonts w:cs="Times New Roman"/>
                <w:bCs/>
                <w:iCs/>
                <w:lang w:val="pt-BR"/>
              </w:rPr>
              <w:t xml:space="preserve">Da Data de Início das Obras até a data de emissão do Termo de Recebimento Definitivo das Obras (TRD) são imputáveis ao </w:t>
            </w:r>
            <w:r w:rsidRPr="005F69E2">
              <w:rPr>
                <w:rFonts w:cs="Times New Roman"/>
                <w:b/>
                <w:bCs/>
                <w:iCs/>
                <w:lang w:val="pt-BR"/>
              </w:rPr>
              <w:t>Contratante</w:t>
            </w:r>
            <w:r w:rsidRPr="005F69E2">
              <w:rPr>
                <w:rFonts w:cs="Times New Roman"/>
                <w:bCs/>
                <w:iCs/>
                <w:lang w:val="pt-BR"/>
              </w:rPr>
              <w:t xml:space="preserve"> os seguintes riscos:</w:t>
            </w:r>
          </w:p>
          <w:p w14:paraId="73DA65F7" w14:textId="3FFF275B" w:rsidR="008F3F12" w:rsidRPr="005F69E2" w:rsidRDefault="008F3F12" w:rsidP="00560D40">
            <w:pPr>
              <w:pStyle w:val="PargrafodaLista"/>
              <w:numPr>
                <w:ilvl w:val="1"/>
                <w:numId w:val="41"/>
              </w:numPr>
              <w:spacing w:before="120" w:after="120"/>
              <w:ind w:left="994" w:hanging="283"/>
              <w:contextualSpacing w:val="0"/>
              <w:jc w:val="both"/>
              <w:rPr>
                <w:rFonts w:cs="Times New Roman"/>
                <w:iCs/>
                <w:lang w:val="pt-BR"/>
              </w:rPr>
            </w:pPr>
            <w:r w:rsidRPr="005F69E2">
              <w:rPr>
                <w:rFonts w:cs="Times New Roman"/>
                <w:iCs/>
                <w:lang w:val="pt-BR"/>
              </w:rPr>
              <w:t>dano pessoal, morte, ou perdas e danos materiais (excluindo as Obras, Instalação, Materiais e Equipamento), originados de:</w:t>
            </w:r>
          </w:p>
          <w:p w14:paraId="1C86A55A" w14:textId="425735C2" w:rsidR="008F3F12" w:rsidRPr="005F69E2" w:rsidRDefault="008F3F12" w:rsidP="00560D40">
            <w:pPr>
              <w:pStyle w:val="PargrafodaLista"/>
              <w:numPr>
                <w:ilvl w:val="2"/>
                <w:numId w:val="41"/>
              </w:numPr>
              <w:spacing w:before="120" w:after="120"/>
              <w:ind w:left="1420" w:hanging="142"/>
              <w:contextualSpacing w:val="0"/>
              <w:jc w:val="both"/>
              <w:rPr>
                <w:rFonts w:cs="Times New Roman"/>
                <w:bCs/>
                <w:lang w:val="pt-BR"/>
              </w:rPr>
            </w:pPr>
            <w:r w:rsidRPr="005F69E2">
              <w:rPr>
                <w:rFonts w:cs="Times New Roman"/>
                <w:bCs/>
                <w:lang w:val="pt-BR"/>
              </w:rPr>
              <w:t>uso ou ocupação do Local das Obras pelo Contratante, salvo se para finalidade prevista no Contrato; ou,</w:t>
            </w:r>
          </w:p>
          <w:p w14:paraId="74822178" w14:textId="768E421D" w:rsidR="008F3F12" w:rsidRPr="005F69E2" w:rsidRDefault="008F3F12" w:rsidP="00560D40">
            <w:pPr>
              <w:pStyle w:val="PargrafodaLista"/>
              <w:numPr>
                <w:ilvl w:val="2"/>
                <w:numId w:val="41"/>
              </w:numPr>
              <w:spacing w:before="120" w:after="120"/>
              <w:ind w:left="1420" w:hanging="142"/>
              <w:contextualSpacing w:val="0"/>
              <w:jc w:val="both"/>
              <w:rPr>
                <w:rFonts w:cs="Times New Roman"/>
                <w:bCs/>
                <w:lang w:val="pt-BR"/>
              </w:rPr>
            </w:pPr>
            <w:r w:rsidRPr="005F69E2">
              <w:rPr>
                <w:rFonts w:cs="Times New Roman"/>
                <w:bCs/>
                <w:lang w:val="pt-BR"/>
              </w:rPr>
              <w:t>infração a leis, normas, posturas, ou direitos protegidos por lei, imputável ao Contratante ou qualquer pessoa contratada por ele, exceto o Contratado; e</w:t>
            </w:r>
          </w:p>
          <w:p w14:paraId="376BBC22" w14:textId="1EEFCD3C" w:rsidR="008F3F12" w:rsidRPr="005F69E2" w:rsidRDefault="008F3F12" w:rsidP="00560D40">
            <w:pPr>
              <w:pStyle w:val="PargrafodaLista"/>
              <w:numPr>
                <w:ilvl w:val="1"/>
                <w:numId w:val="41"/>
              </w:numPr>
              <w:spacing w:before="120" w:after="120"/>
              <w:ind w:left="994" w:hanging="283"/>
              <w:contextualSpacing w:val="0"/>
              <w:jc w:val="both"/>
              <w:rPr>
                <w:rFonts w:cs="Times New Roman"/>
                <w:iCs/>
                <w:lang w:val="pt-BR"/>
              </w:rPr>
            </w:pPr>
            <w:r w:rsidRPr="005F69E2">
              <w:rPr>
                <w:rFonts w:cs="Times New Roman"/>
                <w:iCs/>
                <w:lang w:val="pt-BR"/>
              </w:rPr>
              <w:t xml:space="preserve">danos à Obra, Canteiro de Obras, Materiais e Equipamentos, por interferência do </w:t>
            </w:r>
            <w:r w:rsidRPr="005F69E2">
              <w:rPr>
                <w:rFonts w:cs="Times New Roman"/>
                <w:b/>
                <w:iCs/>
                <w:lang w:val="pt-BR"/>
              </w:rPr>
              <w:t>Contratante</w:t>
            </w:r>
            <w:r w:rsidRPr="005F69E2">
              <w:rPr>
                <w:rFonts w:cs="Times New Roman"/>
                <w:iCs/>
                <w:lang w:val="pt-BR"/>
              </w:rPr>
              <w:t>, em virtude do Projeto do mesmo, ou em decorrência de guerra ou contaminação radioativa que afete diretamente o Local das Obras.</w:t>
            </w:r>
          </w:p>
          <w:p w14:paraId="6C7A48E0" w14:textId="00982056" w:rsidR="008F3F12" w:rsidRPr="005F69E2" w:rsidRDefault="008F3F12" w:rsidP="00467E3B">
            <w:pPr>
              <w:spacing w:before="120" w:after="120"/>
              <w:ind w:left="601" w:hanging="567"/>
              <w:jc w:val="both"/>
              <w:rPr>
                <w:rFonts w:cs="Times New Roman"/>
                <w:bCs/>
                <w:iCs/>
                <w:lang w:val="pt-BR"/>
              </w:rPr>
            </w:pPr>
            <w:r w:rsidRPr="005F69E2">
              <w:rPr>
                <w:rFonts w:cs="Times New Roman"/>
                <w:bCs/>
                <w:iCs/>
                <w:lang w:val="pt-BR"/>
              </w:rPr>
              <w:t>11.2</w:t>
            </w:r>
            <w:r w:rsidR="00467E3B" w:rsidRPr="005F69E2">
              <w:rPr>
                <w:rFonts w:cs="Times New Roman"/>
                <w:bCs/>
                <w:iCs/>
                <w:lang w:val="pt-BR"/>
              </w:rPr>
              <w:tab/>
            </w:r>
            <w:r w:rsidRPr="005F69E2">
              <w:rPr>
                <w:rFonts w:cs="Times New Roman"/>
                <w:bCs/>
                <w:iCs/>
                <w:lang w:val="pt-BR"/>
              </w:rPr>
              <w:t xml:space="preserve">Da Data de Conclusão até que o TRD tenha sido emitido, o risco de perdas ou danos às Obras, Instalações e Materiais é de responsabilidade do </w:t>
            </w:r>
            <w:r w:rsidRPr="005F69E2">
              <w:rPr>
                <w:rFonts w:cs="Times New Roman"/>
                <w:b/>
                <w:bCs/>
                <w:iCs/>
                <w:lang w:val="pt-BR"/>
              </w:rPr>
              <w:t>Contratante</w:t>
            </w:r>
            <w:r w:rsidRPr="005F69E2">
              <w:rPr>
                <w:rFonts w:cs="Times New Roman"/>
                <w:bCs/>
                <w:iCs/>
                <w:lang w:val="pt-BR"/>
              </w:rPr>
              <w:t>, exceto perdas ou danos decorrentes de:</w:t>
            </w:r>
          </w:p>
          <w:p w14:paraId="2A4AA6C6" w14:textId="40C74A52" w:rsidR="008F3F12" w:rsidRPr="005F69E2" w:rsidRDefault="008F3F12" w:rsidP="00560D40">
            <w:pPr>
              <w:pStyle w:val="PargrafodaLista"/>
              <w:numPr>
                <w:ilvl w:val="0"/>
                <w:numId w:val="43"/>
              </w:numPr>
              <w:spacing w:before="120" w:after="120"/>
              <w:ind w:left="993" w:hanging="284"/>
              <w:contextualSpacing w:val="0"/>
              <w:jc w:val="both"/>
              <w:rPr>
                <w:rFonts w:cs="Times New Roman"/>
                <w:iCs/>
                <w:lang w:val="pt-BR"/>
              </w:rPr>
            </w:pPr>
            <w:r w:rsidRPr="005F69E2">
              <w:rPr>
                <w:rFonts w:cs="Times New Roman"/>
                <w:iCs/>
                <w:lang w:val="pt-BR"/>
              </w:rPr>
              <w:t>defeitos existentes na Data de Conclusão;</w:t>
            </w:r>
          </w:p>
          <w:p w14:paraId="0CECB4E7" w14:textId="2F847BED" w:rsidR="008F3F12" w:rsidRPr="005F69E2" w:rsidRDefault="008F3F12" w:rsidP="00560D40">
            <w:pPr>
              <w:pStyle w:val="PargrafodaLista"/>
              <w:numPr>
                <w:ilvl w:val="0"/>
                <w:numId w:val="43"/>
              </w:numPr>
              <w:spacing w:before="120" w:after="120"/>
              <w:ind w:left="993" w:hanging="284"/>
              <w:contextualSpacing w:val="0"/>
              <w:jc w:val="both"/>
              <w:rPr>
                <w:rFonts w:cs="Times New Roman"/>
                <w:iCs/>
                <w:lang w:val="pt-BR"/>
              </w:rPr>
            </w:pPr>
            <w:r w:rsidRPr="005F69E2">
              <w:rPr>
                <w:rFonts w:cs="Times New Roman"/>
                <w:iCs/>
                <w:lang w:val="pt-BR"/>
              </w:rPr>
              <w:t xml:space="preserve">evento ocorrido anteriormente à Data de Conclusão, mas não especificado como risco do </w:t>
            </w:r>
            <w:r w:rsidRPr="005F69E2">
              <w:rPr>
                <w:rFonts w:cs="Times New Roman"/>
                <w:b/>
                <w:iCs/>
                <w:lang w:val="pt-BR"/>
              </w:rPr>
              <w:t xml:space="preserve">Contratante; </w:t>
            </w:r>
            <w:r w:rsidRPr="005F69E2">
              <w:rPr>
                <w:rFonts w:cs="Times New Roman"/>
                <w:iCs/>
                <w:lang w:val="pt-BR"/>
              </w:rPr>
              <w:t xml:space="preserve">ou </w:t>
            </w:r>
          </w:p>
          <w:p w14:paraId="2512AF5C" w14:textId="24B962A8" w:rsidR="005564D8" w:rsidRPr="005F69E2" w:rsidRDefault="008F3F12" w:rsidP="00560D40">
            <w:pPr>
              <w:pStyle w:val="PargrafodaLista"/>
              <w:numPr>
                <w:ilvl w:val="0"/>
                <w:numId w:val="43"/>
              </w:numPr>
              <w:spacing w:before="120" w:after="120"/>
              <w:ind w:left="993" w:hanging="284"/>
              <w:contextualSpacing w:val="0"/>
              <w:jc w:val="both"/>
              <w:rPr>
                <w:rFonts w:cs="Times New Roman"/>
                <w:b/>
                <w:iCs/>
                <w:lang w:val="pt-BR"/>
              </w:rPr>
            </w:pPr>
            <w:r w:rsidRPr="005F69E2">
              <w:rPr>
                <w:rFonts w:cs="Times New Roman"/>
                <w:iCs/>
                <w:lang w:val="pt-BR"/>
              </w:rPr>
              <w:t xml:space="preserve">atividades do </w:t>
            </w:r>
            <w:r w:rsidRPr="005F69E2">
              <w:rPr>
                <w:rFonts w:cs="Times New Roman"/>
                <w:b/>
                <w:iCs/>
                <w:lang w:val="pt-BR"/>
              </w:rPr>
              <w:t>Contratado</w:t>
            </w:r>
            <w:r w:rsidRPr="005F69E2">
              <w:rPr>
                <w:rFonts w:cs="Times New Roman"/>
                <w:iCs/>
                <w:lang w:val="pt-BR"/>
              </w:rPr>
              <w:t xml:space="preserve"> no Local das Obras após a Data de Conclusão.</w:t>
            </w:r>
          </w:p>
        </w:tc>
      </w:tr>
      <w:tr w:rsidR="005564D8" w:rsidRPr="007A2977" w14:paraId="352CEE36" w14:textId="77777777" w:rsidTr="002A392E">
        <w:tc>
          <w:tcPr>
            <w:tcW w:w="2426" w:type="dxa"/>
          </w:tcPr>
          <w:p w14:paraId="5DCC316B" w14:textId="57E3751A" w:rsidR="005564D8" w:rsidRPr="005F69E2" w:rsidRDefault="008F3F12" w:rsidP="00842F4C">
            <w:pPr>
              <w:pStyle w:val="Subtitulo2"/>
              <w:spacing w:before="120" w:after="120"/>
              <w:ind w:left="456"/>
              <w:rPr>
                <w:b w:val="0"/>
                <w:iCs w:val="0"/>
                <w:sz w:val="22"/>
                <w:szCs w:val="22"/>
              </w:rPr>
            </w:pPr>
            <w:bookmarkStart w:id="144" w:name="_Toc140679263"/>
            <w:r w:rsidRPr="005F69E2">
              <w:rPr>
                <w:sz w:val="22"/>
                <w:szCs w:val="22"/>
              </w:rPr>
              <w:t>12.</w:t>
            </w:r>
            <w:r w:rsidR="002A417B" w:rsidRPr="005F69E2">
              <w:rPr>
                <w:sz w:val="22"/>
                <w:szCs w:val="22"/>
              </w:rPr>
              <w:tab/>
            </w:r>
            <w:r w:rsidRPr="005F69E2">
              <w:rPr>
                <w:sz w:val="22"/>
                <w:szCs w:val="22"/>
              </w:rPr>
              <w:t>Riscos do Contratado</w:t>
            </w:r>
            <w:bookmarkEnd w:id="144"/>
          </w:p>
        </w:tc>
        <w:tc>
          <w:tcPr>
            <w:tcW w:w="6352" w:type="dxa"/>
          </w:tcPr>
          <w:p w14:paraId="7D90C044" w14:textId="1CA978E2" w:rsidR="005564D8" w:rsidRPr="005F69E2" w:rsidRDefault="008F3F12" w:rsidP="00842F4C">
            <w:pPr>
              <w:spacing w:before="120" w:after="120"/>
              <w:ind w:left="601" w:hanging="567"/>
              <w:jc w:val="both"/>
              <w:rPr>
                <w:rFonts w:cs="Times New Roman"/>
                <w:b/>
                <w:iCs/>
                <w:lang w:val="pt-BR"/>
              </w:rPr>
            </w:pPr>
            <w:r w:rsidRPr="005F69E2">
              <w:rPr>
                <w:rFonts w:cs="Times New Roman"/>
                <w:bCs/>
                <w:iCs/>
                <w:lang w:val="pt-BR"/>
              </w:rPr>
              <w:t>12.1</w:t>
            </w:r>
            <w:r w:rsidR="00842F4C" w:rsidRPr="005F69E2">
              <w:rPr>
                <w:rFonts w:cs="Times New Roman"/>
                <w:bCs/>
                <w:iCs/>
                <w:lang w:val="pt-BR"/>
              </w:rPr>
              <w:tab/>
            </w:r>
            <w:r w:rsidRPr="005F69E2">
              <w:rPr>
                <w:rFonts w:cs="Times New Roman"/>
                <w:bCs/>
                <w:iCs/>
                <w:lang w:val="pt-BR"/>
              </w:rPr>
              <w:t xml:space="preserve">Da Data de Início até a emissão do TRD, os riscos de dano pessoal, morte, perdas e danos à propriedade (incluindo, sem restrições, as Obras, Canteiro de Obra, Materiais e Equipamento) não arrolados na Cláusula 11 como do </w:t>
            </w:r>
            <w:r w:rsidRPr="005F69E2">
              <w:rPr>
                <w:rFonts w:cs="Times New Roman"/>
                <w:b/>
                <w:bCs/>
                <w:iCs/>
                <w:lang w:val="pt-BR"/>
              </w:rPr>
              <w:t>Contratante</w:t>
            </w:r>
            <w:r w:rsidRPr="005F69E2">
              <w:rPr>
                <w:rFonts w:cs="Times New Roman"/>
                <w:bCs/>
                <w:iCs/>
                <w:lang w:val="pt-BR"/>
              </w:rPr>
              <w:t xml:space="preserve">, serão riscos do </w:t>
            </w:r>
            <w:r w:rsidRPr="005F69E2">
              <w:rPr>
                <w:rFonts w:cs="Times New Roman"/>
                <w:b/>
                <w:bCs/>
                <w:iCs/>
                <w:lang w:val="pt-BR"/>
              </w:rPr>
              <w:t>Contratado</w:t>
            </w:r>
            <w:r w:rsidRPr="005F69E2">
              <w:rPr>
                <w:rFonts w:cs="Times New Roman"/>
                <w:bCs/>
                <w:iCs/>
                <w:lang w:val="pt-BR"/>
              </w:rPr>
              <w:t>.</w:t>
            </w:r>
          </w:p>
        </w:tc>
      </w:tr>
      <w:tr w:rsidR="005564D8" w:rsidRPr="007A2977" w14:paraId="630652B8" w14:textId="77777777" w:rsidTr="002A392E">
        <w:tc>
          <w:tcPr>
            <w:tcW w:w="2426" w:type="dxa"/>
          </w:tcPr>
          <w:p w14:paraId="17BB4AB0" w14:textId="2903501A" w:rsidR="005564D8" w:rsidRPr="005F69E2" w:rsidRDefault="008F3F12" w:rsidP="00842F4C">
            <w:pPr>
              <w:pStyle w:val="Subtitulo2"/>
              <w:spacing w:before="120" w:after="120"/>
              <w:ind w:left="456"/>
              <w:rPr>
                <w:iCs w:val="0"/>
                <w:sz w:val="22"/>
                <w:szCs w:val="22"/>
              </w:rPr>
            </w:pPr>
            <w:bookmarkStart w:id="145" w:name="_Toc140679264"/>
            <w:r w:rsidRPr="005F69E2">
              <w:rPr>
                <w:sz w:val="22"/>
                <w:szCs w:val="22"/>
              </w:rPr>
              <w:t>13.</w:t>
            </w:r>
            <w:r w:rsidR="002A417B" w:rsidRPr="005F69E2">
              <w:rPr>
                <w:sz w:val="22"/>
                <w:szCs w:val="22"/>
              </w:rPr>
              <w:tab/>
            </w:r>
            <w:r w:rsidRPr="005F69E2">
              <w:rPr>
                <w:iCs w:val="0"/>
                <w:sz w:val="22"/>
                <w:szCs w:val="22"/>
              </w:rPr>
              <w:t>Seguro</w:t>
            </w:r>
            <w:bookmarkEnd w:id="145"/>
          </w:p>
        </w:tc>
        <w:tc>
          <w:tcPr>
            <w:tcW w:w="6352" w:type="dxa"/>
          </w:tcPr>
          <w:p w14:paraId="27301168" w14:textId="048C0107" w:rsidR="008F3F12" w:rsidRPr="005F69E2" w:rsidRDefault="008F3F12" w:rsidP="008E6224">
            <w:pPr>
              <w:spacing w:before="120" w:after="120"/>
              <w:ind w:left="601" w:hanging="567"/>
              <w:jc w:val="both"/>
              <w:rPr>
                <w:rFonts w:cs="Times New Roman"/>
                <w:bCs/>
                <w:iCs/>
                <w:lang w:val="pt-BR"/>
              </w:rPr>
            </w:pPr>
            <w:r w:rsidRPr="005F69E2">
              <w:rPr>
                <w:rFonts w:cs="Times New Roman"/>
                <w:bCs/>
                <w:iCs/>
                <w:lang w:val="pt-BR"/>
              </w:rPr>
              <w:t>13.1</w:t>
            </w:r>
            <w:r w:rsidR="008E6224"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fica obrigado a efetuar seguro de riscos de engenharia, desde a Data de Início até o final do Período de </w:t>
            </w:r>
            <w:r w:rsidRPr="005F69E2">
              <w:rPr>
                <w:rFonts w:cs="Times New Roman"/>
                <w:bCs/>
                <w:iCs/>
                <w:lang w:val="pt-BR"/>
              </w:rPr>
              <w:lastRenderedPageBreak/>
              <w:t xml:space="preserve">Correção de Defeitos, tendo como beneficiários o </w:t>
            </w:r>
            <w:r w:rsidRPr="005F69E2">
              <w:rPr>
                <w:rFonts w:cs="Times New Roman"/>
                <w:b/>
                <w:bCs/>
                <w:iCs/>
                <w:lang w:val="pt-BR"/>
              </w:rPr>
              <w:t>Contratante</w:t>
            </w:r>
            <w:r w:rsidRPr="005F69E2">
              <w:rPr>
                <w:rFonts w:cs="Times New Roman"/>
                <w:bCs/>
                <w:iCs/>
                <w:lang w:val="pt-BR"/>
              </w:rPr>
              <w:t xml:space="preserve"> e o próprio </w:t>
            </w:r>
            <w:r w:rsidRPr="005F69E2">
              <w:rPr>
                <w:rFonts w:cs="Times New Roman"/>
                <w:b/>
                <w:bCs/>
                <w:iCs/>
                <w:lang w:val="pt-BR"/>
              </w:rPr>
              <w:t>Contratado</w:t>
            </w:r>
            <w:r w:rsidRPr="005F69E2">
              <w:rPr>
                <w:rFonts w:cs="Times New Roman"/>
                <w:bCs/>
                <w:iCs/>
                <w:lang w:val="pt-BR"/>
              </w:rPr>
              <w:t xml:space="preserve">, com importância segurada idêntica ao valor do contrato. Esse seguro deve garantir todas as perdas e danos de qualquer natureza, nos termos do contrato, sem limitar as obrigações e responsabilidades do </w:t>
            </w:r>
            <w:r w:rsidRPr="005F69E2">
              <w:rPr>
                <w:rFonts w:cs="Times New Roman"/>
                <w:b/>
                <w:bCs/>
                <w:iCs/>
                <w:lang w:val="pt-BR"/>
              </w:rPr>
              <w:t>Contratado</w:t>
            </w:r>
            <w:r w:rsidRPr="005F69E2">
              <w:rPr>
                <w:rFonts w:cs="Times New Roman"/>
                <w:bCs/>
                <w:iCs/>
                <w:lang w:val="pt-BR"/>
              </w:rPr>
              <w:t>, especialmente as previstas no Art. 618 do Código Civil Brasileiro.</w:t>
            </w:r>
          </w:p>
          <w:p w14:paraId="1A9F8F92" w14:textId="667F6863" w:rsidR="008F3F12" w:rsidRPr="005F69E2" w:rsidRDefault="008F3F12" w:rsidP="00906392">
            <w:pPr>
              <w:spacing w:before="120" w:after="120"/>
              <w:ind w:left="1278" w:hanging="709"/>
              <w:jc w:val="both"/>
              <w:rPr>
                <w:rFonts w:cs="Times New Roman"/>
                <w:bCs/>
                <w:iCs/>
                <w:lang w:val="pt-BR"/>
              </w:rPr>
            </w:pPr>
            <w:r w:rsidRPr="005F69E2">
              <w:rPr>
                <w:rFonts w:cs="Times New Roman"/>
                <w:bCs/>
                <w:iCs/>
                <w:lang w:val="pt-BR"/>
              </w:rPr>
              <w:t>13.1.1</w:t>
            </w:r>
            <w:r w:rsidR="00906392" w:rsidRPr="005F69E2">
              <w:rPr>
                <w:rFonts w:cs="Times New Roman"/>
                <w:bCs/>
                <w:iCs/>
                <w:lang w:val="pt-BR"/>
              </w:rPr>
              <w:tab/>
            </w:r>
            <w:r w:rsidRPr="005F69E2">
              <w:rPr>
                <w:rFonts w:cs="Times New Roman"/>
                <w:bCs/>
                <w:iCs/>
                <w:lang w:val="pt-BR"/>
              </w:rPr>
              <w:t xml:space="preserve">No contrato de seguro de riscos de engenharia deverá constar, obrigatoriamente, além da cobertura básica, as seguintes coberturas adicionais de, salvo indicado de forma diferente nos </w:t>
            </w:r>
            <w:r w:rsidRPr="005F69E2">
              <w:rPr>
                <w:rFonts w:cs="Times New Roman"/>
                <w:b/>
                <w:bCs/>
                <w:iCs/>
                <w:lang w:val="pt-BR"/>
              </w:rPr>
              <w:t>DDC</w:t>
            </w:r>
            <w:r w:rsidRPr="005F69E2">
              <w:rPr>
                <w:rFonts w:cs="Times New Roman"/>
                <w:bCs/>
                <w:iCs/>
                <w:lang w:val="pt-BR"/>
              </w:rPr>
              <w:t xml:space="preserve">: </w:t>
            </w:r>
          </w:p>
          <w:p w14:paraId="76538843" w14:textId="12E09E30" w:rsidR="008F3F12" w:rsidRPr="005F69E2" w:rsidRDefault="008F3F12" w:rsidP="00560D40">
            <w:pPr>
              <w:pStyle w:val="PargrafodaLista"/>
              <w:numPr>
                <w:ilvl w:val="0"/>
                <w:numId w:val="44"/>
              </w:numPr>
              <w:spacing w:before="120" w:after="120"/>
              <w:ind w:left="994" w:hanging="283"/>
              <w:contextualSpacing w:val="0"/>
              <w:jc w:val="both"/>
              <w:rPr>
                <w:rFonts w:cs="Times New Roman"/>
                <w:iCs/>
                <w:lang w:val="pt-BR"/>
              </w:rPr>
            </w:pPr>
            <w:r w:rsidRPr="005F69E2">
              <w:rPr>
                <w:rFonts w:cs="Times New Roman"/>
                <w:iCs/>
                <w:lang w:val="pt-BR"/>
              </w:rPr>
              <w:t>despesas extraordinárias;</w:t>
            </w:r>
          </w:p>
          <w:p w14:paraId="7D9F6354" w14:textId="6A2B9482" w:rsidR="008F3F12" w:rsidRPr="005F69E2" w:rsidRDefault="008F3F12" w:rsidP="00560D40">
            <w:pPr>
              <w:pStyle w:val="PargrafodaLista"/>
              <w:numPr>
                <w:ilvl w:val="0"/>
                <w:numId w:val="44"/>
              </w:numPr>
              <w:spacing w:before="120" w:after="120"/>
              <w:ind w:left="994" w:hanging="283"/>
              <w:contextualSpacing w:val="0"/>
              <w:jc w:val="both"/>
              <w:rPr>
                <w:rFonts w:cs="Times New Roman"/>
                <w:iCs/>
                <w:lang w:val="pt-BR"/>
              </w:rPr>
            </w:pPr>
            <w:r w:rsidRPr="005F69E2">
              <w:rPr>
                <w:rFonts w:cs="Times New Roman"/>
                <w:iCs/>
                <w:lang w:val="pt-BR"/>
              </w:rPr>
              <w:t>despesas de desentulho;</w:t>
            </w:r>
          </w:p>
          <w:p w14:paraId="66B28A6B" w14:textId="5284D3C7" w:rsidR="008F3F12" w:rsidRPr="005F69E2" w:rsidRDefault="008F3F12" w:rsidP="00560D40">
            <w:pPr>
              <w:pStyle w:val="PargrafodaLista"/>
              <w:numPr>
                <w:ilvl w:val="0"/>
                <w:numId w:val="44"/>
              </w:numPr>
              <w:spacing w:before="120" w:after="120"/>
              <w:ind w:left="994" w:hanging="283"/>
              <w:contextualSpacing w:val="0"/>
              <w:jc w:val="both"/>
              <w:rPr>
                <w:rFonts w:cs="Times New Roman"/>
                <w:iCs/>
                <w:lang w:val="pt-BR"/>
              </w:rPr>
            </w:pPr>
            <w:r w:rsidRPr="005F69E2">
              <w:rPr>
                <w:rFonts w:cs="Times New Roman"/>
                <w:iCs/>
                <w:lang w:val="pt-BR"/>
              </w:rPr>
              <w:t>equipamentos utilizados na obra;</w:t>
            </w:r>
          </w:p>
          <w:p w14:paraId="6A752347" w14:textId="7709A2B8" w:rsidR="008F3F12" w:rsidRPr="005F69E2" w:rsidRDefault="008F3F12" w:rsidP="00560D40">
            <w:pPr>
              <w:pStyle w:val="PargrafodaLista"/>
              <w:numPr>
                <w:ilvl w:val="0"/>
                <w:numId w:val="44"/>
              </w:numPr>
              <w:spacing w:before="120" w:after="120"/>
              <w:ind w:left="994" w:hanging="283"/>
              <w:contextualSpacing w:val="0"/>
              <w:jc w:val="both"/>
              <w:rPr>
                <w:rFonts w:cs="Times New Roman"/>
                <w:iCs/>
                <w:lang w:val="pt-BR"/>
              </w:rPr>
            </w:pPr>
            <w:r w:rsidRPr="005F69E2">
              <w:rPr>
                <w:rFonts w:cs="Times New Roman"/>
                <w:iCs/>
                <w:lang w:val="pt-BR"/>
              </w:rPr>
              <w:t>danos em consequência de erro na execução dos projetos; e</w:t>
            </w:r>
          </w:p>
          <w:p w14:paraId="2232612A" w14:textId="6272150D" w:rsidR="008F3F12" w:rsidRPr="005F69E2" w:rsidRDefault="008F3F12" w:rsidP="00560D40">
            <w:pPr>
              <w:pStyle w:val="PargrafodaLista"/>
              <w:numPr>
                <w:ilvl w:val="0"/>
                <w:numId w:val="44"/>
              </w:numPr>
              <w:spacing w:before="120" w:after="120"/>
              <w:ind w:left="994" w:hanging="283"/>
              <w:contextualSpacing w:val="0"/>
              <w:jc w:val="both"/>
              <w:rPr>
                <w:rFonts w:cs="Times New Roman"/>
                <w:iCs/>
                <w:lang w:val="pt-BR"/>
              </w:rPr>
            </w:pPr>
            <w:r w:rsidRPr="005F69E2">
              <w:rPr>
                <w:rFonts w:cs="Times New Roman"/>
                <w:iCs/>
                <w:lang w:val="pt-BR"/>
              </w:rPr>
              <w:t>responsabilidade civil geral/cruzada.</w:t>
            </w:r>
          </w:p>
          <w:p w14:paraId="30D99FD6" w14:textId="1B844057" w:rsidR="008F3F12" w:rsidRPr="005F69E2" w:rsidRDefault="008F3F12" w:rsidP="00ED5A81">
            <w:pPr>
              <w:spacing w:before="120" w:after="120"/>
              <w:ind w:left="1278" w:hanging="709"/>
              <w:jc w:val="both"/>
              <w:rPr>
                <w:rFonts w:cs="Times New Roman"/>
                <w:bCs/>
                <w:iCs/>
                <w:lang w:val="pt-BR"/>
              </w:rPr>
            </w:pPr>
            <w:r w:rsidRPr="005F69E2">
              <w:rPr>
                <w:rFonts w:cs="Times New Roman"/>
                <w:bCs/>
                <w:iCs/>
                <w:lang w:val="pt-BR"/>
              </w:rPr>
              <w:t>13.2</w:t>
            </w:r>
            <w:r w:rsidR="00ED5A81" w:rsidRPr="005F69E2">
              <w:rPr>
                <w:rFonts w:cs="Times New Roman"/>
                <w:bCs/>
                <w:iCs/>
                <w:lang w:val="pt-BR"/>
              </w:rPr>
              <w:tab/>
            </w:r>
            <w:r w:rsidRPr="005F69E2">
              <w:rPr>
                <w:rFonts w:cs="Times New Roman"/>
                <w:bCs/>
                <w:iCs/>
                <w:lang w:val="pt-BR"/>
              </w:rPr>
              <w:t>O</w:t>
            </w:r>
            <w:r w:rsidRPr="005F69E2">
              <w:rPr>
                <w:rFonts w:cs="Times New Roman"/>
                <w:b/>
                <w:bCs/>
                <w:iCs/>
                <w:lang w:val="pt-BR"/>
              </w:rPr>
              <w:t xml:space="preserve"> Contratado</w:t>
            </w:r>
            <w:r w:rsidRPr="005F69E2">
              <w:rPr>
                <w:rFonts w:cs="Times New Roman"/>
                <w:bCs/>
                <w:iCs/>
                <w:lang w:val="pt-BR"/>
              </w:rPr>
              <w:t xml:space="preserve"> deverá providenciar as apólices e certificados de seguro, apresentando-os para aprovação do Gerente do Contrato antes da Data de Início das Obras.</w:t>
            </w:r>
          </w:p>
          <w:p w14:paraId="48B4B40A" w14:textId="33D6C959" w:rsidR="008F3F12" w:rsidRPr="005F69E2" w:rsidRDefault="008F3F12" w:rsidP="00ED5A81">
            <w:pPr>
              <w:spacing w:before="120" w:after="120"/>
              <w:ind w:left="601" w:hanging="567"/>
              <w:jc w:val="both"/>
              <w:rPr>
                <w:rFonts w:cs="Times New Roman"/>
                <w:bCs/>
                <w:iCs/>
                <w:lang w:val="pt-BR"/>
              </w:rPr>
            </w:pPr>
            <w:r w:rsidRPr="005F69E2">
              <w:rPr>
                <w:rFonts w:cs="Times New Roman"/>
                <w:bCs/>
                <w:iCs/>
                <w:lang w:val="pt-BR"/>
              </w:rPr>
              <w:t>13.3</w:t>
            </w:r>
            <w:r w:rsidR="00ED5A81" w:rsidRPr="005F69E2">
              <w:rPr>
                <w:rFonts w:cs="Times New Roman"/>
                <w:bCs/>
                <w:iCs/>
                <w:lang w:val="pt-BR"/>
              </w:rPr>
              <w:tab/>
            </w:r>
            <w:r w:rsidRPr="005F69E2">
              <w:rPr>
                <w:rFonts w:cs="Times New Roman"/>
                <w:bCs/>
                <w:iCs/>
                <w:lang w:val="pt-BR"/>
              </w:rPr>
              <w:t xml:space="preserve">Se o </w:t>
            </w:r>
            <w:r w:rsidRPr="005F69E2">
              <w:rPr>
                <w:rFonts w:cs="Times New Roman"/>
                <w:b/>
                <w:bCs/>
                <w:iCs/>
                <w:lang w:val="pt-BR"/>
              </w:rPr>
              <w:t>Contratado</w:t>
            </w:r>
            <w:r w:rsidRPr="005F69E2">
              <w:rPr>
                <w:rFonts w:cs="Times New Roman"/>
                <w:bCs/>
                <w:iCs/>
                <w:lang w:val="pt-BR"/>
              </w:rPr>
              <w:t xml:space="preserve"> não cumprir o contido na subcláusula anterior, poderá o </w:t>
            </w:r>
            <w:r w:rsidRPr="005F69E2">
              <w:rPr>
                <w:rFonts w:cs="Times New Roman"/>
                <w:b/>
                <w:bCs/>
                <w:iCs/>
                <w:lang w:val="pt-BR"/>
              </w:rPr>
              <w:t>Contratante</w:t>
            </w:r>
            <w:r w:rsidRPr="005F69E2">
              <w:rPr>
                <w:rFonts w:cs="Times New Roman"/>
                <w:bCs/>
                <w:iCs/>
                <w:lang w:val="pt-BR"/>
              </w:rPr>
              <w:t xml:space="preserve"> tomar as providências no sentido de obter as apólices e certificados, ressarcindo-se dos prêmios que tenha pago mediante dedução nos pagamentos devidos ao </w:t>
            </w:r>
            <w:r w:rsidRPr="005F69E2">
              <w:rPr>
                <w:rFonts w:cs="Times New Roman"/>
                <w:b/>
                <w:bCs/>
                <w:iCs/>
                <w:lang w:val="pt-BR"/>
              </w:rPr>
              <w:t>Contratado</w:t>
            </w:r>
            <w:r w:rsidRPr="005F69E2">
              <w:rPr>
                <w:rFonts w:cs="Times New Roman"/>
                <w:bCs/>
                <w:iCs/>
                <w:lang w:val="pt-BR"/>
              </w:rPr>
              <w:t xml:space="preserve">. Caso nenhum pagamento seja devido, o valor dos prêmios vincendos serão debitados ao </w:t>
            </w:r>
            <w:r w:rsidRPr="005F69E2">
              <w:rPr>
                <w:rFonts w:cs="Times New Roman"/>
                <w:b/>
                <w:bCs/>
                <w:iCs/>
                <w:lang w:val="pt-BR"/>
              </w:rPr>
              <w:t>Contratado</w:t>
            </w:r>
            <w:r w:rsidRPr="005F69E2">
              <w:rPr>
                <w:rFonts w:cs="Times New Roman"/>
                <w:bCs/>
                <w:iCs/>
                <w:lang w:val="pt-BR"/>
              </w:rPr>
              <w:t>.</w:t>
            </w:r>
          </w:p>
          <w:p w14:paraId="5D6184D5" w14:textId="3C476D8D" w:rsidR="008F3F12" w:rsidRPr="005F69E2" w:rsidRDefault="008F3F12" w:rsidP="00ED5A81">
            <w:pPr>
              <w:spacing w:before="120" w:after="120"/>
              <w:ind w:left="601" w:hanging="567"/>
              <w:jc w:val="both"/>
              <w:rPr>
                <w:rFonts w:cs="Times New Roman"/>
                <w:bCs/>
                <w:iCs/>
                <w:lang w:val="pt-BR"/>
              </w:rPr>
            </w:pPr>
            <w:r w:rsidRPr="005F69E2">
              <w:rPr>
                <w:rFonts w:cs="Times New Roman"/>
                <w:bCs/>
                <w:iCs/>
                <w:lang w:val="pt-BR"/>
              </w:rPr>
              <w:t>13.4</w:t>
            </w:r>
            <w:r w:rsidR="00ED5A81" w:rsidRPr="005F69E2">
              <w:rPr>
                <w:rFonts w:cs="Times New Roman"/>
                <w:bCs/>
                <w:iCs/>
                <w:lang w:val="pt-BR"/>
              </w:rPr>
              <w:tab/>
            </w:r>
            <w:r w:rsidRPr="005F69E2">
              <w:rPr>
                <w:rFonts w:cs="Times New Roman"/>
                <w:bCs/>
                <w:iCs/>
                <w:lang w:val="pt-BR"/>
              </w:rPr>
              <w:t>Eventuais alterações nos termos da apólice de seguros só serão admitidas após aprovação expressa do Gerente do Contrato.</w:t>
            </w:r>
          </w:p>
          <w:p w14:paraId="072CF6D7" w14:textId="64D7F43D" w:rsidR="005564D8" w:rsidRPr="005F69E2" w:rsidRDefault="008F3F12" w:rsidP="00ED5A81">
            <w:pPr>
              <w:spacing w:before="120" w:after="120"/>
              <w:ind w:left="601" w:hanging="567"/>
              <w:jc w:val="both"/>
              <w:rPr>
                <w:rFonts w:cs="Times New Roman"/>
                <w:b/>
                <w:iCs/>
                <w:lang w:val="pt-BR"/>
              </w:rPr>
            </w:pPr>
            <w:r w:rsidRPr="005F69E2">
              <w:rPr>
                <w:rFonts w:cs="Times New Roman"/>
                <w:bCs/>
                <w:iCs/>
                <w:lang w:val="pt-BR"/>
              </w:rPr>
              <w:t>13.5</w:t>
            </w:r>
            <w:r w:rsidR="00ED5A81" w:rsidRPr="005F69E2">
              <w:rPr>
                <w:rFonts w:cs="Times New Roman"/>
                <w:bCs/>
                <w:iCs/>
                <w:lang w:val="pt-BR"/>
              </w:rPr>
              <w:tab/>
            </w:r>
            <w:r w:rsidRPr="005F69E2">
              <w:rPr>
                <w:rFonts w:cs="Times New Roman"/>
                <w:bCs/>
                <w:iCs/>
                <w:lang w:val="pt-BR"/>
              </w:rPr>
              <w:t>Ambas as partes deverão concordar com os termos das apólices de seguro.</w:t>
            </w:r>
          </w:p>
        </w:tc>
      </w:tr>
      <w:tr w:rsidR="005564D8" w:rsidRPr="007A2977" w14:paraId="62F64C3F" w14:textId="77777777" w:rsidTr="002A392E">
        <w:tc>
          <w:tcPr>
            <w:tcW w:w="2426" w:type="dxa"/>
          </w:tcPr>
          <w:p w14:paraId="04A05B07" w14:textId="706D3392" w:rsidR="005564D8" w:rsidRPr="005F69E2" w:rsidRDefault="008F3F12" w:rsidP="007A2584">
            <w:pPr>
              <w:pStyle w:val="Subtitulo2"/>
              <w:spacing w:before="120" w:after="120"/>
              <w:ind w:left="456"/>
              <w:rPr>
                <w:b w:val="0"/>
                <w:iCs w:val="0"/>
                <w:sz w:val="22"/>
                <w:szCs w:val="22"/>
              </w:rPr>
            </w:pPr>
            <w:bookmarkStart w:id="146" w:name="_Toc140679265"/>
            <w:r w:rsidRPr="005F69E2">
              <w:rPr>
                <w:sz w:val="22"/>
                <w:szCs w:val="22"/>
              </w:rPr>
              <w:lastRenderedPageBreak/>
              <w:t>14.</w:t>
            </w:r>
            <w:r w:rsidR="002A417B" w:rsidRPr="005F69E2">
              <w:rPr>
                <w:sz w:val="22"/>
                <w:szCs w:val="22"/>
              </w:rPr>
              <w:tab/>
            </w:r>
            <w:r w:rsidRPr="005F69E2">
              <w:rPr>
                <w:sz w:val="22"/>
                <w:szCs w:val="22"/>
              </w:rPr>
              <w:t>Relatório de Inspeção ao Local das Obras</w:t>
            </w:r>
            <w:bookmarkEnd w:id="146"/>
          </w:p>
        </w:tc>
        <w:tc>
          <w:tcPr>
            <w:tcW w:w="6352" w:type="dxa"/>
          </w:tcPr>
          <w:p w14:paraId="16D0CA87" w14:textId="70B322A9" w:rsidR="005564D8" w:rsidRPr="005F69E2" w:rsidRDefault="008F3F12" w:rsidP="00CA2A8B">
            <w:pPr>
              <w:spacing w:before="120" w:after="120"/>
              <w:ind w:left="601" w:hanging="567"/>
              <w:jc w:val="both"/>
              <w:rPr>
                <w:rFonts w:cs="Times New Roman"/>
                <w:bCs/>
                <w:iCs/>
                <w:lang w:val="pt-BR"/>
              </w:rPr>
            </w:pPr>
            <w:r w:rsidRPr="005F69E2">
              <w:rPr>
                <w:rFonts w:cs="Times New Roman"/>
                <w:bCs/>
                <w:iCs/>
                <w:lang w:val="pt-BR"/>
              </w:rPr>
              <w:t>14.1</w:t>
            </w:r>
            <w:r w:rsidR="007A2584"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ao preparar seu Relatório de Inspeção ao Local das Obras, deverá levar em conta toda informação constante fornecida pelo </w:t>
            </w:r>
            <w:r w:rsidRPr="005F69E2">
              <w:rPr>
                <w:rFonts w:cs="Times New Roman"/>
                <w:b/>
                <w:bCs/>
                <w:iCs/>
                <w:lang w:val="pt-BR"/>
              </w:rPr>
              <w:t>Contratante</w:t>
            </w:r>
            <w:r w:rsidRPr="005F69E2">
              <w:rPr>
                <w:rFonts w:cs="Times New Roman"/>
                <w:bCs/>
                <w:iCs/>
                <w:lang w:val="pt-BR"/>
              </w:rPr>
              <w:t>.</w:t>
            </w:r>
          </w:p>
        </w:tc>
      </w:tr>
      <w:tr w:rsidR="005564D8" w:rsidRPr="005F69E2" w14:paraId="1185DAA5" w14:textId="77777777" w:rsidTr="002A392E">
        <w:tc>
          <w:tcPr>
            <w:tcW w:w="2426" w:type="dxa"/>
          </w:tcPr>
          <w:p w14:paraId="1DD7F75D" w14:textId="35121DD1" w:rsidR="005564D8" w:rsidRPr="005F69E2" w:rsidRDefault="008F3F12" w:rsidP="003866A2">
            <w:pPr>
              <w:pStyle w:val="Subtitulo2"/>
              <w:spacing w:before="120" w:after="120"/>
              <w:ind w:left="456"/>
              <w:rPr>
                <w:b w:val="0"/>
                <w:iCs w:val="0"/>
                <w:sz w:val="22"/>
                <w:szCs w:val="22"/>
              </w:rPr>
            </w:pPr>
            <w:bookmarkStart w:id="147" w:name="_Toc140679266"/>
            <w:r w:rsidRPr="005F69E2">
              <w:rPr>
                <w:sz w:val="22"/>
                <w:szCs w:val="22"/>
              </w:rPr>
              <w:t>15.</w:t>
            </w:r>
            <w:r w:rsidR="000E3CFE" w:rsidRPr="005F69E2">
              <w:rPr>
                <w:sz w:val="22"/>
                <w:szCs w:val="22"/>
              </w:rPr>
              <w:tab/>
            </w:r>
            <w:r w:rsidRPr="005F69E2">
              <w:rPr>
                <w:sz w:val="22"/>
                <w:szCs w:val="22"/>
              </w:rPr>
              <w:t xml:space="preserve">Responsabilidades </w:t>
            </w:r>
            <w:r w:rsidRPr="005F69E2">
              <w:rPr>
                <w:iCs w:val="0"/>
                <w:sz w:val="22"/>
                <w:szCs w:val="22"/>
              </w:rPr>
              <w:t>Ambientais</w:t>
            </w:r>
            <w:r w:rsidRPr="005F69E2">
              <w:rPr>
                <w:sz w:val="22"/>
                <w:szCs w:val="22"/>
              </w:rPr>
              <w:t xml:space="preserve"> do Contratante</w:t>
            </w:r>
            <w:bookmarkEnd w:id="147"/>
          </w:p>
        </w:tc>
        <w:tc>
          <w:tcPr>
            <w:tcW w:w="6352" w:type="dxa"/>
          </w:tcPr>
          <w:p w14:paraId="49A5F7AD" w14:textId="0784E7A8" w:rsidR="008F3F12" w:rsidRPr="005F69E2" w:rsidRDefault="008F3F12" w:rsidP="00E008C4">
            <w:pPr>
              <w:spacing w:before="120" w:after="120"/>
              <w:ind w:left="601" w:hanging="567"/>
              <w:jc w:val="both"/>
              <w:rPr>
                <w:rFonts w:cs="Times New Roman"/>
                <w:bCs/>
                <w:iCs/>
                <w:lang w:val="pt-BR"/>
              </w:rPr>
            </w:pPr>
            <w:r w:rsidRPr="005F69E2">
              <w:rPr>
                <w:rFonts w:cs="Times New Roman"/>
                <w:bCs/>
                <w:iCs/>
                <w:lang w:val="pt-BR"/>
              </w:rPr>
              <w:t>15.1</w:t>
            </w:r>
            <w:r w:rsidR="00591670" w:rsidRPr="005F69E2">
              <w:rPr>
                <w:rFonts w:cs="Times New Roman"/>
                <w:bCs/>
                <w:iCs/>
                <w:lang w:val="pt-BR"/>
              </w:rPr>
              <w:tab/>
            </w:r>
            <w:r w:rsidRPr="005F69E2">
              <w:rPr>
                <w:rFonts w:cs="Times New Roman"/>
                <w:bCs/>
                <w:iCs/>
                <w:lang w:val="pt-BR"/>
              </w:rPr>
              <w:t>São responsabilidades do Contratante durante a execução das Obras:</w:t>
            </w:r>
          </w:p>
          <w:p w14:paraId="7F1B7BFD" w14:textId="544A9DCF" w:rsidR="008F3F12" w:rsidRPr="005F69E2" w:rsidRDefault="008F3F12" w:rsidP="00560D40">
            <w:pPr>
              <w:pStyle w:val="PargrafodaLista"/>
              <w:numPr>
                <w:ilvl w:val="1"/>
                <w:numId w:val="45"/>
              </w:numPr>
              <w:spacing w:before="120" w:after="120"/>
              <w:ind w:left="993" w:hanging="284"/>
              <w:contextualSpacing w:val="0"/>
              <w:jc w:val="both"/>
              <w:rPr>
                <w:rFonts w:cs="Times New Roman"/>
                <w:iCs/>
                <w:lang w:val="pt-BR"/>
              </w:rPr>
            </w:pPr>
            <w:r w:rsidRPr="005F69E2">
              <w:rPr>
                <w:rFonts w:cs="Times New Roman"/>
                <w:iCs/>
                <w:lang w:val="pt-BR"/>
              </w:rPr>
              <w:t>Contratação de Especialista em Meio Ambiente</w:t>
            </w:r>
          </w:p>
          <w:p w14:paraId="5C709870" w14:textId="77B34385" w:rsidR="008F3F12" w:rsidRPr="005F69E2" w:rsidRDefault="008F3F12" w:rsidP="00560D40">
            <w:pPr>
              <w:pStyle w:val="PargrafodaLista"/>
              <w:numPr>
                <w:ilvl w:val="1"/>
                <w:numId w:val="45"/>
              </w:numPr>
              <w:spacing w:before="120" w:after="120"/>
              <w:ind w:left="993" w:hanging="284"/>
              <w:contextualSpacing w:val="0"/>
              <w:jc w:val="both"/>
              <w:rPr>
                <w:rFonts w:cs="Times New Roman"/>
                <w:iCs/>
                <w:lang w:val="pt-BR"/>
              </w:rPr>
            </w:pPr>
            <w:r w:rsidRPr="005F69E2">
              <w:rPr>
                <w:rFonts w:cs="Times New Roman"/>
                <w:iCs/>
                <w:lang w:val="pt-BR"/>
              </w:rPr>
              <w:t>Trabalho Conjunto entre as áreas de Engenharia e de Meio Ambiente</w:t>
            </w:r>
          </w:p>
          <w:p w14:paraId="6694E085" w14:textId="7AA535F0" w:rsidR="008F3F12" w:rsidRPr="005F69E2" w:rsidRDefault="008F3F12" w:rsidP="00560D40">
            <w:pPr>
              <w:pStyle w:val="PargrafodaLista"/>
              <w:numPr>
                <w:ilvl w:val="2"/>
                <w:numId w:val="46"/>
              </w:numPr>
              <w:spacing w:before="60" w:after="60"/>
              <w:ind w:left="1418" w:hanging="142"/>
              <w:contextualSpacing w:val="0"/>
              <w:jc w:val="both"/>
              <w:rPr>
                <w:rFonts w:cs="Times New Roman"/>
                <w:bCs/>
                <w:lang w:val="pt-BR"/>
              </w:rPr>
            </w:pPr>
            <w:r w:rsidRPr="005F69E2">
              <w:rPr>
                <w:rFonts w:cs="Times New Roman"/>
                <w:bCs/>
                <w:lang w:val="pt-BR"/>
              </w:rPr>
              <w:lastRenderedPageBreak/>
              <w:t>Os critérios e as diretrizes ambientais das obras devem ser discutidos entre a Fiscalização e a Supervisão (as áreas de engenharia e construção) e adotados de comum acordo; e</w:t>
            </w:r>
          </w:p>
          <w:p w14:paraId="7876345E" w14:textId="4969658F" w:rsidR="008F3F12" w:rsidRPr="005F69E2" w:rsidRDefault="008F3F12" w:rsidP="00560D40">
            <w:pPr>
              <w:pStyle w:val="PargrafodaLista"/>
              <w:numPr>
                <w:ilvl w:val="2"/>
                <w:numId w:val="46"/>
              </w:numPr>
              <w:spacing w:before="60" w:after="60"/>
              <w:ind w:left="1418" w:hanging="142"/>
              <w:contextualSpacing w:val="0"/>
              <w:jc w:val="both"/>
              <w:rPr>
                <w:rFonts w:cs="Times New Roman"/>
                <w:bCs/>
                <w:lang w:val="pt-BR"/>
              </w:rPr>
            </w:pPr>
            <w:r w:rsidRPr="005F69E2">
              <w:rPr>
                <w:rFonts w:cs="Times New Roman"/>
                <w:bCs/>
                <w:lang w:val="pt-BR"/>
              </w:rPr>
              <w:t>Durante a execução das obras deverá haver um acompanhamento e permanente intercâmbio entre os especialistas das áreas de meio ambiente e de engenharia do Contratante para garantir que, efetivamente, a agressão ao meio ambiente causada pelas obras seja a menor possível;</w:t>
            </w:r>
          </w:p>
          <w:p w14:paraId="69C3E31F" w14:textId="524184AC" w:rsidR="008F3F12" w:rsidRPr="005F69E2" w:rsidRDefault="008F3F12" w:rsidP="00560D40">
            <w:pPr>
              <w:pStyle w:val="PargrafodaLista"/>
              <w:numPr>
                <w:ilvl w:val="1"/>
                <w:numId w:val="45"/>
              </w:numPr>
              <w:spacing w:before="120" w:after="120"/>
              <w:ind w:left="993" w:hanging="284"/>
              <w:contextualSpacing w:val="0"/>
              <w:jc w:val="both"/>
              <w:rPr>
                <w:rFonts w:cs="Times New Roman"/>
                <w:iCs/>
                <w:lang w:val="pt-BR"/>
              </w:rPr>
            </w:pPr>
            <w:r w:rsidRPr="005F69E2">
              <w:rPr>
                <w:rFonts w:cs="Times New Roman"/>
                <w:iCs/>
                <w:lang w:val="pt-BR"/>
              </w:rPr>
              <w:t>Apontamento no diário de obras das irregularidades ambientais ocorridas;</w:t>
            </w:r>
          </w:p>
          <w:p w14:paraId="1AED0889" w14:textId="32200CF8" w:rsidR="008F3F12" w:rsidRPr="005F69E2" w:rsidRDefault="008F3F12" w:rsidP="00560D40">
            <w:pPr>
              <w:pStyle w:val="PargrafodaLista"/>
              <w:numPr>
                <w:ilvl w:val="1"/>
                <w:numId w:val="45"/>
              </w:numPr>
              <w:spacing w:before="120" w:after="120"/>
              <w:ind w:left="993" w:hanging="284"/>
              <w:contextualSpacing w:val="0"/>
              <w:jc w:val="both"/>
              <w:rPr>
                <w:rFonts w:cs="Times New Roman"/>
                <w:iCs/>
                <w:lang w:val="pt-BR"/>
              </w:rPr>
            </w:pPr>
            <w:r w:rsidRPr="005F69E2">
              <w:rPr>
                <w:rFonts w:cs="Times New Roman"/>
                <w:iCs/>
                <w:lang w:val="pt-BR"/>
              </w:rPr>
              <w:t>Garantir a execução das atividades de controle ambiental durante as obras, conforme as especificações técnicas</w:t>
            </w:r>
          </w:p>
          <w:p w14:paraId="126D354E" w14:textId="19615377" w:rsidR="008F3F12" w:rsidRPr="005F69E2" w:rsidRDefault="008F3F12" w:rsidP="00560D40">
            <w:pPr>
              <w:pStyle w:val="PargrafodaLista"/>
              <w:numPr>
                <w:ilvl w:val="1"/>
                <w:numId w:val="45"/>
              </w:numPr>
              <w:spacing w:before="120" w:after="120"/>
              <w:ind w:left="993" w:hanging="284"/>
              <w:contextualSpacing w:val="0"/>
              <w:jc w:val="both"/>
              <w:rPr>
                <w:rFonts w:cs="Times New Roman"/>
                <w:iCs/>
                <w:lang w:val="pt-BR"/>
              </w:rPr>
            </w:pPr>
            <w:r w:rsidRPr="005F69E2">
              <w:rPr>
                <w:rFonts w:cs="Times New Roman"/>
                <w:iCs/>
                <w:lang w:val="pt-BR"/>
              </w:rPr>
              <w:t>Nas medições e pagamentos:</w:t>
            </w:r>
          </w:p>
          <w:p w14:paraId="02A2BA65" w14:textId="2FC0DB4D" w:rsidR="008F3F12" w:rsidRPr="005F69E2" w:rsidRDefault="008F3F12" w:rsidP="00560D40">
            <w:pPr>
              <w:pStyle w:val="PargrafodaLista"/>
              <w:numPr>
                <w:ilvl w:val="0"/>
                <w:numId w:val="47"/>
              </w:numPr>
              <w:spacing w:before="60" w:after="60"/>
              <w:ind w:left="1432"/>
              <w:contextualSpacing w:val="0"/>
              <w:jc w:val="both"/>
              <w:rPr>
                <w:rFonts w:cs="Times New Roman"/>
                <w:bCs/>
                <w:lang w:val="pt-BR"/>
              </w:rPr>
            </w:pPr>
            <w:r w:rsidRPr="005F69E2">
              <w:rPr>
                <w:rFonts w:cs="Times New Roman"/>
                <w:bCs/>
                <w:lang w:val="pt-BR"/>
              </w:rPr>
              <w:t>verificação do atendimento aos programas e planos de mitigação de impactos e controle ambiental da Obra do Projeto [tais como o Plano de Gestão Ambiental e Social (PGAS), Plano de Recuperação de Área Degradada (PRAD) e outros]; e</w:t>
            </w:r>
          </w:p>
          <w:p w14:paraId="37D56BFD" w14:textId="406E8A9A" w:rsidR="008F3F12" w:rsidRPr="005F69E2" w:rsidRDefault="008F3F12" w:rsidP="00560D40">
            <w:pPr>
              <w:pStyle w:val="PargrafodaLista"/>
              <w:numPr>
                <w:ilvl w:val="0"/>
                <w:numId w:val="47"/>
              </w:numPr>
              <w:spacing w:before="60" w:after="60"/>
              <w:ind w:left="1432"/>
              <w:contextualSpacing w:val="0"/>
              <w:jc w:val="both"/>
              <w:rPr>
                <w:rFonts w:cs="Times New Roman"/>
                <w:bCs/>
                <w:lang w:val="pt-BR"/>
              </w:rPr>
            </w:pPr>
            <w:r w:rsidRPr="005F69E2">
              <w:rPr>
                <w:rFonts w:cs="Times New Roman"/>
                <w:bCs/>
                <w:lang w:val="pt-BR"/>
              </w:rPr>
              <w:t>participação de especialistas em meio ambiente; e</w:t>
            </w:r>
          </w:p>
          <w:p w14:paraId="01396289" w14:textId="752B70B7" w:rsidR="005564D8" w:rsidRPr="005F69E2" w:rsidRDefault="008F3F12" w:rsidP="00560D40">
            <w:pPr>
              <w:pStyle w:val="PargrafodaLista"/>
              <w:numPr>
                <w:ilvl w:val="1"/>
                <w:numId w:val="45"/>
              </w:numPr>
              <w:spacing w:before="120" w:after="120"/>
              <w:ind w:left="993" w:hanging="284"/>
              <w:contextualSpacing w:val="0"/>
              <w:jc w:val="both"/>
              <w:rPr>
                <w:rFonts w:cs="Times New Roman"/>
                <w:iCs/>
                <w:lang w:val="pt-BR"/>
              </w:rPr>
            </w:pPr>
            <w:r w:rsidRPr="005F69E2">
              <w:rPr>
                <w:rFonts w:cs="Times New Roman"/>
                <w:iCs/>
                <w:lang w:val="pt-BR"/>
              </w:rPr>
              <w:t>Recebimento das Obras.</w:t>
            </w:r>
          </w:p>
        </w:tc>
      </w:tr>
      <w:tr w:rsidR="005564D8" w:rsidRPr="007A2977" w14:paraId="6280689D" w14:textId="77777777" w:rsidTr="002A392E">
        <w:tc>
          <w:tcPr>
            <w:tcW w:w="2426" w:type="dxa"/>
          </w:tcPr>
          <w:p w14:paraId="57219A3F" w14:textId="460DDAD4" w:rsidR="005564D8" w:rsidRPr="005F69E2" w:rsidRDefault="008F3F12" w:rsidP="00C72EB6">
            <w:pPr>
              <w:pStyle w:val="Subtitulo2"/>
              <w:spacing w:before="120" w:after="120"/>
              <w:ind w:left="456"/>
              <w:rPr>
                <w:b w:val="0"/>
                <w:iCs w:val="0"/>
                <w:sz w:val="22"/>
                <w:szCs w:val="22"/>
              </w:rPr>
            </w:pPr>
            <w:bookmarkStart w:id="148" w:name="_Toc140679267"/>
            <w:r w:rsidRPr="005F69E2">
              <w:rPr>
                <w:sz w:val="22"/>
                <w:szCs w:val="22"/>
              </w:rPr>
              <w:lastRenderedPageBreak/>
              <w:t>16.</w:t>
            </w:r>
            <w:r w:rsidR="00345A1D" w:rsidRPr="005F69E2">
              <w:rPr>
                <w:sz w:val="22"/>
                <w:szCs w:val="22"/>
              </w:rPr>
              <w:tab/>
            </w:r>
            <w:r w:rsidRPr="005F69E2">
              <w:rPr>
                <w:iCs w:val="0"/>
                <w:sz w:val="22"/>
                <w:szCs w:val="22"/>
              </w:rPr>
              <w:t>Execução</w:t>
            </w:r>
            <w:r w:rsidRPr="005F69E2">
              <w:rPr>
                <w:sz w:val="22"/>
                <w:szCs w:val="22"/>
              </w:rPr>
              <w:t xml:space="preserve"> das Obras pelo Contratado</w:t>
            </w:r>
            <w:bookmarkEnd w:id="148"/>
          </w:p>
        </w:tc>
        <w:tc>
          <w:tcPr>
            <w:tcW w:w="6352" w:type="dxa"/>
          </w:tcPr>
          <w:p w14:paraId="22D1E086" w14:textId="247DFA44" w:rsidR="008F3F12" w:rsidRPr="005F69E2" w:rsidRDefault="008F3F12" w:rsidP="008F3462">
            <w:pPr>
              <w:spacing w:before="120" w:after="120"/>
              <w:ind w:left="601" w:hanging="567"/>
              <w:jc w:val="both"/>
              <w:rPr>
                <w:rFonts w:cs="Times New Roman"/>
                <w:bCs/>
                <w:iCs/>
                <w:lang w:val="pt-BR"/>
              </w:rPr>
            </w:pPr>
            <w:r w:rsidRPr="005F69E2">
              <w:rPr>
                <w:rFonts w:cs="Times New Roman"/>
                <w:bCs/>
                <w:iCs/>
                <w:lang w:val="pt-BR"/>
              </w:rPr>
              <w:t>16.1</w:t>
            </w:r>
            <w:r w:rsidR="008F3462"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executar as Obras de acordo com as Especificações Técnicas, Plantas e Desenhos.</w:t>
            </w:r>
          </w:p>
          <w:p w14:paraId="41C51F4D" w14:textId="22BF1575" w:rsidR="008F3F12" w:rsidRPr="005F69E2" w:rsidRDefault="008F3F12" w:rsidP="008F3462">
            <w:pPr>
              <w:spacing w:before="120" w:after="120"/>
              <w:ind w:left="601" w:hanging="567"/>
              <w:jc w:val="both"/>
              <w:rPr>
                <w:rFonts w:cs="Times New Roman"/>
                <w:bCs/>
                <w:iCs/>
                <w:lang w:val="pt-BR"/>
              </w:rPr>
            </w:pPr>
            <w:r w:rsidRPr="005F69E2">
              <w:rPr>
                <w:rFonts w:cs="Times New Roman"/>
                <w:bCs/>
                <w:iCs/>
                <w:lang w:val="pt-BR"/>
              </w:rPr>
              <w:t>16.2</w:t>
            </w:r>
            <w:r w:rsidR="008F3462" w:rsidRPr="005F69E2">
              <w:rPr>
                <w:rFonts w:cs="Times New Roman"/>
                <w:bCs/>
                <w:iCs/>
                <w:lang w:val="pt-BR"/>
              </w:rPr>
              <w:tab/>
            </w:r>
            <w:r w:rsidRPr="005F69E2">
              <w:rPr>
                <w:rFonts w:cs="Times New Roman"/>
                <w:bCs/>
                <w:iCs/>
                <w:lang w:val="pt-BR"/>
              </w:rPr>
              <w:t>O Contratado deverá atender, conforme solicitado nos DDC:</w:t>
            </w:r>
          </w:p>
          <w:p w14:paraId="424E9C2C" w14:textId="613585B3" w:rsidR="008F3F12" w:rsidRPr="005F69E2" w:rsidRDefault="008F3F12" w:rsidP="00560D40">
            <w:pPr>
              <w:pStyle w:val="PargrafodaLista"/>
              <w:numPr>
                <w:ilvl w:val="1"/>
                <w:numId w:val="48"/>
              </w:numPr>
              <w:spacing w:before="120" w:after="120"/>
              <w:ind w:left="1010" w:hanging="284"/>
              <w:contextualSpacing w:val="0"/>
              <w:jc w:val="both"/>
              <w:rPr>
                <w:rFonts w:cs="Times New Roman"/>
                <w:iCs/>
                <w:lang w:val="pt-BR"/>
              </w:rPr>
            </w:pPr>
            <w:r w:rsidRPr="005F69E2">
              <w:rPr>
                <w:rFonts w:cs="Times New Roman"/>
                <w:iCs/>
                <w:lang w:val="pt-BR"/>
              </w:rPr>
              <w:t>as Medidas de Controle Ambiental e Social; e</w:t>
            </w:r>
          </w:p>
          <w:p w14:paraId="116F28A2" w14:textId="6F687685" w:rsidR="008F3F12" w:rsidRPr="005F69E2" w:rsidRDefault="008F3F12" w:rsidP="00560D40">
            <w:pPr>
              <w:pStyle w:val="PargrafodaLista"/>
              <w:numPr>
                <w:ilvl w:val="1"/>
                <w:numId w:val="48"/>
              </w:numPr>
              <w:spacing w:before="120" w:after="120"/>
              <w:ind w:left="1010" w:hanging="284"/>
              <w:contextualSpacing w:val="0"/>
              <w:jc w:val="both"/>
              <w:rPr>
                <w:rFonts w:cs="Times New Roman"/>
                <w:iCs/>
                <w:lang w:val="pt-BR"/>
              </w:rPr>
            </w:pPr>
            <w:r w:rsidRPr="005F69E2">
              <w:rPr>
                <w:rFonts w:cs="Times New Roman"/>
                <w:iCs/>
                <w:lang w:val="pt-BR"/>
              </w:rPr>
              <w:t>as licenças, Anotações Registros etc.</w:t>
            </w:r>
          </w:p>
          <w:p w14:paraId="0DF3FC5F" w14:textId="0457AB3F" w:rsidR="008F3F12" w:rsidRPr="005F69E2" w:rsidRDefault="008F3F12" w:rsidP="00412B14">
            <w:pPr>
              <w:spacing w:before="120" w:after="120" w:line="259" w:lineRule="auto"/>
              <w:jc w:val="both"/>
              <w:rPr>
                <w:rFonts w:cs="Times New Roman"/>
                <w:b/>
                <w:lang w:val="pt-BR"/>
              </w:rPr>
            </w:pPr>
            <w:r w:rsidRPr="005F69E2">
              <w:rPr>
                <w:rFonts w:cs="Times New Roman"/>
                <w:b/>
                <w:lang w:val="pt-BR"/>
              </w:rPr>
              <w:t>Plano de Gestão Ambiental e Social (PGAS)</w:t>
            </w:r>
          </w:p>
          <w:p w14:paraId="0DF8603D" w14:textId="293CF34F" w:rsidR="008F3F12" w:rsidRPr="005F69E2" w:rsidRDefault="008F3F12" w:rsidP="0085733D">
            <w:pPr>
              <w:spacing w:before="120" w:after="120"/>
              <w:ind w:left="601" w:hanging="567"/>
              <w:jc w:val="both"/>
              <w:rPr>
                <w:rFonts w:cs="Times New Roman"/>
                <w:bCs/>
                <w:iCs/>
                <w:lang w:val="pt-BR"/>
              </w:rPr>
            </w:pPr>
            <w:r w:rsidRPr="005F69E2">
              <w:rPr>
                <w:rFonts w:cs="Times New Roman"/>
                <w:bCs/>
                <w:iCs/>
                <w:lang w:val="pt-BR"/>
              </w:rPr>
              <w:t>16.3</w:t>
            </w:r>
            <w:r w:rsidR="005D15C5" w:rsidRPr="005F69E2">
              <w:rPr>
                <w:rFonts w:cs="Times New Roman"/>
                <w:bCs/>
                <w:iCs/>
                <w:lang w:val="pt-BR"/>
              </w:rPr>
              <w:tab/>
            </w:r>
            <w:r w:rsidRPr="005F69E2">
              <w:rPr>
                <w:rFonts w:cs="Times New Roman"/>
                <w:bCs/>
                <w:iCs/>
                <w:lang w:val="pt-BR"/>
              </w:rPr>
              <w:t>O Contratado deverá apresentar, de forma contínua, para aprovação prévia por parte do Gerente do Contrato um Plano de Gestão Ambiental e Social (PGAS), em caráter preliminar e baseado nas diretrizes do Relatório Ambiental do Programa, e estruturado conforme anexo "Formato de Apresentação dos Programas do Plano de Gestão Ambiental e Social dos Projetos”.</w:t>
            </w:r>
          </w:p>
          <w:p w14:paraId="29265FC4" w14:textId="68F15A12" w:rsidR="008F3F12" w:rsidRPr="005F69E2" w:rsidRDefault="008F3F12" w:rsidP="005D15C5">
            <w:pPr>
              <w:spacing w:before="120" w:after="120"/>
              <w:ind w:left="601" w:hanging="567"/>
              <w:jc w:val="both"/>
              <w:rPr>
                <w:rFonts w:cs="Times New Roman"/>
                <w:bCs/>
                <w:iCs/>
                <w:lang w:val="pt-BR"/>
              </w:rPr>
            </w:pPr>
            <w:r w:rsidRPr="005F69E2">
              <w:rPr>
                <w:rFonts w:cs="Times New Roman"/>
                <w:bCs/>
                <w:iCs/>
                <w:lang w:val="pt-BR"/>
              </w:rPr>
              <w:t>16.4</w:t>
            </w:r>
            <w:r w:rsidR="005D15C5" w:rsidRPr="005F69E2">
              <w:rPr>
                <w:rFonts w:cs="Times New Roman"/>
                <w:bCs/>
                <w:iCs/>
                <w:lang w:val="pt-BR"/>
              </w:rPr>
              <w:tab/>
            </w:r>
            <w:r w:rsidRPr="005F69E2">
              <w:rPr>
                <w:rFonts w:cs="Times New Roman"/>
                <w:bCs/>
                <w:iCs/>
                <w:lang w:val="pt-BR"/>
              </w:rPr>
              <w:t>O Relatório de Avaliação Ambiental do Programa deverá servir de orientação para elaboração dos PGAS de cada Contrato.</w:t>
            </w:r>
          </w:p>
          <w:p w14:paraId="4034A0C5" w14:textId="524AF242" w:rsidR="008F3F12" w:rsidRPr="005F69E2" w:rsidRDefault="008F3F12" w:rsidP="005D15C5">
            <w:pPr>
              <w:spacing w:before="120" w:after="120"/>
              <w:ind w:left="601" w:hanging="567"/>
              <w:jc w:val="both"/>
              <w:rPr>
                <w:rFonts w:cs="Times New Roman"/>
                <w:bCs/>
                <w:iCs/>
                <w:lang w:val="pt-BR"/>
              </w:rPr>
            </w:pPr>
            <w:r w:rsidRPr="005F69E2">
              <w:rPr>
                <w:rFonts w:cs="Times New Roman"/>
                <w:bCs/>
                <w:iCs/>
                <w:lang w:val="pt-BR"/>
              </w:rPr>
              <w:t>16.5</w:t>
            </w:r>
            <w:r w:rsidR="005D15C5" w:rsidRPr="005F69E2">
              <w:rPr>
                <w:rFonts w:cs="Times New Roman"/>
                <w:bCs/>
                <w:iCs/>
                <w:lang w:val="pt-BR"/>
              </w:rPr>
              <w:tab/>
            </w:r>
            <w:r w:rsidRPr="005F69E2">
              <w:rPr>
                <w:rFonts w:cs="Times New Roman"/>
                <w:bCs/>
                <w:iCs/>
                <w:lang w:val="pt-BR"/>
              </w:rPr>
              <w:t>O PGAS em caráter preliminar deverá ser:</w:t>
            </w:r>
          </w:p>
          <w:p w14:paraId="3E0872BE" w14:textId="66987A3A" w:rsidR="008F3F12" w:rsidRPr="005F69E2" w:rsidRDefault="008F3F12" w:rsidP="00560D40">
            <w:pPr>
              <w:pStyle w:val="PargrafodaLista"/>
              <w:numPr>
                <w:ilvl w:val="0"/>
                <w:numId w:val="49"/>
              </w:numPr>
              <w:spacing w:before="120" w:after="120"/>
              <w:ind w:left="1007" w:hanging="283"/>
              <w:contextualSpacing w:val="0"/>
              <w:jc w:val="both"/>
              <w:rPr>
                <w:rFonts w:cs="Times New Roman"/>
                <w:iCs/>
                <w:lang w:val="pt-BR"/>
              </w:rPr>
            </w:pPr>
            <w:r w:rsidRPr="005F69E2">
              <w:rPr>
                <w:rFonts w:cs="Times New Roman"/>
                <w:iCs/>
                <w:lang w:val="pt-BR"/>
              </w:rPr>
              <w:t>apresentado pelo Contratado até o prazo indicado nos DDC; e</w:t>
            </w:r>
          </w:p>
          <w:p w14:paraId="1AAC7603" w14:textId="196EA5CD" w:rsidR="008F3F12" w:rsidRPr="005F69E2" w:rsidRDefault="008F3F12" w:rsidP="00560D40">
            <w:pPr>
              <w:pStyle w:val="PargrafodaLista"/>
              <w:numPr>
                <w:ilvl w:val="0"/>
                <w:numId w:val="49"/>
              </w:numPr>
              <w:spacing w:before="120" w:after="120"/>
              <w:ind w:left="1007" w:hanging="283"/>
              <w:contextualSpacing w:val="0"/>
              <w:jc w:val="both"/>
              <w:rPr>
                <w:rFonts w:cs="Times New Roman"/>
                <w:iCs/>
                <w:lang w:val="pt-BR"/>
              </w:rPr>
            </w:pPr>
            <w:r w:rsidRPr="005F69E2">
              <w:rPr>
                <w:rFonts w:cs="Times New Roman"/>
                <w:iCs/>
                <w:lang w:val="pt-BR"/>
              </w:rPr>
              <w:lastRenderedPageBreak/>
              <w:t xml:space="preserve">aprovado antes do início das atividades de construção. </w:t>
            </w:r>
          </w:p>
          <w:p w14:paraId="79986B8F" w14:textId="7C578297" w:rsidR="008F3F12" w:rsidRPr="005F69E2" w:rsidRDefault="008F3F12" w:rsidP="00837599">
            <w:pPr>
              <w:spacing w:before="120" w:after="120"/>
              <w:ind w:left="601" w:hanging="567"/>
              <w:jc w:val="both"/>
              <w:rPr>
                <w:rFonts w:cs="Times New Roman"/>
                <w:bCs/>
                <w:iCs/>
                <w:lang w:val="pt-BR"/>
              </w:rPr>
            </w:pPr>
            <w:r w:rsidRPr="005F69E2">
              <w:rPr>
                <w:rFonts w:cs="Times New Roman"/>
                <w:bCs/>
                <w:iCs/>
                <w:lang w:val="pt-BR"/>
              </w:rPr>
              <w:t>16.6</w:t>
            </w:r>
            <w:r w:rsidR="00837599" w:rsidRPr="005F69E2">
              <w:rPr>
                <w:rFonts w:cs="Times New Roman"/>
                <w:bCs/>
                <w:iCs/>
                <w:lang w:val="pt-BR"/>
              </w:rPr>
              <w:tab/>
            </w:r>
            <w:r w:rsidRPr="005F69E2">
              <w:rPr>
                <w:rFonts w:cs="Times New Roman"/>
                <w:bCs/>
                <w:iCs/>
                <w:lang w:val="pt-BR"/>
              </w:rPr>
              <w:t>O PGAS aprovado deverá ser revisado, periodicamente, mas não menos do que a cada 6 (seis) meses, e atualizado de uma maneira oportuna, conforme necessário, pelo Empreiteiro de forma a assegurar que o plano contem medidas apropriadas a serem tomadas nas atividades das Obras.</w:t>
            </w:r>
          </w:p>
          <w:p w14:paraId="6776E435" w14:textId="768C9081" w:rsidR="008F3F12" w:rsidRPr="005F69E2" w:rsidRDefault="008F3F12" w:rsidP="00412B14">
            <w:pPr>
              <w:spacing w:before="120" w:after="120" w:line="259" w:lineRule="auto"/>
              <w:jc w:val="both"/>
              <w:rPr>
                <w:rFonts w:cs="Times New Roman"/>
                <w:b/>
                <w:lang w:val="pt-BR"/>
              </w:rPr>
            </w:pPr>
            <w:r w:rsidRPr="005F69E2">
              <w:rPr>
                <w:rFonts w:cs="Times New Roman"/>
                <w:b/>
                <w:lang w:val="pt-BR"/>
              </w:rPr>
              <w:t>Código de Conduta</w:t>
            </w:r>
          </w:p>
          <w:p w14:paraId="3F2751F8" w14:textId="32DD4D7B" w:rsidR="005564D8" w:rsidRPr="005F69E2" w:rsidRDefault="008F3F12" w:rsidP="00837599">
            <w:pPr>
              <w:spacing w:before="120" w:after="120"/>
              <w:ind w:left="601" w:hanging="567"/>
              <w:jc w:val="both"/>
              <w:rPr>
                <w:rFonts w:cs="Times New Roman"/>
                <w:b/>
                <w:iCs/>
                <w:lang w:val="pt-BR"/>
              </w:rPr>
            </w:pPr>
            <w:r w:rsidRPr="005F69E2">
              <w:rPr>
                <w:rFonts w:cs="Times New Roman"/>
                <w:bCs/>
                <w:iCs/>
                <w:lang w:val="pt-BR"/>
              </w:rPr>
              <w:t>16.7</w:t>
            </w:r>
            <w:r w:rsidR="00837599" w:rsidRPr="005F69E2">
              <w:rPr>
                <w:rFonts w:cs="Times New Roman"/>
                <w:bCs/>
                <w:iCs/>
                <w:lang w:val="pt-BR"/>
              </w:rPr>
              <w:tab/>
            </w:r>
            <w:r w:rsidRPr="005F69E2">
              <w:rPr>
                <w:rFonts w:cs="Times New Roman"/>
                <w:bCs/>
                <w:iCs/>
                <w:lang w:val="pt-BR"/>
              </w:rPr>
              <w:t>A Contratada deverá apresentar para aprovação prévia do Contratante o seu Código de Conduta.</w:t>
            </w:r>
          </w:p>
        </w:tc>
      </w:tr>
      <w:tr w:rsidR="008F3F12" w:rsidRPr="007A2977" w14:paraId="2D782D50" w14:textId="77777777" w:rsidTr="002A392E">
        <w:tc>
          <w:tcPr>
            <w:tcW w:w="2426" w:type="dxa"/>
          </w:tcPr>
          <w:p w14:paraId="309E901E" w14:textId="0F69B6C5" w:rsidR="008F3F12" w:rsidRPr="005F69E2" w:rsidRDefault="008F3F12" w:rsidP="006F2D1B">
            <w:pPr>
              <w:pStyle w:val="Subtitulo2"/>
              <w:spacing w:before="120" w:after="120"/>
              <w:ind w:left="456"/>
              <w:rPr>
                <w:b w:val="0"/>
                <w:iCs w:val="0"/>
                <w:sz w:val="22"/>
                <w:szCs w:val="22"/>
              </w:rPr>
            </w:pPr>
            <w:bookmarkStart w:id="149" w:name="_Toc140679268"/>
            <w:r w:rsidRPr="005F69E2">
              <w:rPr>
                <w:sz w:val="22"/>
                <w:szCs w:val="22"/>
              </w:rPr>
              <w:lastRenderedPageBreak/>
              <w:t>17.</w:t>
            </w:r>
            <w:r w:rsidR="00345A1D" w:rsidRPr="005F69E2">
              <w:rPr>
                <w:sz w:val="22"/>
                <w:szCs w:val="22"/>
              </w:rPr>
              <w:tab/>
            </w:r>
            <w:r w:rsidRPr="005F69E2">
              <w:rPr>
                <w:sz w:val="22"/>
                <w:szCs w:val="22"/>
              </w:rPr>
              <w:t>Obras a Serem Concluídas na Data Prevista para Conclusão</w:t>
            </w:r>
            <w:bookmarkEnd w:id="149"/>
          </w:p>
        </w:tc>
        <w:tc>
          <w:tcPr>
            <w:tcW w:w="6352" w:type="dxa"/>
          </w:tcPr>
          <w:p w14:paraId="4E0B95A1" w14:textId="2B784D4A" w:rsidR="008F3F12" w:rsidRPr="005F69E2" w:rsidRDefault="008F3F12" w:rsidP="00C72EB6">
            <w:pPr>
              <w:spacing w:before="120" w:after="120"/>
              <w:ind w:left="601" w:hanging="567"/>
              <w:jc w:val="both"/>
              <w:rPr>
                <w:rFonts w:cs="Times New Roman"/>
                <w:b/>
                <w:iCs/>
                <w:lang w:val="pt-BR"/>
              </w:rPr>
            </w:pPr>
            <w:r w:rsidRPr="005F69E2">
              <w:rPr>
                <w:rFonts w:cs="Times New Roman"/>
                <w:bCs/>
                <w:iCs/>
                <w:lang w:val="pt-BR"/>
              </w:rPr>
              <w:t>17.1</w:t>
            </w:r>
            <w:r w:rsidR="00C72EB6"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dar início à execução das Obras na Data de Início especificada nos </w:t>
            </w:r>
            <w:r w:rsidRPr="005F69E2">
              <w:rPr>
                <w:rFonts w:cs="Times New Roman"/>
                <w:b/>
                <w:bCs/>
                <w:iCs/>
                <w:lang w:val="pt-BR"/>
              </w:rPr>
              <w:t>DDC</w:t>
            </w:r>
            <w:r w:rsidRPr="005F69E2">
              <w:rPr>
                <w:rFonts w:cs="Times New Roman"/>
                <w:bCs/>
                <w:iCs/>
                <w:lang w:val="pt-BR"/>
              </w:rPr>
              <w:t xml:space="preserve">, executando-as de acordo com o Cronograma submetido ao </w:t>
            </w:r>
            <w:r w:rsidRPr="005F69E2">
              <w:rPr>
                <w:rFonts w:cs="Times New Roman"/>
                <w:b/>
                <w:bCs/>
                <w:iCs/>
                <w:lang w:val="pt-BR"/>
              </w:rPr>
              <w:t>Contratante</w:t>
            </w:r>
            <w:r w:rsidRPr="005F69E2">
              <w:rPr>
                <w:rFonts w:cs="Times New Roman"/>
                <w:bCs/>
                <w:iCs/>
                <w:lang w:val="pt-BR"/>
              </w:rPr>
              <w:t xml:space="preserve"> e com as atualizações aprovadas pelo Gerente do Contrato, ultimando-as até a Data Prevista para a Conclusão.</w:t>
            </w:r>
          </w:p>
        </w:tc>
      </w:tr>
      <w:tr w:rsidR="008F3F12" w:rsidRPr="007A2977" w14:paraId="1CA694FB" w14:textId="77777777" w:rsidTr="002A392E">
        <w:tc>
          <w:tcPr>
            <w:tcW w:w="2426" w:type="dxa"/>
          </w:tcPr>
          <w:p w14:paraId="766F1825" w14:textId="11C370E9" w:rsidR="008F3F12" w:rsidRPr="005F69E2" w:rsidRDefault="008F3F12" w:rsidP="006F2D1B">
            <w:pPr>
              <w:pStyle w:val="Subtitulo2"/>
              <w:spacing w:before="120" w:after="120"/>
              <w:ind w:left="456"/>
              <w:rPr>
                <w:sz w:val="22"/>
                <w:szCs w:val="22"/>
              </w:rPr>
            </w:pPr>
            <w:bookmarkStart w:id="150" w:name="_Toc140679269"/>
            <w:r w:rsidRPr="005F69E2">
              <w:rPr>
                <w:sz w:val="22"/>
                <w:szCs w:val="22"/>
              </w:rPr>
              <w:t>18.</w:t>
            </w:r>
            <w:r w:rsidR="00B4701E" w:rsidRPr="005F69E2">
              <w:rPr>
                <w:sz w:val="22"/>
                <w:szCs w:val="22"/>
              </w:rPr>
              <w:tab/>
            </w:r>
            <w:r w:rsidRPr="005F69E2">
              <w:rPr>
                <w:sz w:val="22"/>
                <w:szCs w:val="22"/>
              </w:rPr>
              <w:t>Aprovação do Gerente do Contrato</w:t>
            </w:r>
            <w:bookmarkEnd w:id="150"/>
          </w:p>
        </w:tc>
        <w:tc>
          <w:tcPr>
            <w:tcW w:w="6352" w:type="dxa"/>
          </w:tcPr>
          <w:p w14:paraId="29E51ADA" w14:textId="34BC5A6C" w:rsidR="008F3F12" w:rsidRPr="005F69E2" w:rsidRDefault="008F3F12" w:rsidP="006F2D1B">
            <w:pPr>
              <w:spacing w:before="120" w:after="120"/>
              <w:ind w:left="601" w:hanging="567"/>
              <w:jc w:val="both"/>
              <w:rPr>
                <w:rFonts w:cs="Times New Roman"/>
                <w:bCs/>
                <w:iCs/>
                <w:lang w:val="pt-BR"/>
              </w:rPr>
            </w:pPr>
            <w:r w:rsidRPr="005F69E2">
              <w:rPr>
                <w:rFonts w:cs="Times New Roman"/>
                <w:bCs/>
                <w:iCs/>
                <w:lang w:val="pt-BR"/>
              </w:rPr>
              <w:t>18.1</w:t>
            </w:r>
            <w:r w:rsidR="006F2D1B"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apresentar os Desenhos e as Especificações propostos para Obras Provisórias ao Gerente do Contrato, cabendo a este aprová-los caso se adequem às Especificações Técnicas e Desenhos.</w:t>
            </w:r>
          </w:p>
          <w:p w14:paraId="299D0905" w14:textId="09095C5C" w:rsidR="008F3F12" w:rsidRPr="005F69E2" w:rsidRDefault="008F3F12" w:rsidP="006F2D1B">
            <w:pPr>
              <w:spacing w:before="120" w:after="120"/>
              <w:ind w:left="601" w:hanging="567"/>
              <w:jc w:val="both"/>
              <w:rPr>
                <w:rFonts w:cs="Times New Roman"/>
                <w:bCs/>
                <w:iCs/>
                <w:lang w:val="pt-BR"/>
              </w:rPr>
            </w:pPr>
            <w:r w:rsidRPr="005F69E2">
              <w:rPr>
                <w:rFonts w:cs="Times New Roman"/>
                <w:bCs/>
                <w:iCs/>
                <w:lang w:val="pt-BR"/>
              </w:rPr>
              <w:t>18.2</w:t>
            </w:r>
            <w:r w:rsidR="006F2D1B"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é responsável pelo projeto de Obras Provisórias.</w:t>
            </w:r>
          </w:p>
          <w:p w14:paraId="47086157" w14:textId="5937F903" w:rsidR="008F3F12" w:rsidRPr="005F69E2" w:rsidRDefault="008F3F12" w:rsidP="006F2D1B">
            <w:pPr>
              <w:spacing w:before="120" w:after="120"/>
              <w:ind w:left="601" w:hanging="567"/>
              <w:jc w:val="both"/>
              <w:rPr>
                <w:rFonts w:cs="Times New Roman"/>
                <w:bCs/>
                <w:iCs/>
                <w:lang w:val="pt-BR"/>
              </w:rPr>
            </w:pPr>
            <w:r w:rsidRPr="005F69E2">
              <w:rPr>
                <w:rFonts w:cs="Times New Roman"/>
                <w:bCs/>
                <w:iCs/>
                <w:lang w:val="pt-BR"/>
              </w:rPr>
              <w:t>18.3</w:t>
            </w:r>
            <w:r w:rsidR="006F2D1B" w:rsidRPr="005F69E2">
              <w:rPr>
                <w:rFonts w:cs="Times New Roman"/>
                <w:bCs/>
                <w:iCs/>
                <w:lang w:val="pt-BR"/>
              </w:rPr>
              <w:tab/>
            </w:r>
            <w:r w:rsidRPr="005F69E2">
              <w:rPr>
                <w:rFonts w:cs="Times New Roman"/>
                <w:bCs/>
                <w:iCs/>
                <w:lang w:val="pt-BR"/>
              </w:rPr>
              <w:t xml:space="preserve">A aprovação do Gerente do Contrato não altera a responsabilidade do </w:t>
            </w:r>
            <w:r w:rsidRPr="005F69E2">
              <w:rPr>
                <w:rFonts w:cs="Times New Roman"/>
                <w:b/>
                <w:bCs/>
                <w:iCs/>
                <w:lang w:val="pt-BR"/>
              </w:rPr>
              <w:t>Contratado</w:t>
            </w:r>
            <w:r w:rsidRPr="005F69E2">
              <w:rPr>
                <w:rFonts w:cs="Times New Roman"/>
                <w:bCs/>
                <w:iCs/>
                <w:lang w:val="pt-BR"/>
              </w:rPr>
              <w:t xml:space="preserve"> decorrente de seu projeto de Obras Provisórias.</w:t>
            </w:r>
          </w:p>
          <w:p w14:paraId="2087FA28" w14:textId="58B54FF6" w:rsidR="008F3F12" w:rsidRPr="005F69E2" w:rsidRDefault="008F3F12" w:rsidP="006F2D1B">
            <w:pPr>
              <w:spacing w:before="120" w:after="120"/>
              <w:ind w:left="601" w:hanging="567"/>
              <w:jc w:val="both"/>
              <w:rPr>
                <w:rFonts w:cs="Times New Roman"/>
                <w:bCs/>
                <w:iCs/>
                <w:lang w:val="pt-BR"/>
              </w:rPr>
            </w:pPr>
            <w:r w:rsidRPr="005F69E2">
              <w:rPr>
                <w:rFonts w:cs="Times New Roman"/>
                <w:bCs/>
                <w:iCs/>
                <w:lang w:val="pt-BR"/>
              </w:rPr>
              <w:t>18.4</w:t>
            </w:r>
            <w:r w:rsidR="006F2D1B"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providenciar, quando necessário, a aprovação junto a terceiros para o projeto de Obras Provisórias.</w:t>
            </w:r>
          </w:p>
          <w:p w14:paraId="1EFE4B97" w14:textId="080591C1" w:rsidR="008F3F12" w:rsidRPr="005F69E2" w:rsidRDefault="008F3F12" w:rsidP="006F2D1B">
            <w:pPr>
              <w:spacing w:before="120" w:after="120"/>
              <w:ind w:left="601" w:hanging="567"/>
              <w:jc w:val="both"/>
              <w:rPr>
                <w:rFonts w:cs="Times New Roman"/>
                <w:b/>
                <w:iCs/>
                <w:lang w:val="pt-BR"/>
              </w:rPr>
            </w:pPr>
            <w:r w:rsidRPr="005F69E2">
              <w:rPr>
                <w:rFonts w:cs="Times New Roman"/>
                <w:bCs/>
                <w:iCs/>
                <w:lang w:val="pt-BR"/>
              </w:rPr>
              <w:t>18.5</w:t>
            </w:r>
            <w:r w:rsidR="006F2D1B" w:rsidRPr="005F69E2">
              <w:rPr>
                <w:rFonts w:cs="Times New Roman"/>
                <w:bCs/>
                <w:iCs/>
                <w:lang w:val="pt-BR"/>
              </w:rPr>
              <w:tab/>
            </w:r>
            <w:r w:rsidRPr="005F69E2">
              <w:rPr>
                <w:rFonts w:cs="Times New Roman"/>
                <w:bCs/>
                <w:iCs/>
                <w:lang w:val="pt-BR"/>
              </w:rPr>
              <w:t xml:space="preserve">Todos os Desenhos elaborados pelo </w:t>
            </w:r>
            <w:r w:rsidRPr="005F69E2">
              <w:rPr>
                <w:rFonts w:cs="Times New Roman"/>
                <w:b/>
                <w:bCs/>
                <w:iCs/>
                <w:lang w:val="pt-BR"/>
              </w:rPr>
              <w:t>Contratado</w:t>
            </w:r>
            <w:r w:rsidRPr="005F69E2">
              <w:rPr>
                <w:rFonts w:cs="Times New Roman"/>
                <w:bCs/>
                <w:iCs/>
                <w:lang w:val="pt-BR"/>
              </w:rPr>
              <w:t>, para execução das Obras Provisórias e permanentes, estão sujeitos à aprovação prévia do Gerente do Contrato.</w:t>
            </w:r>
          </w:p>
        </w:tc>
      </w:tr>
      <w:tr w:rsidR="008F3F12" w:rsidRPr="007A2977" w14:paraId="3C2668B9" w14:textId="77777777" w:rsidTr="002A392E">
        <w:tc>
          <w:tcPr>
            <w:tcW w:w="2426" w:type="dxa"/>
          </w:tcPr>
          <w:p w14:paraId="3DAE32B5" w14:textId="662D2236" w:rsidR="008F3F12" w:rsidRPr="005F69E2" w:rsidRDefault="008F3F12" w:rsidP="006F2D1B">
            <w:pPr>
              <w:pStyle w:val="Subtitulo2"/>
              <w:spacing w:before="120" w:after="120"/>
              <w:ind w:left="456"/>
              <w:rPr>
                <w:b w:val="0"/>
                <w:iCs w:val="0"/>
                <w:sz w:val="22"/>
                <w:szCs w:val="22"/>
              </w:rPr>
            </w:pPr>
            <w:bookmarkStart w:id="151" w:name="_Toc140679270"/>
            <w:r w:rsidRPr="005F69E2">
              <w:rPr>
                <w:sz w:val="22"/>
                <w:szCs w:val="22"/>
              </w:rPr>
              <w:t>19.</w:t>
            </w:r>
            <w:r w:rsidR="00B4701E" w:rsidRPr="005F69E2">
              <w:rPr>
                <w:sz w:val="22"/>
                <w:szCs w:val="22"/>
              </w:rPr>
              <w:tab/>
            </w:r>
            <w:r w:rsidRPr="005F69E2">
              <w:rPr>
                <w:sz w:val="22"/>
                <w:szCs w:val="22"/>
              </w:rPr>
              <w:t>Segurança</w:t>
            </w:r>
            <w:bookmarkEnd w:id="151"/>
          </w:p>
        </w:tc>
        <w:tc>
          <w:tcPr>
            <w:tcW w:w="6352" w:type="dxa"/>
          </w:tcPr>
          <w:p w14:paraId="34812D0C" w14:textId="25D03A32" w:rsidR="008F3F12" w:rsidRPr="005F69E2" w:rsidRDefault="008F3F12" w:rsidP="006F2D1B">
            <w:pPr>
              <w:spacing w:before="120" w:after="120"/>
              <w:ind w:left="601" w:hanging="567"/>
              <w:jc w:val="both"/>
              <w:rPr>
                <w:rFonts w:cs="Times New Roman"/>
                <w:bCs/>
                <w:iCs/>
                <w:lang w:val="pt-BR"/>
              </w:rPr>
            </w:pPr>
            <w:r w:rsidRPr="005F69E2">
              <w:rPr>
                <w:rFonts w:cs="Times New Roman"/>
                <w:bCs/>
                <w:iCs/>
                <w:lang w:val="pt-BR"/>
              </w:rPr>
              <w:t>19.1</w:t>
            </w:r>
            <w:r w:rsidR="006F2D1B" w:rsidRPr="005F69E2">
              <w:rPr>
                <w:rFonts w:cs="Times New Roman"/>
                <w:bCs/>
                <w:iCs/>
                <w:lang w:val="pt-BR"/>
              </w:rPr>
              <w:tab/>
            </w:r>
            <w:r w:rsidRPr="005F69E2">
              <w:rPr>
                <w:rFonts w:cs="Times New Roman"/>
                <w:b/>
                <w:bCs/>
                <w:iCs/>
                <w:lang w:val="pt-BR"/>
              </w:rPr>
              <w:t>O Contratado</w:t>
            </w:r>
            <w:r w:rsidRPr="005F69E2">
              <w:rPr>
                <w:rFonts w:cs="Times New Roman"/>
                <w:bCs/>
                <w:iCs/>
                <w:lang w:val="pt-BR"/>
              </w:rPr>
              <w:t xml:space="preserve"> é responsável pela segurança de todas as atividades no Local das Obras.</w:t>
            </w:r>
          </w:p>
          <w:p w14:paraId="5EDC1535" w14:textId="249A5F06" w:rsidR="008F3F12" w:rsidRPr="005F69E2" w:rsidRDefault="008F3F12" w:rsidP="006F2D1B">
            <w:pPr>
              <w:spacing w:before="120" w:after="120"/>
              <w:ind w:left="601" w:hanging="567"/>
              <w:jc w:val="both"/>
              <w:rPr>
                <w:rFonts w:cs="Times New Roman"/>
                <w:b/>
                <w:iCs/>
                <w:lang w:val="pt-BR"/>
              </w:rPr>
            </w:pPr>
            <w:r w:rsidRPr="005F69E2">
              <w:rPr>
                <w:rFonts w:cs="Times New Roman"/>
                <w:bCs/>
                <w:iCs/>
                <w:lang w:val="pt-BR"/>
              </w:rPr>
              <w:t>19.2</w:t>
            </w:r>
            <w:r w:rsidR="006F2D1B" w:rsidRPr="005F69E2">
              <w:rPr>
                <w:rFonts w:cs="Times New Roman"/>
                <w:bCs/>
                <w:iCs/>
                <w:lang w:val="pt-BR"/>
              </w:rPr>
              <w:tab/>
            </w:r>
            <w:r w:rsidRPr="005F69E2">
              <w:rPr>
                <w:rFonts w:cs="Times New Roman"/>
                <w:bCs/>
                <w:iCs/>
                <w:lang w:val="pt-BR"/>
              </w:rPr>
              <w:t xml:space="preserve">Deverão ser tomadas todas as precauções pelo </w:t>
            </w:r>
            <w:r w:rsidRPr="005F69E2">
              <w:rPr>
                <w:rFonts w:cs="Times New Roman"/>
                <w:b/>
                <w:bCs/>
                <w:iCs/>
                <w:lang w:val="pt-BR"/>
              </w:rPr>
              <w:t xml:space="preserve">Contratado </w:t>
            </w:r>
            <w:r w:rsidRPr="005F69E2">
              <w:rPr>
                <w:rFonts w:cs="Times New Roman"/>
                <w:bCs/>
                <w:iCs/>
                <w:lang w:val="pt-BR"/>
              </w:rPr>
              <w:t xml:space="preserve">para evitar quaisquer tipos de acidentes na área de serviço, adotando-se, para isto, medidas gerais de proteção, de segurança e de higiene do trabalho de acordo com a Associação Brasileira de Normas Técnicas - ABNT, o Ministério do Trabalho e/ou as normas e procedimentos do </w:t>
            </w:r>
            <w:r w:rsidRPr="005F69E2">
              <w:rPr>
                <w:rFonts w:cs="Times New Roman"/>
                <w:b/>
                <w:bCs/>
                <w:iCs/>
                <w:lang w:val="pt-BR"/>
              </w:rPr>
              <w:t>Contratante.</w:t>
            </w:r>
          </w:p>
        </w:tc>
      </w:tr>
      <w:tr w:rsidR="008F3F12" w:rsidRPr="007A2977" w14:paraId="2ABDFEF2" w14:textId="77777777" w:rsidTr="002A392E">
        <w:tc>
          <w:tcPr>
            <w:tcW w:w="2426" w:type="dxa"/>
          </w:tcPr>
          <w:p w14:paraId="288C4C36" w14:textId="56A59B33" w:rsidR="008F3F12" w:rsidRPr="005F69E2" w:rsidRDefault="008F3F12" w:rsidP="006F2D1B">
            <w:pPr>
              <w:pStyle w:val="Subtitulo2"/>
              <w:spacing w:before="120" w:after="120"/>
              <w:ind w:left="456"/>
              <w:rPr>
                <w:sz w:val="22"/>
                <w:szCs w:val="22"/>
              </w:rPr>
            </w:pPr>
            <w:bookmarkStart w:id="152" w:name="_Toc140679271"/>
            <w:r w:rsidRPr="005F69E2">
              <w:rPr>
                <w:sz w:val="22"/>
                <w:szCs w:val="22"/>
              </w:rPr>
              <w:t>20.</w:t>
            </w:r>
            <w:r w:rsidR="00B4701E" w:rsidRPr="005F69E2">
              <w:rPr>
                <w:sz w:val="22"/>
                <w:szCs w:val="22"/>
              </w:rPr>
              <w:tab/>
            </w:r>
            <w:r w:rsidRPr="005F69E2">
              <w:rPr>
                <w:sz w:val="22"/>
                <w:szCs w:val="22"/>
              </w:rPr>
              <w:t>Descobrimentos ou Achados</w:t>
            </w:r>
            <w:bookmarkEnd w:id="152"/>
          </w:p>
        </w:tc>
        <w:tc>
          <w:tcPr>
            <w:tcW w:w="6352" w:type="dxa"/>
          </w:tcPr>
          <w:p w14:paraId="295486A4" w14:textId="7DF11134" w:rsidR="008F3F12" w:rsidRPr="005F69E2" w:rsidRDefault="008F3F12" w:rsidP="006F2D1B">
            <w:pPr>
              <w:spacing w:before="120" w:after="120"/>
              <w:ind w:left="601" w:hanging="567"/>
              <w:jc w:val="both"/>
              <w:rPr>
                <w:rFonts w:cs="Times New Roman"/>
                <w:bCs/>
                <w:iCs/>
                <w:lang w:val="pt-BR"/>
              </w:rPr>
            </w:pPr>
            <w:r w:rsidRPr="005F69E2">
              <w:rPr>
                <w:rFonts w:cs="Times New Roman"/>
                <w:bCs/>
                <w:iCs/>
                <w:lang w:val="pt-BR"/>
              </w:rPr>
              <w:t>20.1</w:t>
            </w:r>
            <w:r w:rsidR="006F2D1B" w:rsidRPr="005F69E2">
              <w:rPr>
                <w:rFonts w:cs="Times New Roman"/>
                <w:bCs/>
                <w:iCs/>
                <w:lang w:val="pt-BR"/>
              </w:rPr>
              <w:tab/>
            </w:r>
            <w:r w:rsidRPr="005F69E2">
              <w:rPr>
                <w:rFonts w:cs="Times New Roman"/>
                <w:bCs/>
                <w:iCs/>
                <w:lang w:val="pt-BR"/>
              </w:rPr>
              <w:t xml:space="preserve">Qualquer objeto de valor histórico ou outro de valor significativo, encontrado no Canteiro de Obra, é de propriedade do </w:t>
            </w:r>
            <w:r w:rsidRPr="005F69E2">
              <w:rPr>
                <w:rFonts w:cs="Times New Roman"/>
                <w:b/>
                <w:bCs/>
                <w:iCs/>
                <w:lang w:val="pt-BR"/>
              </w:rPr>
              <w:t>Contratante</w:t>
            </w:r>
            <w:r w:rsidRPr="005F69E2">
              <w:rPr>
                <w:rFonts w:cs="Times New Roman"/>
                <w:bCs/>
                <w:iCs/>
                <w:lang w:val="pt-BR"/>
              </w:rPr>
              <w:t xml:space="preserve">. O </w:t>
            </w:r>
            <w:r w:rsidRPr="005F69E2">
              <w:rPr>
                <w:rFonts w:cs="Times New Roman"/>
                <w:b/>
                <w:bCs/>
                <w:iCs/>
                <w:lang w:val="pt-BR"/>
              </w:rPr>
              <w:t>Contratado</w:t>
            </w:r>
            <w:r w:rsidRPr="005F69E2">
              <w:rPr>
                <w:rFonts w:cs="Times New Roman"/>
                <w:bCs/>
                <w:iCs/>
                <w:lang w:val="pt-BR"/>
              </w:rPr>
              <w:t xml:space="preserve"> deverá notificar o </w:t>
            </w:r>
            <w:r w:rsidRPr="005F69E2">
              <w:rPr>
                <w:rFonts w:cs="Times New Roman"/>
                <w:b/>
                <w:bCs/>
                <w:iCs/>
                <w:lang w:val="pt-BR"/>
              </w:rPr>
              <w:t>Contratante</w:t>
            </w:r>
            <w:r w:rsidRPr="005F69E2">
              <w:rPr>
                <w:rFonts w:cs="Times New Roman"/>
                <w:bCs/>
                <w:iCs/>
                <w:lang w:val="pt-BR"/>
              </w:rPr>
              <w:t xml:space="preserve"> por intermédio do Gerente do Contrato, </w:t>
            </w:r>
            <w:r w:rsidRPr="005F69E2">
              <w:rPr>
                <w:rFonts w:cs="Times New Roman"/>
                <w:bCs/>
                <w:iCs/>
                <w:lang w:val="pt-BR"/>
              </w:rPr>
              <w:lastRenderedPageBreak/>
              <w:t>quando da ocorrência de tais fatos, obrigando-se a acatar as instruções subsequentes do Gerente do Contrato.</w:t>
            </w:r>
          </w:p>
        </w:tc>
      </w:tr>
      <w:tr w:rsidR="008F3F12" w:rsidRPr="007A2977" w14:paraId="0A0A2F8C" w14:textId="77777777" w:rsidTr="002A392E">
        <w:tc>
          <w:tcPr>
            <w:tcW w:w="2426" w:type="dxa"/>
          </w:tcPr>
          <w:p w14:paraId="1E746B01" w14:textId="313DFC08" w:rsidR="008F3F12" w:rsidRPr="005F69E2" w:rsidRDefault="00765682" w:rsidP="006F2D1B">
            <w:pPr>
              <w:pStyle w:val="Subtitulo2"/>
              <w:spacing w:before="120" w:after="120"/>
              <w:ind w:left="456"/>
              <w:rPr>
                <w:sz w:val="22"/>
                <w:szCs w:val="22"/>
              </w:rPr>
            </w:pPr>
            <w:bookmarkStart w:id="153" w:name="_Toc140679272"/>
            <w:r w:rsidRPr="005F69E2">
              <w:rPr>
                <w:sz w:val="22"/>
                <w:szCs w:val="22"/>
              </w:rPr>
              <w:lastRenderedPageBreak/>
              <w:t>21.</w:t>
            </w:r>
            <w:r w:rsidR="00B4701E" w:rsidRPr="005F69E2">
              <w:rPr>
                <w:sz w:val="22"/>
                <w:szCs w:val="22"/>
              </w:rPr>
              <w:tab/>
            </w:r>
            <w:r w:rsidRPr="005F69E2">
              <w:rPr>
                <w:sz w:val="22"/>
                <w:szCs w:val="22"/>
              </w:rPr>
              <w:t>Posse do Local das Obras</w:t>
            </w:r>
            <w:bookmarkEnd w:id="153"/>
          </w:p>
        </w:tc>
        <w:tc>
          <w:tcPr>
            <w:tcW w:w="6352" w:type="dxa"/>
          </w:tcPr>
          <w:p w14:paraId="32928718" w14:textId="7187CD8A" w:rsidR="00765682" w:rsidRPr="005F69E2" w:rsidRDefault="00765682" w:rsidP="006F2D1B">
            <w:pPr>
              <w:spacing w:before="120" w:after="120"/>
              <w:ind w:left="601" w:hanging="567"/>
              <w:jc w:val="both"/>
              <w:rPr>
                <w:rFonts w:cs="Times New Roman"/>
                <w:bCs/>
                <w:iCs/>
                <w:lang w:val="pt-BR"/>
              </w:rPr>
            </w:pPr>
            <w:r w:rsidRPr="005F69E2">
              <w:rPr>
                <w:rFonts w:cs="Times New Roman"/>
                <w:bCs/>
                <w:iCs/>
                <w:lang w:val="pt-BR"/>
              </w:rPr>
              <w:t>21.1</w:t>
            </w:r>
            <w:r w:rsidR="006F2D1B"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Contratante</w:t>
            </w:r>
            <w:r w:rsidRPr="005F69E2">
              <w:rPr>
                <w:rFonts w:cs="Times New Roman"/>
                <w:bCs/>
                <w:iCs/>
                <w:lang w:val="pt-BR"/>
              </w:rPr>
              <w:t xml:space="preserve"> dará posse de todas as partes do Local das Obras ao </w:t>
            </w:r>
            <w:r w:rsidRPr="005F69E2">
              <w:rPr>
                <w:rFonts w:cs="Times New Roman"/>
                <w:b/>
                <w:bCs/>
                <w:iCs/>
                <w:lang w:val="pt-BR"/>
              </w:rPr>
              <w:t>Contratado</w:t>
            </w:r>
            <w:r w:rsidRPr="005F69E2">
              <w:rPr>
                <w:rFonts w:cs="Times New Roman"/>
                <w:bCs/>
                <w:iCs/>
                <w:lang w:val="pt-BR"/>
              </w:rPr>
              <w:t xml:space="preserve">. Caso a posse de uma parte não se verifique na data estipulada nos </w:t>
            </w:r>
            <w:r w:rsidRPr="005F69E2">
              <w:rPr>
                <w:rFonts w:cs="Times New Roman"/>
                <w:b/>
                <w:bCs/>
                <w:iCs/>
                <w:lang w:val="pt-BR"/>
              </w:rPr>
              <w:t>DDC</w:t>
            </w:r>
            <w:r w:rsidRPr="005F69E2">
              <w:rPr>
                <w:rFonts w:cs="Times New Roman"/>
                <w:bCs/>
                <w:iCs/>
                <w:lang w:val="pt-BR"/>
              </w:rPr>
              <w:t>, constituirá o atraso em Evento Passível de Compensação, postergando-se o início das atividades conexas.</w:t>
            </w:r>
          </w:p>
          <w:p w14:paraId="7339C367" w14:textId="4AA233EC" w:rsidR="008F3F12" w:rsidRPr="005F69E2" w:rsidRDefault="00765682" w:rsidP="006F2D1B">
            <w:pPr>
              <w:spacing w:before="120" w:after="120"/>
              <w:ind w:left="601" w:hanging="567"/>
              <w:jc w:val="both"/>
              <w:rPr>
                <w:rFonts w:cs="Times New Roman"/>
                <w:b/>
                <w:iCs/>
                <w:lang w:val="pt-BR"/>
              </w:rPr>
            </w:pPr>
            <w:r w:rsidRPr="005F69E2">
              <w:rPr>
                <w:rFonts w:cs="Times New Roman"/>
                <w:bCs/>
                <w:iCs/>
                <w:lang w:val="pt-BR"/>
              </w:rPr>
              <w:t>21.2</w:t>
            </w:r>
            <w:r w:rsidR="006F2D1B" w:rsidRPr="005F69E2">
              <w:rPr>
                <w:rFonts w:cs="Times New Roman"/>
                <w:bCs/>
                <w:iCs/>
                <w:lang w:val="pt-BR"/>
              </w:rPr>
              <w:tab/>
            </w:r>
            <w:r w:rsidRPr="005F69E2">
              <w:rPr>
                <w:rFonts w:cs="Times New Roman"/>
                <w:bCs/>
                <w:iCs/>
                <w:lang w:val="pt-BR"/>
              </w:rPr>
              <w:t xml:space="preserve">O local de instalação do Canteiro de Obra deverá ser previamente aprovado pelo </w:t>
            </w:r>
            <w:r w:rsidRPr="005F69E2">
              <w:rPr>
                <w:rFonts w:cs="Times New Roman"/>
                <w:b/>
                <w:bCs/>
                <w:iCs/>
                <w:lang w:val="pt-BR"/>
              </w:rPr>
              <w:t>Contratante</w:t>
            </w:r>
            <w:r w:rsidRPr="005F69E2">
              <w:rPr>
                <w:rFonts w:cs="Times New Roman"/>
                <w:bCs/>
                <w:iCs/>
                <w:lang w:val="pt-BR"/>
              </w:rPr>
              <w:t>.</w:t>
            </w:r>
          </w:p>
        </w:tc>
      </w:tr>
      <w:tr w:rsidR="008F3F12" w:rsidRPr="007A2977" w14:paraId="2F0FC025" w14:textId="77777777" w:rsidTr="002A392E">
        <w:tc>
          <w:tcPr>
            <w:tcW w:w="2426" w:type="dxa"/>
          </w:tcPr>
          <w:p w14:paraId="43CEBB57" w14:textId="438F32A5" w:rsidR="008F3F12" w:rsidRPr="005F69E2" w:rsidRDefault="00765682" w:rsidP="006F2D1B">
            <w:pPr>
              <w:pStyle w:val="Subtitulo2"/>
              <w:spacing w:before="120" w:after="120"/>
              <w:ind w:left="456"/>
              <w:rPr>
                <w:sz w:val="22"/>
                <w:szCs w:val="22"/>
              </w:rPr>
            </w:pPr>
            <w:bookmarkStart w:id="154" w:name="_Toc140679273"/>
            <w:r w:rsidRPr="005F69E2">
              <w:rPr>
                <w:sz w:val="22"/>
                <w:szCs w:val="22"/>
              </w:rPr>
              <w:t>22.</w:t>
            </w:r>
            <w:r w:rsidR="00B4701E" w:rsidRPr="005F69E2">
              <w:rPr>
                <w:sz w:val="22"/>
                <w:szCs w:val="22"/>
              </w:rPr>
              <w:tab/>
            </w:r>
            <w:r w:rsidRPr="005F69E2">
              <w:rPr>
                <w:sz w:val="22"/>
                <w:szCs w:val="22"/>
              </w:rPr>
              <w:t>Acesso ao Local das Obras</w:t>
            </w:r>
            <w:bookmarkEnd w:id="154"/>
          </w:p>
        </w:tc>
        <w:tc>
          <w:tcPr>
            <w:tcW w:w="6352" w:type="dxa"/>
          </w:tcPr>
          <w:p w14:paraId="6CF5DC42" w14:textId="7F1B0F1D" w:rsidR="008F3F12" w:rsidRPr="005F69E2" w:rsidRDefault="00765682" w:rsidP="006F2D1B">
            <w:pPr>
              <w:spacing w:before="120" w:after="120"/>
              <w:ind w:left="601" w:hanging="567"/>
              <w:jc w:val="both"/>
              <w:rPr>
                <w:rFonts w:cs="Times New Roman"/>
                <w:bCs/>
                <w:iCs/>
                <w:lang w:val="pt-BR"/>
              </w:rPr>
            </w:pPr>
            <w:r w:rsidRPr="005F69E2">
              <w:rPr>
                <w:rFonts w:cs="Times New Roman"/>
                <w:bCs/>
                <w:iCs/>
                <w:lang w:val="pt-BR"/>
              </w:rPr>
              <w:t>22.1</w:t>
            </w:r>
            <w:r w:rsidR="006F2D1B"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permitir ao Contratante e a pessoa por este autorizada, acesso ao Local das Obras e a qualquer lugar onde a obra esteja sendo ou venha a ser executada.</w:t>
            </w:r>
          </w:p>
        </w:tc>
      </w:tr>
      <w:tr w:rsidR="008F3F12" w:rsidRPr="007A2977" w14:paraId="06859B00" w14:textId="77777777" w:rsidTr="002A392E">
        <w:tc>
          <w:tcPr>
            <w:tcW w:w="2426" w:type="dxa"/>
          </w:tcPr>
          <w:p w14:paraId="0A4B2223" w14:textId="201704F4" w:rsidR="008F3F12" w:rsidRPr="005F69E2" w:rsidRDefault="00765682" w:rsidP="006F2D1B">
            <w:pPr>
              <w:pStyle w:val="Subtitulo2"/>
              <w:spacing w:before="120" w:after="120"/>
              <w:ind w:left="456"/>
              <w:rPr>
                <w:sz w:val="22"/>
                <w:szCs w:val="22"/>
              </w:rPr>
            </w:pPr>
            <w:bookmarkStart w:id="155" w:name="_Toc140679274"/>
            <w:r w:rsidRPr="005F69E2">
              <w:rPr>
                <w:sz w:val="22"/>
                <w:szCs w:val="22"/>
              </w:rPr>
              <w:t>23.</w:t>
            </w:r>
            <w:r w:rsidR="00B4701E" w:rsidRPr="005F69E2">
              <w:rPr>
                <w:sz w:val="22"/>
                <w:szCs w:val="22"/>
              </w:rPr>
              <w:tab/>
            </w:r>
            <w:r w:rsidRPr="005F69E2">
              <w:rPr>
                <w:sz w:val="22"/>
                <w:szCs w:val="22"/>
              </w:rPr>
              <w:t>Instruções, Inspeções e Auditorias</w:t>
            </w:r>
            <w:bookmarkEnd w:id="155"/>
          </w:p>
        </w:tc>
        <w:tc>
          <w:tcPr>
            <w:tcW w:w="6352" w:type="dxa"/>
          </w:tcPr>
          <w:p w14:paraId="16123C93" w14:textId="2CF3F84A" w:rsidR="00765682" w:rsidRPr="005F69E2" w:rsidRDefault="00765682" w:rsidP="006F2D1B">
            <w:pPr>
              <w:spacing w:before="120" w:after="120"/>
              <w:ind w:left="601" w:hanging="567"/>
              <w:jc w:val="both"/>
              <w:rPr>
                <w:rFonts w:cs="Times New Roman"/>
                <w:bCs/>
                <w:iCs/>
                <w:lang w:val="pt-BR"/>
              </w:rPr>
            </w:pPr>
            <w:r w:rsidRPr="005F69E2">
              <w:rPr>
                <w:rFonts w:cs="Times New Roman"/>
                <w:bCs/>
                <w:iCs/>
                <w:lang w:val="pt-BR"/>
              </w:rPr>
              <w:t>23.1</w:t>
            </w:r>
            <w:r w:rsidR="006F2D1B"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cumprir todas as instruções do Gerente do Contrato, desde que de acordo com as leis vigentes no local onde o Local das Obras está situado.</w:t>
            </w:r>
          </w:p>
          <w:p w14:paraId="7F695242" w14:textId="201FD0B6" w:rsidR="008F3F12" w:rsidRPr="005F69E2" w:rsidRDefault="00765682" w:rsidP="006F2D1B">
            <w:pPr>
              <w:spacing w:before="120" w:after="120"/>
              <w:ind w:left="601" w:hanging="567"/>
              <w:jc w:val="both"/>
              <w:rPr>
                <w:rFonts w:cs="Times New Roman"/>
                <w:b/>
                <w:iCs/>
                <w:lang w:val="pt-BR"/>
              </w:rPr>
            </w:pPr>
            <w:r w:rsidRPr="005F69E2">
              <w:rPr>
                <w:rFonts w:cs="Times New Roman"/>
                <w:bCs/>
                <w:iCs/>
                <w:lang w:val="pt-BR"/>
              </w:rPr>
              <w:t>23.2</w:t>
            </w:r>
            <w:r w:rsidR="006F2D1B"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permitir ao FONPLATA e ao </w:t>
            </w:r>
            <w:r w:rsidRPr="005F69E2">
              <w:rPr>
                <w:rFonts w:cs="Times New Roman"/>
                <w:b/>
                <w:bCs/>
                <w:iCs/>
                <w:lang w:val="pt-BR"/>
              </w:rPr>
              <w:t>Contratante</w:t>
            </w:r>
            <w:r w:rsidRPr="005F69E2">
              <w:rPr>
                <w:rFonts w:cs="Times New Roman"/>
                <w:bCs/>
                <w:iCs/>
                <w:lang w:val="pt-BR"/>
              </w:rPr>
              <w:t xml:space="preserve">, caso solicitado, que inspecione seus registros contábeis com relação à execução do Contrato, bem como, permitir a realização de uma auditoria a ser executada por auditores designados pelo FONPLATA ou pelo </w:t>
            </w:r>
            <w:r w:rsidRPr="005F69E2">
              <w:rPr>
                <w:rFonts w:cs="Times New Roman"/>
                <w:b/>
                <w:bCs/>
                <w:iCs/>
                <w:lang w:val="pt-BR"/>
              </w:rPr>
              <w:t>Contratante</w:t>
            </w:r>
            <w:r w:rsidRPr="005F69E2">
              <w:rPr>
                <w:rFonts w:cs="Times New Roman"/>
                <w:bCs/>
                <w:iCs/>
                <w:lang w:val="pt-BR"/>
              </w:rPr>
              <w:t>.</w:t>
            </w:r>
          </w:p>
        </w:tc>
      </w:tr>
      <w:tr w:rsidR="008F3F12" w:rsidRPr="007A2977" w14:paraId="40BDC87B" w14:textId="77777777" w:rsidTr="002A392E">
        <w:tc>
          <w:tcPr>
            <w:tcW w:w="2426" w:type="dxa"/>
          </w:tcPr>
          <w:p w14:paraId="4E980D91" w14:textId="6E80F0AD" w:rsidR="008F3F12" w:rsidRPr="005F69E2" w:rsidRDefault="00765682" w:rsidP="006F2D1B">
            <w:pPr>
              <w:pStyle w:val="Subtitulo2"/>
              <w:spacing w:before="120" w:after="120"/>
              <w:ind w:left="456"/>
              <w:rPr>
                <w:b w:val="0"/>
                <w:iCs w:val="0"/>
                <w:sz w:val="22"/>
                <w:szCs w:val="22"/>
              </w:rPr>
            </w:pPr>
            <w:bookmarkStart w:id="156" w:name="_Toc140679275"/>
            <w:r w:rsidRPr="005F69E2">
              <w:rPr>
                <w:sz w:val="22"/>
                <w:szCs w:val="22"/>
              </w:rPr>
              <w:t>24.</w:t>
            </w:r>
            <w:r w:rsidR="00B4701E" w:rsidRPr="005F69E2">
              <w:rPr>
                <w:sz w:val="22"/>
                <w:szCs w:val="22"/>
              </w:rPr>
              <w:tab/>
            </w:r>
            <w:r w:rsidRPr="005F69E2">
              <w:rPr>
                <w:sz w:val="22"/>
                <w:szCs w:val="22"/>
              </w:rPr>
              <w:t>Recursos das Decisões do Gerente</w:t>
            </w:r>
            <w:bookmarkEnd w:id="156"/>
          </w:p>
        </w:tc>
        <w:tc>
          <w:tcPr>
            <w:tcW w:w="6352" w:type="dxa"/>
          </w:tcPr>
          <w:p w14:paraId="23517146" w14:textId="44ECD1C6" w:rsidR="00765682" w:rsidRPr="005F69E2" w:rsidRDefault="00765682" w:rsidP="005F5A62">
            <w:pPr>
              <w:spacing w:before="120" w:after="120"/>
              <w:ind w:left="601" w:hanging="567"/>
              <w:jc w:val="both"/>
              <w:rPr>
                <w:rFonts w:cs="Times New Roman"/>
                <w:bCs/>
                <w:iCs/>
                <w:lang w:val="pt-BR"/>
              </w:rPr>
            </w:pPr>
            <w:r w:rsidRPr="005F69E2">
              <w:rPr>
                <w:rFonts w:cs="Times New Roman"/>
                <w:bCs/>
                <w:iCs/>
                <w:lang w:val="pt-BR"/>
              </w:rPr>
              <w:t>24.1</w:t>
            </w:r>
            <w:r w:rsidR="005F5A62" w:rsidRPr="005F69E2">
              <w:rPr>
                <w:rFonts w:cs="Times New Roman"/>
                <w:bCs/>
                <w:iCs/>
                <w:lang w:val="pt-BR"/>
              </w:rPr>
              <w:tab/>
            </w:r>
            <w:r w:rsidRPr="005F69E2">
              <w:rPr>
                <w:rFonts w:cs="Times New Roman"/>
                <w:bCs/>
                <w:iCs/>
                <w:lang w:val="pt-BR"/>
              </w:rPr>
              <w:t xml:space="preserve">Das decisões do Gerente do Contrato caberá recurso à autoridade administrativa competente indicada nos </w:t>
            </w:r>
            <w:r w:rsidRPr="005F69E2">
              <w:rPr>
                <w:rFonts w:cs="Times New Roman"/>
                <w:b/>
                <w:bCs/>
                <w:iCs/>
                <w:lang w:val="pt-BR"/>
              </w:rPr>
              <w:t>DDC</w:t>
            </w:r>
            <w:r w:rsidRPr="005F69E2">
              <w:rPr>
                <w:rFonts w:cs="Times New Roman"/>
                <w:bCs/>
                <w:iCs/>
                <w:lang w:val="pt-BR"/>
              </w:rPr>
              <w:t xml:space="preserve">. </w:t>
            </w:r>
          </w:p>
          <w:p w14:paraId="0FE0EA86" w14:textId="09EABFC6" w:rsidR="00765682" w:rsidRPr="005F69E2" w:rsidRDefault="00765682" w:rsidP="005F5A62">
            <w:pPr>
              <w:spacing w:before="120" w:after="120"/>
              <w:ind w:left="601" w:hanging="567"/>
              <w:jc w:val="both"/>
              <w:rPr>
                <w:rFonts w:cs="Times New Roman"/>
                <w:bCs/>
                <w:iCs/>
                <w:lang w:val="pt-BR"/>
              </w:rPr>
            </w:pPr>
            <w:r w:rsidRPr="005F69E2">
              <w:rPr>
                <w:rFonts w:cs="Times New Roman"/>
                <w:bCs/>
                <w:iCs/>
                <w:lang w:val="pt-BR"/>
              </w:rPr>
              <w:t>24.2</w:t>
            </w:r>
            <w:r w:rsidR="005F5A62" w:rsidRPr="005F69E2">
              <w:rPr>
                <w:rFonts w:cs="Times New Roman"/>
                <w:bCs/>
                <w:iCs/>
                <w:lang w:val="pt-BR"/>
              </w:rPr>
              <w:tab/>
            </w:r>
            <w:r w:rsidRPr="005F69E2">
              <w:rPr>
                <w:rFonts w:cs="Times New Roman"/>
                <w:bCs/>
                <w:iCs/>
                <w:lang w:val="pt-BR"/>
              </w:rPr>
              <w:t xml:space="preserve">O recurso poderá ser interposto, desde que no prazo de 05 (cinco) dias úteis contados do recebimento da notificação da decisão. </w:t>
            </w:r>
          </w:p>
          <w:p w14:paraId="3A4D40DA" w14:textId="5EAB6D68" w:rsidR="008F3F12" w:rsidRPr="005F69E2" w:rsidRDefault="00765682" w:rsidP="005F5A62">
            <w:pPr>
              <w:spacing w:before="120" w:after="120"/>
              <w:ind w:left="601" w:hanging="567"/>
              <w:jc w:val="both"/>
              <w:rPr>
                <w:rFonts w:cs="Times New Roman"/>
                <w:b/>
                <w:iCs/>
                <w:lang w:val="pt-BR"/>
              </w:rPr>
            </w:pPr>
            <w:r w:rsidRPr="005F69E2">
              <w:rPr>
                <w:rFonts w:cs="Times New Roman"/>
                <w:bCs/>
                <w:iCs/>
                <w:lang w:val="pt-BR"/>
              </w:rPr>
              <w:t>24.3</w:t>
            </w:r>
            <w:r w:rsidR="005F5A62" w:rsidRPr="005F69E2">
              <w:rPr>
                <w:rFonts w:cs="Times New Roman"/>
                <w:bCs/>
                <w:iCs/>
                <w:lang w:val="pt-BR"/>
              </w:rPr>
              <w:tab/>
            </w:r>
            <w:r w:rsidRPr="005F69E2">
              <w:rPr>
                <w:rFonts w:cs="Times New Roman"/>
                <w:bCs/>
                <w:iCs/>
                <w:lang w:val="pt-BR"/>
              </w:rPr>
              <w:t xml:space="preserve">A petição de recurso deverá ser instruída com a descrição pormenorizada dos fatos, a decisão objeto da controvérsia e as razões da discordância do </w:t>
            </w:r>
            <w:r w:rsidRPr="005F69E2">
              <w:rPr>
                <w:rFonts w:cs="Times New Roman"/>
                <w:b/>
                <w:bCs/>
                <w:iCs/>
                <w:lang w:val="pt-BR"/>
              </w:rPr>
              <w:t>Contratado</w:t>
            </w:r>
            <w:r w:rsidRPr="005F69E2">
              <w:rPr>
                <w:rFonts w:cs="Times New Roman"/>
                <w:bCs/>
                <w:iCs/>
                <w:lang w:val="pt-BR"/>
              </w:rPr>
              <w:t>.</w:t>
            </w:r>
          </w:p>
        </w:tc>
      </w:tr>
      <w:tr w:rsidR="008F3F12" w:rsidRPr="007A2977" w14:paraId="45F2861A" w14:textId="77777777" w:rsidTr="002A392E">
        <w:tc>
          <w:tcPr>
            <w:tcW w:w="2426" w:type="dxa"/>
          </w:tcPr>
          <w:p w14:paraId="4BC0F5FE" w14:textId="4180F162" w:rsidR="008F3F12" w:rsidRPr="005F69E2" w:rsidRDefault="00D33185" w:rsidP="00441C56">
            <w:pPr>
              <w:pStyle w:val="Subtitulo2"/>
              <w:spacing w:before="120" w:after="120"/>
              <w:ind w:left="456"/>
              <w:rPr>
                <w:b w:val="0"/>
                <w:iCs w:val="0"/>
                <w:sz w:val="22"/>
                <w:szCs w:val="22"/>
              </w:rPr>
            </w:pPr>
            <w:bookmarkStart w:id="157" w:name="_Toc140679276"/>
            <w:r w:rsidRPr="005F69E2">
              <w:rPr>
                <w:sz w:val="22"/>
                <w:szCs w:val="22"/>
              </w:rPr>
              <w:t>25.</w:t>
            </w:r>
            <w:r w:rsidR="00441C56" w:rsidRPr="005F69E2">
              <w:rPr>
                <w:sz w:val="22"/>
                <w:szCs w:val="22"/>
              </w:rPr>
              <w:tab/>
            </w:r>
            <w:r w:rsidRPr="005F69E2">
              <w:rPr>
                <w:sz w:val="22"/>
                <w:szCs w:val="22"/>
              </w:rPr>
              <w:t>Processamento dos Recursos</w:t>
            </w:r>
            <w:bookmarkEnd w:id="157"/>
          </w:p>
        </w:tc>
        <w:tc>
          <w:tcPr>
            <w:tcW w:w="6352" w:type="dxa"/>
          </w:tcPr>
          <w:p w14:paraId="76D33057" w14:textId="39015A3F" w:rsidR="00D33185" w:rsidRPr="005F69E2" w:rsidRDefault="00D33185" w:rsidP="00D33185">
            <w:pPr>
              <w:spacing w:before="120" w:after="120"/>
              <w:ind w:left="601" w:hanging="567"/>
              <w:jc w:val="both"/>
              <w:rPr>
                <w:rFonts w:cs="Times New Roman"/>
                <w:bCs/>
                <w:iCs/>
                <w:lang w:val="pt-BR"/>
              </w:rPr>
            </w:pPr>
            <w:r w:rsidRPr="005F69E2">
              <w:rPr>
                <w:rFonts w:cs="Times New Roman"/>
                <w:bCs/>
                <w:iCs/>
                <w:lang w:val="pt-BR"/>
              </w:rPr>
              <w:t>25.1</w:t>
            </w:r>
            <w:r w:rsidRPr="005F69E2">
              <w:rPr>
                <w:rFonts w:cs="Times New Roman"/>
                <w:bCs/>
                <w:iCs/>
                <w:lang w:val="pt-BR"/>
              </w:rPr>
              <w:tab/>
              <w:t xml:space="preserve">A autoridade indicada nos </w:t>
            </w:r>
            <w:r w:rsidRPr="005F69E2">
              <w:rPr>
                <w:rFonts w:cs="Times New Roman"/>
                <w:b/>
                <w:iCs/>
                <w:lang w:val="pt-BR"/>
              </w:rPr>
              <w:t>DDC</w:t>
            </w:r>
            <w:r w:rsidRPr="005F69E2">
              <w:rPr>
                <w:rFonts w:cs="Times New Roman"/>
                <w:bCs/>
                <w:iCs/>
                <w:lang w:val="pt-BR"/>
              </w:rPr>
              <w:t xml:space="preserve"> decidirá sobre o recurso, ouvido previamente o Gerente do Contrato. </w:t>
            </w:r>
          </w:p>
          <w:p w14:paraId="54FBC59B" w14:textId="25B4404B" w:rsidR="00D33185" w:rsidRPr="005F69E2" w:rsidRDefault="00D33185" w:rsidP="00D33185">
            <w:pPr>
              <w:spacing w:before="120" w:after="120"/>
              <w:ind w:left="601" w:hanging="567"/>
              <w:jc w:val="both"/>
              <w:rPr>
                <w:rFonts w:cs="Times New Roman"/>
                <w:bCs/>
                <w:iCs/>
                <w:lang w:val="pt-BR"/>
              </w:rPr>
            </w:pPr>
            <w:r w:rsidRPr="005F69E2">
              <w:rPr>
                <w:rFonts w:cs="Times New Roman"/>
                <w:bCs/>
                <w:iCs/>
                <w:lang w:val="pt-BR"/>
              </w:rPr>
              <w:t>25.2</w:t>
            </w:r>
            <w:r w:rsidRPr="005F69E2">
              <w:rPr>
                <w:rFonts w:cs="Times New Roman"/>
                <w:bCs/>
                <w:iCs/>
                <w:lang w:val="pt-BR"/>
              </w:rPr>
              <w:tab/>
              <w:t xml:space="preserve">O recurso deverá ser decidido no prazo de 15 (quinze) dias úteis do seu recebimento. Caso entenda necessário, a autoridade poderá, dentro desse prazo, determinar a realização de perícia ou diligência. </w:t>
            </w:r>
          </w:p>
          <w:p w14:paraId="44A9ECE9" w14:textId="6ED39448" w:rsidR="008F3F12" w:rsidRPr="005F69E2" w:rsidRDefault="00D33185" w:rsidP="00D33185">
            <w:pPr>
              <w:spacing w:before="120" w:after="120"/>
              <w:ind w:left="601" w:hanging="567"/>
              <w:jc w:val="both"/>
              <w:rPr>
                <w:rFonts w:cs="Times New Roman"/>
                <w:bCs/>
                <w:iCs/>
                <w:lang w:val="pt-BR"/>
              </w:rPr>
            </w:pPr>
            <w:r w:rsidRPr="005F69E2">
              <w:rPr>
                <w:rFonts w:cs="Times New Roman"/>
                <w:bCs/>
                <w:iCs/>
                <w:lang w:val="pt-BR"/>
              </w:rPr>
              <w:t>25.3</w:t>
            </w:r>
            <w:r w:rsidRPr="005F69E2">
              <w:rPr>
                <w:rFonts w:cs="Times New Roman"/>
                <w:bCs/>
                <w:iCs/>
                <w:lang w:val="pt-BR"/>
              </w:rPr>
              <w:tab/>
              <w:t>No decorrer do processamento do recurso o Contrato continuará sendo executado, obedecidas as decisões do Gerente do Contrato, salvo ordem em sentido contrário emitida, em caráter liminar, pela autoridade.</w:t>
            </w:r>
          </w:p>
        </w:tc>
      </w:tr>
      <w:tr w:rsidR="008F3F12" w:rsidRPr="007A2977" w14:paraId="55DA1D3A" w14:textId="77777777" w:rsidTr="002A392E">
        <w:tc>
          <w:tcPr>
            <w:tcW w:w="2426" w:type="dxa"/>
          </w:tcPr>
          <w:p w14:paraId="040F7D06" w14:textId="528F9A04" w:rsidR="008F3F12" w:rsidRPr="005F69E2" w:rsidRDefault="00441C56" w:rsidP="002A392E">
            <w:pPr>
              <w:pStyle w:val="Subtitulo2"/>
              <w:spacing w:before="120" w:after="120"/>
              <w:ind w:left="456"/>
              <w:rPr>
                <w:sz w:val="22"/>
                <w:szCs w:val="22"/>
              </w:rPr>
            </w:pPr>
            <w:bookmarkStart w:id="158" w:name="_Toc20735936"/>
            <w:bookmarkStart w:id="159" w:name="_Toc56168311"/>
            <w:bookmarkStart w:id="160" w:name="_Toc99025976"/>
            <w:bookmarkStart w:id="161" w:name="_Toc140679277"/>
            <w:r w:rsidRPr="005F69E2">
              <w:rPr>
                <w:sz w:val="22"/>
                <w:szCs w:val="22"/>
              </w:rPr>
              <w:t>26.</w:t>
            </w:r>
            <w:r w:rsidRPr="005F69E2">
              <w:rPr>
                <w:sz w:val="22"/>
                <w:szCs w:val="22"/>
              </w:rPr>
              <w:tab/>
              <w:t>Solução de Litígios</w:t>
            </w:r>
            <w:bookmarkEnd w:id="158"/>
            <w:bookmarkEnd w:id="159"/>
            <w:bookmarkEnd w:id="160"/>
            <w:bookmarkEnd w:id="161"/>
          </w:p>
        </w:tc>
        <w:tc>
          <w:tcPr>
            <w:tcW w:w="6352" w:type="dxa"/>
          </w:tcPr>
          <w:p w14:paraId="51B6D9F8" w14:textId="62F5CE32" w:rsidR="002A392E" w:rsidRPr="005F69E2" w:rsidRDefault="002A392E" w:rsidP="002A392E">
            <w:pPr>
              <w:spacing w:before="120" w:after="120"/>
              <w:ind w:left="601" w:hanging="567"/>
              <w:jc w:val="both"/>
              <w:rPr>
                <w:rFonts w:cs="Times New Roman"/>
                <w:bCs/>
                <w:iCs/>
                <w:lang w:val="pt-BR"/>
              </w:rPr>
            </w:pPr>
            <w:r w:rsidRPr="005F69E2">
              <w:rPr>
                <w:rFonts w:cs="Times New Roman"/>
                <w:bCs/>
                <w:iCs/>
                <w:lang w:val="pt-BR"/>
              </w:rPr>
              <w:t>26.1</w:t>
            </w:r>
            <w:r w:rsidRPr="005F69E2">
              <w:rPr>
                <w:rFonts w:cs="Times New Roman"/>
                <w:bCs/>
                <w:iCs/>
                <w:lang w:val="pt-BR"/>
              </w:rPr>
              <w:tab/>
              <w:t xml:space="preserve">As Partes deverão esforçar-se para resolver, amigavelmente, por meio de negociações diretas e informais, qualquer desavença ou disputa que surgir entre as partes sobre o </w:t>
            </w:r>
            <w:r w:rsidRPr="005F69E2">
              <w:rPr>
                <w:rFonts w:cs="Times New Roman"/>
                <w:bCs/>
                <w:iCs/>
                <w:lang w:val="pt-BR"/>
              </w:rPr>
              <w:lastRenderedPageBreak/>
              <w:t>Contrato. As partes, de comum acordo, poderão designar um profissional atribuindo-lhe a função de Conciliador para dirimir questões de caráter predominantemente técnico.</w:t>
            </w:r>
          </w:p>
          <w:p w14:paraId="75346A45" w14:textId="0F294CBA" w:rsidR="002A392E" w:rsidRPr="005F69E2" w:rsidRDefault="002A392E" w:rsidP="002A392E">
            <w:pPr>
              <w:spacing w:before="120" w:after="120"/>
              <w:ind w:left="601" w:hanging="567"/>
              <w:jc w:val="both"/>
              <w:rPr>
                <w:rFonts w:cs="Times New Roman"/>
                <w:bCs/>
                <w:iCs/>
                <w:lang w:val="pt-BR"/>
              </w:rPr>
            </w:pPr>
            <w:r w:rsidRPr="005F69E2">
              <w:rPr>
                <w:rFonts w:cs="Times New Roman"/>
                <w:bCs/>
                <w:iCs/>
                <w:lang w:val="pt-BR"/>
              </w:rPr>
              <w:t>26.2</w:t>
            </w:r>
            <w:r w:rsidRPr="005F69E2">
              <w:rPr>
                <w:rFonts w:cs="Times New Roman"/>
                <w:bCs/>
                <w:iCs/>
                <w:lang w:val="pt-BR"/>
              </w:rPr>
              <w:tab/>
              <w:t>Caso passados 30 (trinta) dias do início de tais negociações, o Contratante e o Contratado não chegarem à solução amigável, qualquer das partes poderá solicitar que o litígio seja submetido aos seguintes mecanismos:</w:t>
            </w:r>
          </w:p>
          <w:p w14:paraId="76DDDCDD" w14:textId="37A27635" w:rsidR="002A392E" w:rsidRPr="005F69E2" w:rsidRDefault="002A392E" w:rsidP="00560D40">
            <w:pPr>
              <w:pStyle w:val="PargrafodaLista"/>
              <w:numPr>
                <w:ilvl w:val="0"/>
                <w:numId w:val="50"/>
              </w:numPr>
              <w:spacing w:before="120" w:after="120"/>
              <w:ind w:left="1007" w:hanging="283"/>
              <w:contextualSpacing w:val="0"/>
              <w:jc w:val="both"/>
              <w:rPr>
                <w:rFonts w:cs="Times New Roman"/>
                <w:bCs/>
                <w:iCs/>
                <w:lang w:val="pt-BR"/>
              </w:rPr>
            </w:pPr>
            <w:r w:rsidRPr="005F69E2">
              <w:rPr>
                <w:rFonts w:cs="Times New Roman"/>
                <w:bCs/>
                <w:iCs/>
                <w:lang w:val="pt-BR"/>
              </w:rPr>
              <w:t>mediação administrativa ou arbitragem conduzida perante o órgão competente indicado nos DDC; e</w:t>
            </w:r>
          </w:p>
          <w:p w14:paraId="613C0008" w14:textId="6C8092F4" w:rsidR="008F3F12" w:rsidRPr="005F69E2" w:rsidRDefault="002A392E" w:rsidP="00560D40">
            <w:pPr>
              <w:pStyle w:val="PargrafodaLista"/>
              <w:numPr>
                <w:ilvl w:val="0"/>
                <w:numId w:val="50"/>
              </w:numPr>
              <w:spacing w:before="120" w:after="120"/>
              <w:ind w:left="1007" w:hanging="283"/>
              <w:contextualSpacing w:val="0"/>
              <w:jc w:val="both"/>
              <w:rPr>
                <w:rFonts w:cs="Times New Roman"/>
                <w:bCs/>
                <w:iCs/>
                <w:lang w:val="pt-BR"/>
              </w:rPr>
            </w:pPr>
            <w:r w:rsidRPr="005F69E2">
              <w:rPr>
                <w:rFonts w:cs="Times New Roman"/>
                <w:bCs/>
                <w:iCs/>
                <w:lang w:val="pt-BR"/>
              </w:rPr>
              <w:t>se não solucionado pelo mecanismo indicado na alínea anterior, será submetido ao foro de eleição indicado nos DDC.</w:t>
            </w:r>
          </w:p>
        </w:tc>
      </w:tr>
      <w:tr w:rsidR="002A392E" w:rsidRPr="005F69E2" w14:paraId="28669FF1" w14:textId="77777777" w:rsidTr="002A392E">
        <w:tc>
          <w:tcPr>
            <w:tcW w:w="8778" w:type="dxa"/>
            <w:gridSpan w:val="2"/>
            <w:shd w:val="clear" w:color="auto" w:fill="D9D9D9" w:themeFill="background1" w:themeFillShade="D9"/>
          </w:tcPr>
          <w:p w14:paraId="3B7591C9" w14:textId="5AB26428" w:rsidR="002A392E" w:rsidRPr="005F69E2" w:rsidRDefault="002A392E" w:rsidP="002A392E">
            <w:pPr>
              <w:pStyle w:val="Titulo2"/>
              <w:rPr>
                <w:bCs/>
                <w:iCs/>
                <w:sz w:val="22"/>
                <w:szCs w:val="22"/>
              </w:rPr>
            </w:pPr>
            <w:bookmarkStart w:id="162" w:name="_Toc140679278"/>
            <w:r w:rsidRPr="005F69E2">
              <w:rPr>
                <w:sz w:val="22"/>
                <w:szCs w:val="22"/>
              </w:rPr>
              <w:lastRenderedPageBreak/>
              <w:t>B - CONTROLE DE TEMPO</w:t>
            </w:r>
            <w:bookmarkEnd w:id="162"/>
          </w:p>
        </w:tc>
      </w:tr>
      <w:tr w:rsidR="002A392E" w:rsidRPr="007A2977" w14:paraId="1D81C3C4" w14:textId="77777777" w:rsidTr="002A392E">
        <w:tc>
          <w:tcPr>
            <w:tcW w:w="2426" w:type="dxa"/>
          </w:tcPr>
          <w:p w14:paraId="3DB04720" w14:textId="669EE881" w:rsidR="002A392E" w:rsidRPr="005F69E2" w:rsidRDefault="002A392E" w:rsidP="006752E2">
            <w:pPr>
              <w:pStyle w:val="Subtitulo2"/>
              <w:spacing w:before="120" w:after="120"/>
              <w:ind w:left="456"/>
              <w:rPr>
                <w:b w:val="0"/>
                <w:iCs w:val="0"/>
                <w:sz w:val="22"/>
                <w:szCs w:val="22"/>
              </w:rPr>
            </w:pPr>
            <w:bookmarkStart w:id="163" w:name="_Toc140679279"/>
            <w:r w:rsidRPr="005F69E2">
              <w:rPr>
                <w:sz w:val="22"/>
                <w:szCs w:val="22"/>
              </w:rPr>
              <w:t>27.</w:t>
            </w:r>
            <w:r w:rsidR="006752E2" w:rsidRPr="005F69E2">
              <w:rPr>
                <w:sz w:val="22"/>
                <w:szCs w:val="22"/>
              </w:rPr>
              <w:tab/>
            </w:r>
            <w:r w:rsidRPr="005F69E2">
              <w:rPr>
                <w:sz w:val="22"/>
                <w:szCs w:val="22"/>
              </w:rPr>
              <w:t>Cronograma de Implementação das Obras</w:t>
            </w:r>
            <w:bookmarkEnd w:id="163"/>
          </w:p>
        </w:tc>
        <w:tc>
          <w:tcPr>
            <w:tcW w:w="6352" w:type="dxa"/>
          </w:tcPr>
          <w:p w14:paraId="71473247" w14:textId="25CAECDA" w:rsidR="002A392E" w:rsidRPr="005F69E2" w:rsidRDefault="002A392E" w:rsidP="006752E2">
            <w:pPr>
              <w:spacing w:before="120" w:after="120"/>
              <w:ind w:left="601" w:hanging="567"/>
              <w:jc w:val="both"/>
              <w:rPr>
                <w:rFonts w:cs="Times New Roman"/>
                <w:bCs/>
                <w:iCs/>
                <w:lang w:val="pt-BR"/>
              </w:rPr>
            </w:pPr>
            <w:r w:rsidRPr="005F69E2">
              <w:rPr>
                <w:rFonts w:cs="Times New Roman"/>
                <w:bCs/>
                <w:iCs/>
                <w:lang w:val="pt-BR"/>
              </w:rPr>
              <w:t>27.1</w:t>
            </w:r>
            <w:r w:rsidR="006752E2" w:rsidRPr="005F69E2">
              <w:rPr>
                <w:rFonts w:cs="Times New Roman"/>
                <w:bCs/>
                <w:iCs/>
                <w:lang w:val="pt-BR"/>
              </w:rPr>
              <w:tab/>
            </w:r>
            <w:r w:rsidRPr="005F69E2">
              <w:rPr>
                <w:rFonts w:cs="Times New Roman"/>
                <w:bCs/>
                <w:iCs/>
                <w:lang w:val="pt-BR"/>
              </w:rPr>
              <w:t xml:space="preserve">No prazo fixado nos </w:t>
            </w:r>
            <w:r w:rsidRPr="005F69E2">
              <w:rPr>
                <w:rFonts w:cs="Times New Roman"/>
                <w:b/>
                <w:iCs/>
                <w:lang w:val="pt-BR"/>
              </w:rPr>
              <w:t>DDC</w:t>
            </w:r>
            <w:r w:rsidRPr="005F69E2">
              <w:rPr>
                <w:rFonts w:cs="Times New Roman"/>
                <w:bCs/>
                <w:iCs/>
                <w:lang w:val="pt-BR"/>
              </w:rPr>
              <w:t xml:space="preserve">, o </w:t>
            </w:r>
            <w:r w:rsidRPr="005F69E2">
              <w:rPr>
                <w:rFonts w:cs="Times New Roman"/>
                <w:b/>
                <w:iCs/>
                <w:lang w:val="pt-BR"/>
              </w:rPr>
              <w:t>Contratado</w:t>
            </w:r>
            <w:r w:rsidRPr="005F69E2">
              <w:rPr>
                <w:rFonts w:cs="Times New Roman"/>
                <w:bCs/>
                <w:iCs/>
                <w:lang w:val="pt-BR"/>
              </w:rPr>
              <w:t xml:space="preserve"> deverá submeter à aprovação do Gerente do Contrato, o Cronograma de Implementação das Obras (Cronograma Físico), demonstrando os métodos gerais, ordem e programação para todas as atividades nas Obras.</w:t>
            </w:r>
          </w:p>
          <w:p w14:paraId="41EB76E8" w14:textId="2F216D83" w:rsidR="002A392E" w:rsidRPr="005F69E2" w:rsidRDefault="002A392E" w:rsidP="006752E2">
            <w:pPr>
              <w:spacing w:before="120" w:after="120"/>
              <w:ind w:left="601" w:hanging="567"/>
              <w:jc w:val="both"/>
              <w:rPr>
                <w:rFonts w:cs="Times New Roman"/>
                <w:bCs/>
                <w:iCs/>
                <w:lang w:val="pt-BR"/>
              </w:rPr>
            </w:pPr>
            <w:r w:rsidRPr="005F69E2">
              <w:rPr>
                <w:rFonts w:cs="Times New Roman"/>
                <w:bCs/>
                <w:iCs/>
                <w:lang w:val="pt-BR"/>
              </w:rPr>
              <w:t>27.2</w:t>
            </w:r>
            <w:r w:rsidR="006752E2" w:rsidRPr="005F69E2">
              <w:rPr>
                <w:rFonts w:cs="Times New Roman"/>
                <w:bCs/>
                <w:iCs/>
                <w:lang w:val="pt-BR"/>
              </w:rPr>
              <w:tab/>
            </w:r>
            <w:r w:rsidRPr="005F69E2">
              <w:rPr>
                <w:rFonts w:cs="Times New Roman"/>
                <w:bCs/>
                <w:iCs/>
                <w:lang w:val="pt-BR"/>
              </w:rPr>
              <w:t xml:space="preserve">O Cronograma deverá ser atualizado conforme indicado nos </w:t>
            </w:r>
            <w:r w:rsidRPr="005F69E2">
              <w:rPr>
                <w:rFonts w:cs="Times New Roman"/>
                <w:b/>
                <w:iCs/>
                <w:lang w:val="pt-BR"/>
              </w:rPr>
              <w:t>DDC</w:t>
            </w:r>
            <w:r w:rsidRPr="005F69E2">
              <w:rPr>
                <w:rFonts w:cs="Times New Roman"/>
                <w:bCs/>
                <w:iCs/>
                <w:lang w:val="pt-BR"/>
              </w:rPr>
              <w:t>, demonstrando-se o progresso real alcançado em cada atividade e seus efeitos na programação do serviço remanescente, incluindo-se mudanças sugeridas na sequência das atividades.</w:t>
            </w:r>
          </w:p>
          <w:p w14:paraId="2E6527B8" w14:textId="4854039C" w:rsidR="002A392E" w:rsidRPr="005F69E2" w:rsidRDefault="002A392E" w:rsidP="006752E2">
            <w:pPr>
              <w:spacing w:before="120" w:after="120"/>
              <w:ind w:left="601" w:hanging="567"/>
              <w:jc w:val="both"/>
              <w:rPr>
                <w:rFonts w:cs="Times New Roman"/>
                <w:bCs/>
                <w:iCs/>
                <w:lang w:val="pt-BR"/>
              </w:rPr>
            </w:pPr>
            <w:r w:rsidRPr="005F69E2">
              <w:rPr>
                <w:rFonts w:cs="Times New Roman"/>
                <w:bCs/>
                <w:iCs/>
                <w:lang w:val="pt-BR"/>
              </w:rPr>
              <w:t>27.3</w:t>
            </w:r>
            <w:r w:rsidR="006752E2" w:rsidRPr="005F69E2">
              <w:rPr>
                <w:rFonts w:cs="Times New Roman"/>
                <w:bCs/>
                <w:iCs/>
                <w:lang w:val="pt-BR"/>
              </w:rPr>
              <w:tab/>
            </w:r>
            <w:r w:rsidRPr="005F69E2">
              <w:rPr>
                <w:rFonts w:cs="Times New Roman"/>
                <w:bCs/>
                <w:iCs/>
                <w:lang w:val="pt-BR"/>
              </w:rPr>
              <w:t xml:space="preserve">No caso do não cumprimento do Cronograma ou a não pontualidade, o Gerente do Contrato poderá reter, do pagamento seguinte, o valor fixado nos </w:t>
            </w:r>
            <w:r w:rsidRPr="005F69E2">
              <w:rPr>
                <w:rFonts w:cs="Times New Roman"/>
                <w:b/>
                <w:iCs/>
                <w:lang w:val="pt-BR"/>
              </w:rPr>
              <w:t>DDC</w:t>
            </w:r>
            <w:r w:rsidRPr="005F69E2">
              <w:rPr>
                <w:rFonts w:cs="Times New Roman"/>
                <w:bCs/>
                <w:iCs/>
                <w:lang w:val="pt-BR"/>
              </w:rPr>
              <w:t xml:space="preserve"> até que a obrigação seja efetivamente cumprida.</w:t>
            </w:r>
          </w:p>
          <w:p w14:paraId="2EA57B8E" w14:textId="649D0590" w:rsidR="002A392E" w:rsidRPr="005F69E2" w:rsidRDefault="002A392E" w:rsidP="006752E2">
            <w:pPr>
              <w:spacing w:before="120" w:after="120"/>
              <w:ind w:left="601" w:hanging="567"/>
              <w:jc w:val="both"/>
              <w:rPr>
                <w:rFonts w:cs="Times New Roman"/>
                <w:bCs/>
                <w:iCs/>
                <w:lang w:val="pt-BR"/>
              </w:rPr>
            </w:pPr>
            <w:r w:rsidRPr="005F69E2">
              <w:rPr>
                <w:rFonts w:cs="Times New Roman"/>
                <w:bCs/>
                <w:iCs/>
                <w:lang w:val="pt-BR"/>
              </w:rPr>
              <w:t>27.4</w:t>
            </w:r>
            <w:r w:rsidR="006752E2" w:rsidRPr="005F69E2">
              <w:rPr>
                <w:rFonts w:cs="Times New Roman"/>
                <w:bCs/>
                <w:iCs/>
                <w:lang w:val="pt-BR"/>
              </w:rPr>
              <w:tab/>
            </w:r>
            <w:r w:rsidRPr="005F69E2">
              <w:rPr>
                <w:rFonts w:cs="Times New Roman"/>
                <w:bCs/>
                <w:iCs/>
                <w:lang w:val="pt-BR"/>
              </w:rPr>
              <w:t xml:space="preserve">A aprovação do Cronograma pelo Gerente do Contrato não altera as obrigações do </w:t>
            </w:r>
            <w:r w:rsidRPr="005F69E2">
              <w:rPr>
                <w:rFonts w:cs="Times New Roman"/>
                <w:b/>
                <w:iCs/>
                <w:lang w:val="pt-BR"/>
              </w:rPr>
              <w:t>Contratado</w:t>
            </w:r>
            <w:r w:rsidRPr="005F69E2">
              <w:rPr>
                <w:rFonts w:cs="Times New Roman"/>
                <w:bCs/>
                <w:iCs/>
                <w:lang w:val="pt-BR"/>
              </w:rPr>
              <w:t xml:space="preserve">. O </w:t>
            </w:r>
            <w:r w:rsidRPr="005F69E2">
              <w:rPr>
                <w:rFonts w:cs="Times New Roman"/>
                <w:b/>
                <w:iCs/>
                <w:lang w:val="pt-BR"/>
              </w:rPr>
              <w:t>Contratado</w:t>
            </w:r>
            <w:r w:rsidRPr="005F69E2">
              <w:rPr>
                <w:rFonts w:cs="Times New Roman"/>
                <w:bCs/>
                <w:iCs/>
                <w:lang w:val="pt-BR"/>
              </w:rPr>
              <w:t xml:space="preserve"> pode revisar o Cronograma submetendo-o novamente, a qualquer momento, ao Gerente do Contrato. O Cronograma revisado deverá demonstrar o impacto das Variações e Eventos Passíveis de Compensação.</w:t>
            </w:r>
          </w:p>
        </w:tc>
      </w:tr>
      <w:tr w:rsidR="002A392E" w:rsidRPr="007A2977" w14:paraId="0F2DCABB" w14:textId="77777777" w:rsidTr="002A392E">
        <w:tc>
          <w:tcPr>
            <w:tcW w:w="2426" w:type="dxa"/>
          </w:tcPr>
          <w:p w14:paraId="0D018377" w14:textId="173C795A" w:rsidR="002A392E" w:rsidRPr="005F69E2" w:rsidRDefault="002A392E" w:rsidP="006752E2">
            <w:pPr>
              <w:pStyle w:val="Subtitulo2"/>
              <w:spacing w:before="120" w:after="120"/>
              <w:ind w:left="456"/>
              <w:rPr>
                <w:b w:val="0"/>
                <w:iCs w:val="0"/>
                <w:sz w:val="22"/>
                <w:szCs w:val="22"/>
              </w:rPr>
            </w:pPr>
            <w:bookmarkStart w:id="164" w:name="_Toc140679280"/>
            <w:r w:rsidRPr="005F69E2">
              <w:rPr>
                <w:sz w:val="22"/>
                <w:szCs w:val="22"/>
              </w:rPr>
              <w:t>28.</w:t>
            </w:r>
            <w:r w:rsidR="006752E2" w:rsidRPr="005F69E2">
              <w:rPr>
                <w:sz w:val="22"/>
                <w:szCs w:val="22"/>
              </w:rPr>
              <w:tab/>
            </w:r>
            <w:r w:rsidRPr="005F69E2">
              <w:rPr>
                <w:sz w:val="22"/>
                <w:szCs w:val="22"/>
              </w:rPr>
              <w:t>Alteração da Data Prevista para a Conclusão</w:t>
            </w:r>
            <w:bookmarkEnd w:id="164"/>
          </w:p>
        </w:tc>
        <w:tc>
          <w:tcPr>
            <w:tcW w:w="6352" w:type="dxa"/>
          </w:tcPr>
          <w:p w14:paraId="098430F0" w14:textId="67E55E2E" w:rsidR="002A392E" w:rsidRPr="005F69E2" w:rsidRDefault="002A392E" w:rsidP="00056B92">
            <w:pPr>
              <w:spacing w:before="120" w:after="120"/>
              <w:ind w:left="601" w:hanging="567"/>
              <w:jc w:val="both"/>
              <w:rPr>
                <w:rFonts w:cs="Times New Roman"/>
                <w:bCs/>
                <w:iCs/>
                <w:lang w:val="pt-BR"/>
              </w:rPr>
            </w:pPr>
            <w:r w:rsidRPr="005F69E2">
              <w:rPr>
                <w:rFonts w:cs="Times New Roman"/>
                <w:bCs/>
                <w:iCs/>
                <w:lang w:val="pt-BR"/>
              </w:rPr>
              <w:t>28.1</w:t>
            </w:r>
            <w:r w:rsidR="006752E2" w:rsidRPr="005F69E2">
              <w:rPr>
                <w:rFonts w:cs="Times New Roman"/>
                <w:bCs/>
                <w:iCs/>
                <w:lang w:val="pt-BR"/>
              </w:rPr>
              <w:tab/>
            </w:r>
            <w:r w:rsidRPr="005F69E2">
              <w:rPr>
                <w:rFonts w:cs="Times New Roman"/>
                <w:bCs/>
                <w:iCs/>
                <w:lang w:val="pt-BR"/>
              </w:rPr>
              <w:t xml:space="preserve">O Gerente do Contrato deverá alterar a Data Prevista para a Conclusão caso um Evento Passível de Compensação venha a ocorrer ou se uma Ordem de Variação tornar impossível a conclusão na Data Prevista de acordo com a programação acordada. </w:t>
            </w:r>
          </w:p>
          <w:p w14:paraId="0E1D2554" w14:textId="50F0201B" w:rsidR="002A392E" w:rsidRPr="005F69E2" w:rsidRDefault="002A392E" w:rsidP="00056B92">
            <w:pPr>
              <w:spacing w:before="120" w:after="120"/>
              <w:ind w:left="601" w:hanging="567"/>
              <w:jc w:val="both"/>
              <w:rPr>
                <w:rFonts w:cs="Times New Roman"/>
                <w:bCs/>
                <w:iCs/>
                <w:lang w:val="pt-BR"/>
              </w:rPr>
            </w:pPr>
            <w:r w:rsidRPr="005F69E2">
              <w:rPr>
                <w:rFonts w:cs="Times New Roman"/>
                <w:bCs/>
                <w:iCs/>
                <w:lang w:val="pt-BR"/>
              </w:rPr>
              <w:t>28.2</w:t>
            </w:r>
            <w:r w:rsidR="00056B92" w:rsidRPr="005F69E2">
              <w:rPr>
                <w:rFonts w:cs="Times New Roman"/>
                <w:bCs/>
                <w:iCs/>
                <w:lang w:val="pt-BR"/>
              </w:rPr>
              <w:tab/>
            </w:r>
            <w:r w:rsidRPr="005F69E2">
              <w:rPr>
                <w:rFonts w:cs="Times New Roman"/>
                <w:bCs/>
                <w:iCs/>
                <w:lang w:val="pt-BR"/>
              </w:rPr>
              <w:t xml:space="preserve">O Gerente do Contrato deverá decidir, dentro de 10 (dez) dias contados da data da consulta do </w:t>
            </w:r>
            <w:r w:rsidRPr="005F69E2">
              <w:rPr>
                <w:rFonts w:cs="Times New Roman"/>
                <w:b/>
                <w:iCs/>
                <w:lang w:val="pt-BR"/>
              </w:rPr>
              <w:t>Contratado</w:t>
            </w:r>
            <w:r w:rsidRPr="005F69E2">
              <w:rPr>
                <w:rFonts w:cs="Times New Roman"/>
                <w:bCs/>
                <w:iCs/>
                <w:lang w:val="pt-BR"/>
              </w:rPr>
              <w:t xml:space="preserve">, devidamente acompanhada das justificativas a respeito dos efeitos de um Evento de Compensação ou Variação, informando da possibilidade e duração da prorrogação da Data Prevista para </w:t>
            </w:r>
            <w:r w:rsidRPr="005F69E2">
              <w:rPr>
                <w:rFonts w:cs="Times New Roman"/>
                <w:bCs/>
                <w:iCs/>
                <w:lang w:val="pt-BR"/>
              </w:rPr>
              <w:lastRenderedPageBreak/>
              <w:t xml:space="preserve">a Conclusão. Caso o </w:t>
            </w:r>
            <w:r w:rsidRPr="005F69E2">
              <w:rPr>
                <w:rFonts w:cs="Times New Roman"/>
                <w:b/>
                <w:iCs/>
                <w:lang w:val="pt-BR"/>
              </w:rPr>
              <w:t>Contratado</w:t>
            </w:r>
            <w:r w:rsidRPr="005F69E2">
              <w:rPr>
                <w:rFonts w:cs="Times New Roman"/>
                <w:bCs/>
                <w:iCs/>
                <w:lang w:val="pt-BR"/>
              </w:rPr>
              <w:t xml:space="preserve"> não alerte o </w:t>
            </w:r>
            <w:r w:rsidRPr="005F69E2">
              <w:rPr>
                <w:rFonts w:cs="Times New Roman"/>
                <w:b/>
                <w:iCs/>
                <w:lang w:val="pt-BR"/>
              </w:rPr>
              <w:t>Contratante</w:t>
            </w:r>
            <w:r w:rsidRPr="005F69E2">
              <w:rPr>
                <w:rFonts w:cs="Times New Roman"/>
                <w:bCs/>
                <w:iCs/>
                <w:lang w:val="pt-BR"/>
              </w:rPr>
              <w:t xml:space="preserve"> a respeito do provável atraso, ou deixe de cooperar para evitá-lo, o retardamento ser-lhe-á imputado deixando de ser considerado na fixação da nova Data Prevista para a Conclusão.</w:t>
            </w:r>
          </w:p>
        </w:tc>
      </w:tr>
      <w:tr w:rsidR="002A392E" w:rsidRPr="007A2977" w14:paraId="181C1D38" w14:textId="77777777" w:rsidTr="002A392E">
        <w:tc>
          <w:tcPr>
            <w:tcW w:w="2426" w:type="dxa"/>
          </w:tcPr>
          <w:p w14:paraId="6AC718C9" w14:textId="044FBA96" w:rsidR="002A392E" w:rsidRPr="005F69E2" w:rsidRDefault="002A392E" w:rsidP="006752E2">
            <w:pPr>
              <w:pStyle w:val="Subtitulo2"/>
              <w:spacing w:before="120" w:after="120"/>
              <w:ind w:left="456"/>
              <w:rPr>
                <w:b w:val="0"/>
                <w:iCs w:val="0"/>
                <w:sz w:val="22"/>
                <w:szCs w:val="22"/>
              </w:rPr>
            </w:pPr>
            <w:bookmarkStart w:id="165" w:name="_Toc140679281"/>
            <w:r w:rsidRPr="005F69E2">
              <w:rPr>
                <w:sz w:val="22"/>
                <w:szCs w:val="22"/>
              </w:rPr>
              <w:lastRenderedPageBreak/>
              <w:t>29.</w:t>
            </w:r>
            <w:r w:rsidR="006752E2" w:rsidRPr="005F69E2">
              <w:rPr>
                <w:sz w:val="22"/>
                <w:szCs w:val="22"/>
              </w:rPr>
              <w:tab/>
            </w:r>
            <w:r w:rsidRPr="005F69E2">
              <w:rPr>
                <w:sz w:val="22"/>
                <w:szCs w:val="22"/>
              </w:rPr>
              <w:t>Antecipação</w:t>
            </w:r>
            <w:bookmarkEnd w:id="165"/>
          </w:p>
        </w:tc>
        <w:tc>
          <w:tcPr>
            <w:tcW w:w="6352" w:type="dxa"/>
          </w:tcPr>
          <w:p w14:paraId="63926C03" w14:textId="3BB6CB61" w:rsidR="002A392E" w:rsidRPr="005F69E2" w:rsidRDefault="002A392E" w:rsidP="00056B92">
            <w:pPr>
              <w:spacing w:before="120" w:after="120"/>
              <w:ind w:left="601" w:hanging="567"/>
              <w:jc w:val="both"/>
              <w:rPr>
                <w:rFonts w:cs="Times New Roman"/>
                <w:bCs/>
                <w:iCs/>
                <w:lang w:val="pt-BR"/>
              </w:rPr>
            </w:pPr>
            <w:r w:rsidRPr="005F69E2">
              <w:rPr>
                <w:rFonts w:cs="Times New Roman"/>
                <w:bCs/>
                <w:iCs/>
                <w:lang w:val="pt-BR"/>
              </w:rPr>
              <w:t>29.1</w:t>
            </w:r>
            <w:r w:rsidR="00056B92" w:rsidRPr="005F69E2">
              <w:rPr>
                <w:rFonts w:cs="Times New Roman"/>
                <w:bCs/>
                <w:iCs/>
                <w:lang w:val="pt-BR"/>
              </w:rPr>
              <w:tab/>
            </w:r>
            <w:r w:rsidRPr="005F69E2">
              <w:rPr>
                <w:rFonts w:cs="Times New Roman"/>
                <w:bCs/>
                <w:iCs/>
                <w:lang w:val="pt-BR"/>
              </w:rPr>
              <w:t xml:space="preserve">Sendo de interesse do </w:t>
            </w:r>
            <w:r w:rsidRPr="005F69E2">
              <w:rPr>
                <w:rFonts w:cs="Times New Roman"/>
                <w:b/>
                <w:iCs/>
                <w:lang w:val="pt-BR"/>
              </w:rPr>
              <w:t>Contratante</w:t>
            </w:r>
            <w:r w:rsidRPr="005F69E2">
              <w:rPr>
                <w:rFonts w:cs="Times New Roman"/>
                <w:bCs/>
                <w:iCs/>
                <w:lang w:val="pt-BR"/>
              </w:rPr>
              <w:t xml:space="preserve"> que a conclusão da Obra se verifique antes da Data Prevista, o Gerente do Contrato deverá solicitar ao Contratado uma proposta de preço para promover o necessário incremento no ritmo das obras. Caso o </w:t>
            </w:r>
            <w:r w:rsidRPr="005F69E2">
              <w:rPr>
                <w:rFonts w:cs="Times New Roman"/>
                <w:b/>
                <w:iCs/>
                <w:lang w:val="pt-BR"/>
              </w:rPr>
              <w:t>Contratante</w:t>
            </w:r>
            <w:r w:rsidRPr="005F69E2">
              <w:rPr>
                <w:rFonts w:cs="Times New Roman"/>
                <w:bCs/>
                <w:iCs/>
                <w:lang w:val="pt-BR"/>
              </w:rPr>
              <w:t xml:space="preserve"> aceite a referida proposta, a Data Prevista de Conclusão será reajustada e confirmada pelas partes.</w:t>
            </w:r>
          </w:p>
          <w:p w14:paraId="730EC157" w14:textId="5163BC10" w:rsidR="002A392E" w:rsidRPr="005F69E2" w:rsidRDefault="002A392E" w:rsidP="00056B92">
            <w:pPr>
              <w:spacing w:before="120" w:after="120"/>
              <w:ind w:left="601" w:hanging="567"/>
              <w:jc w:val="both"/>
              <w:rPr>
                <w:rFonts w:cs="Times New Roman"/>
                <w:bCs/>
                <w:iCs/>
                <w:lang w:val="pt-BR"/>
              </w:rPr>
            </w:pPr>
            <w:r w:rsidRPr="005F69E2">
              <w:rPr>
                <w:rFonts w:cs="Times New Roman"/>
                <w:bCs/>
                <w:iCs/>
                <w:lang w:val="pt-BR"/>
              </w:rPr>
              <w:t>29.2</w:t>
            </w:r>
            <w:r w:rsidR="00056B92" w:rsidRPr="005F69E2">
              <w:rPr>
                <w:rFonts w:cs="Times New Roman"/>
                <w:bCs/>
                <w:iCs/>
                <w:lang w:val="pt-BR"/>
              </w:rPr>
              <w:tab/>
            </w:r>
            <w:r w:rsidRPr="005F69E2">
              <w:rPr>
                <w:rFonts w:cs="Times New Roman"/>
                <w:bCs/>
                <w:iCs/>
                <w:lang w:val="pt-BR"/>
              </w:rPr>
              <w:t xml:space="preserve">Sendo aceita a proposta do </w:t>
            </w:r>
            <w:r w:rsidRPr="005F69E2">
              <w:rPr>
                <w:rFonts w:cs="Times New Roman"/>
                <w:b/>
                <w:iCs/>
                <w:lang w:val="pt-BR"/>
              </w:rPr>
              <w:t>Contratado</w:t>
            </w:r>
            <w:r w:rsidRPr="005F69E2">
              <w:rPr>
                <w:rFonts w:cs="Times New Roman"/>
                <w:bCs/>
                <w:iCs/>
                <w:lang w:val="pt-BR"/>
              </w:rPr>
              <w:t xml:space="preserve"> para agilizar o ritmo das obras, os decorrentes aumentos de preço serão incorporados ao Preço do Contrato e tratados como uma Variação.</w:t>
            </w:r>
          </w:p>
        </w:tc>
      </w:tr>
      <w:tr w:rsidR="002A392E" w:rsidRPr="007A2977" w14:paraId="45C70594" w14:textId="77777777" w:rsidTr="002A392E">
        <w:tc>
          <w:tcPr>
            <w:tcW w:w="2426" w:type="dxa"/>
          </w:tcPr>
          <w:p w14:paraId="0999B581" w14:textId="369207BF" w:rsidR="002A392E" w:rsidRPr="005F69E2" w:rsidRDefault="002A392E" w:rsidP="006752E2">
            <w:pPr>
              <w:pStyle w:val="Subtitulo2"/>
              <w:spacing w:before="120" w:after="120"/>
              <w:ind w:left="456"/>
              <w:rPr>
                <w:b w:val="0"/>
                <w:iCs w:val="0"/>
                <w:sz w:val="22"/>
                <w:szCs w:val="22"/>
              </w:rPr>
            </w:pPr>
            <w:bookmarkStart w:id="166" w:name="_Toc140679282"/>
            <w:r w:rsidRPr="005F69E2">
              <w:rPr>
                <w:sz w:val="22"/>
                <w:szCs w:val="22"/>
              </w:rPr>
              <w:t>30.</w:t>
            </w:r>
            <w:r w:rsidR="006752E2" w:rsidRPr="005F69E2">
              <w:rPr>
                <w:sz w:val="22"/>
                <w:szCs w:val="22"/>
              </w:rPr>
              <w:tab/>
            </w:r>
            <w:r w:rsidRPr="005F69E2">
              <w:rPr>
                <w:sz w:val="22"/>
                <w:szCs w:val="22"/>
              </w:rPr>
              <w:t>Atrasos Solicitados pelo Gerente do Contrato</w:t>
            </w:r>
            <w:bookmarkEnd w:id="166"/>
          </w:p>
        </w:tc>
        <w:tc>
          <w:tcPr>
            <w:tcW w:w="6352" w:type="dxa"/>
          </w:tcPr>
          <w:p w14:paraId="68D4C644" w14:textId="2841EEAF" w:rsidR="002A392E" w:rsidRPr="005F69E2" w:rsidRDefault="002A392E" w:rsidP="001F1581">
            <w:pPr>
              <w:spacing w:before="120" w:after="120"/>
              <w:ind w:left="601" w:hanging="567"/>
              <w:jc w:val="both"/>
              <w:rPr>
                <w:rFonts w:cs="Times New Roman"/>
                <w:bCs/>
                <w:iCs/>
                <w:lang w:val="pt-BR"/>
              </w:rPr>
            </w:pPr>
            <w:r w:rsidRPr="005F69E2">
              <w:rPr>
                <w:rFonts w:cs="Times New Roman"/>
                <w:bCs/>
                <w:iCs/>
                <w:lang w:val="pt-BR"/>
              </w:rPr>
              <w:t>30.1</w:t>
            </w:r>
            <w:r w:rsidR="001F1581" w:rsidRPr="005F69E2">
              <w:rPr>
                <w:rFonts w:cs="Times New Roman"/>
                <w:bCs/>
                <w:iCs/>
                <w:lang w:val="pt-BR"/>
              </w:rPr>
              <w:tab/>
            </w:r>
            <w:r w:rsidRPr="005F69E2">
              <w:rPr>
                <w:rFonts w:cs="Times New Roman"/>
                <w:bCs/>
                <w:iCs/>
                <w:lang w:val="pt-BR"/>
              </w:rPr>
              <w:t xml:space="preserve">O Gerente do </w:t>
            </w:r>
            <w:r w:rsidRPr="005F69E2">
              <w:rPr>
                <w:rFonts w:cs="Times New Roman"/>
                <w:b/>
                <w:iCs/>
                <w:lang w:val="pt-BR"/>
              </w:rPr>
              <w:t>Contrato</w:t>
            </w:r>
            <w:r w:rsidRPr="005F69E2">
              <w:rPr>
                <w:rFonts w:cs="Times New Roman"/>
                <w:bCs/>
                <w:iCs/>
                <w:lang w:val="pt-BR"/>
              </w:rPr>
              <w:t xml:space="preserve"> poderá instruir o Contratado no sentido de retardar o início ou o prosseguimento de qualquer atividade incluída nas Obras.</w:t>
            </w:r>
          </w:p>
        </w:tc>
      </w:tr>
      <w:tr w:rsidR="002A392E" w:rsidRPr="007A2977" w14:paraId="41AC31AC" w14:textId="77777777" w:rsidTr="002A392E">
        <w:tc>
          <w:tcPr>
            <w:tcW w:w="2426" w:type="dxa"/>
          </w:tcPr>
          <w:p w14:paraId="7F2DE7A9" w14:textId="012B968B" w:rsidR="002A392E" w:rsidRPr="005F69E2" w:rsidRDefault="002A392E" w:rsidP="006752E2">
            <w:pPr>
              <w:pStyle w:val="Subtitulo2"/>
              <w:spacing w:before="120" w:after="120"/>
              <w:ind w:left="456"/>
              <w:rPr>
                <w:sz w:val="22"/>
                <w:szCs w:val="22"/>
              </w:rPr>
            </w:pPr>
            <w:bookmarkStart w:id="167" w:name="_Toc140679283"/>
            <w:r w:rsidRPr="005F69E2">
              <w:rPr>
                <w:sz w:val="22"/>
                <w:szCs w:val="22"/>
              </w:rPr>
              <w:t>31.</w:t>
            </w:r>
            <w:r w:rsidR="006752E2" w:rsidRPr="005F69E2">
              <w:rPr>
                <w:sz w:val="22"/>
                <w:szCs w:val="22"/>
              </w:rPr>
              <w:tab/>
            </w:r>
            <w:r w:rsidRPr="005F69E2">
              <w:rPr>
                <w:sz w:val="22"/>
                <w:szCs w:val="22"/>
              </w:rPr>
              <w:t>Reuniões de Gerenciamento</w:t>
            </w:r>
            <w:bookmarkEnd w:id="167"/>
          </w:p>
        </w:tc>
        <w:tc>
          <w:tcPr>
            <w:tcW w:w="6352" w:type="dxa"/>
          </w:tcPr>
          <w:p w14:paraId="6CD84821" w14:textId="0792DC26" w:rsidR="002A392E" w:rsidRPr="005F69E2" w:rsidRDefault="002A392E" w:rsidP="001F1581">
            <w:pPr>
              <w:spacing w:before="120" w:after="120"/>
              <w:ind w:left="601" w:hanging="567"/>
              <w:jc w:val="both"/>
              <w:rPr>
                <w:rFonts w:cs="Times New Roman"/>
                <w:bCs/>
                <w:iCs/>
                <w:lang w:val="pt-BR"/>
              </w:rPr>
            </w:pPr>
            <w:r w:rsidRPr="005F69E2">
              <w:rPr>
                <w:rFonts w:cs="Times New Roman"/>
                <w:bCs/>
                <w:iCs/>
                <w:lang w:val="pt-BR"/>
              </w:rPr>
              <w:t>31.1</w:t>
            </w:r>
            <w:r w:rsidR="001F1581" w:rsidRPr="005F69E2">
              <w:rPr>
                <w:rFonts w:cs="Times New Roman"/>
                <w:bCs/>
                <w:iCs/>
                <w:lang w:val="pt-BR"/>
              </w:rPr>
              <w:tab/>
            </w:r>
            <w:r w:rsidRPr="005F69E2">
              <w:rPr>
                <w:rFonts w:cs="Times New Roman"/>
                <w:bCs/>
                <w:iCs/>
                <w:lang w:val="pt-BR"/>
              </w:rPr>
              <w:t xml:space="preserve">O Gerente do Contrato e o </w:t>
            </w:r>
            <w:r w:rsidRPr="005F69E2">
              <w:rPr>
                <w:rFonts w:cs="Times New Roman"/>
                <w:b/>
                <w:iCs/>
                <w:lang w:val="pt-BR"/>
              </w:rPr>
              <w:t>Contratado</w:t>
            </w:r>
            <w:r w:rsidRPr="005F69E2">
              <w:rPr>
                <w:rFonts w:cs="Times New Roman"/>
                <w:bCs/>
                <w:iCs/>
                <w:lang w:val="pt-BR"/>
              </w:rPr>
              <w:t xml:space="preserve"> poderão solicitar a realização de reuniões de gerenciamento. A finalidade da reunião de gerenciamento será a de revisar os planos relativos ao serviço remanescente, bem como resolver problemas a respeito dos quais o </w:t>
            </w:r>
            <w:r w:rsidRPr="005F69E2">
              <w:rPr>
                <w:rFonts w:cs="Times New Roman"/>
                <w:b/>
                <w:iCs/>
                <w:lang w:val="pt-BR"/>
              </w:rPr>
              <w:t>Contratado</w:t>
            </w:r>
            <w:r w:rsidRPr="005F69E2">
              <w:rPr>
                <w:rFonts w:cs="Times New Roman"/>
                <w:bCs/>
                <w:iCs/>
                <w:lang w:val="pt-BR"/>
              </w:rPr>
              <w:t xml:space="preserve"> tenha alertado o </w:t>
            </w:r>
            <w:r w:rsidRPr="005F69E2">
              <w:rPr>
                <w:rFonts w:cs="Times New Roman"/>
                <w:b/>
                <w:iCs/>
                <w:lang w:val="pt-BR"/>
              </w:rPr>
              <w:t>Contratant</w:t>
            </w:r>
            <w:r w:rsidRPr="005F69E2">
              <w:rPr>
                <w:rFonts w:cs="Times New Roman"/>
                <w:bCs/>
                <w:iCs/>
                <w:lang w:val="pt-BR"/>
              </w:rPr>
              <w:t>e, na forma da Cláusula 32 das CGC.</w:t>
            </w:r>
          </w:p>
          <w:p w14:paraId="1F1D49FD" w14:textId="2745643E" w:rsidR="002A392E" w:rsidRPr="005F69E2" w:rsidRDefault="002A392E" w:rsidP="001F1581">
            <w:pPr>
              <w:spacing w:before="120" w:after="120"/>
              <w:ind w:left="601" w:hanging="567"/>
              <w:jc w:val="both"/>
              <w:rPr>
                <w:rFonts w:cs="Times New Roman"/>
                <w:bCs/>
                <w:iCs/>
                <w:lang w:val="pt-BR"/>
              </w:rPr>
            </w:pPr>
            <w:r w:rsidRPr="005F69E2">
              <w:rPr>
                <w:rFonts w:cs="Times New Roman"/>
                <w:bCs/>
                <w:iCs/>
                <w:lang w:val="pt-BR"/>
              </w:rPr>
              <w:t>31.2</w:t>
            </w:r>
            <w:r w:rsidR="001F1581" w:rsidRPr="005F69E2">
              <w:rPr>
                <w:rFonts w:cs="Times New Roman"/>
                <w:bCs/>
                <w:iCs/>
                <w:lang w:val="pt-BR"/>
              </w:rPr>
              <w:tab/>
            </w:r>
            <w:r w:rsidRPr="005F69E2">
              <w:rPr>
                <w:rFonts w:cs="Times New Roman"/>
                <w:bCs/>
                <w:iCs/>
                <w:lang w:val="pt-BR"/>
              </w:rPr>
              <w:t xml:space="preserve">O Gerente do Contrato deverá registrar em ata as reuniões de gerenciamento distribuindo cópias ao </w:t>
            </w:r>
            <w:r w:rsidRPr="005F69E2">
              <w:rPr>
                <w:rFonts w:cs="Times New Roman"/>
                <w:b/>
                <w:iCs/>
                <w:lang w:val="pt-BR"/>
              </w:rPr>
              <w:t>Contratado</w:t>
            </w:r>
            <w:r w:rsidRPr="005F69E2">
              <w:rPr>
                <w:rFonts w:cs="Times New Roman"/>
                <w:bCs/>
                <w:iCs/>
                <w:lang w:val="pt-BR"/>
              </w:rPr>
              <w:t xml:space="preserve"> e aos participantes da reunião. A responsabilidade das partes na tomada de providências deverá ser decidida pelo Gerente do Contrato no curso ou após a reunião, informando, por escrito, a todos os participantes da reunião.</w:t>
            </w:r>
          </w:p>
        </w:tc>
      </w:tr>
      <w:tr w:rsidR="002A392E" w:rsidRPr="007A2977" w14:paraId="4DD1A0D3" w14:textId="77777777" w:rsidTr="002A392E">
        <w:tc>
          <w:tcPr>
            <w:tcW w:w="2426" w:type="dxa"/>
          </w:tcPr>
          <w:p w14:paraId="7A693A3D" w14:textId="73B44F60" w:rsidR="002A392E" w:rsidRPr="005F69E2" w:rsidRDefault="002A392E" w:rsidP="006752E2">
            <w:pPr>
              <w:pStyle w:val="Subtitulo2"/>
              <w:spacing w:before="120" w:after="120"/>
              <w:ind w:left="456"/>
              <w:rPr>
                <w:sz w:val="22"/>
                <w:szCs w:val="22"/>
              </w:rPr>
            </w:pPr>
            <w:bookmarkStart w:id="168" w:name="_Toc140679284"/>
            <w:r w:rsidRPr="005F69E2">
              <w:rPr>
                <w:sz w:val="22"/>
                <w:szCs w:val="22"/>
              </w:rPr>
              <w:t>32.</w:t>
            </w:r>
            <w:r w:rsidR="006752E2" w:rsidRPr="005F69E2">
              <w:rPr>
                <w:sz w:val="22"/>
                <w:szCs w:val="22"/>
              </w:rPr>
              <w:tab/>
            </w:r>
            <w:r w:rsidRPr="005F69E2">
              <w:rPr>
                <w:sz w:val="22"/>
                <w:szCs w:val="22"/>
              </w:rPr>
              <w:t>Alerta quanto a Circunstâncias Adversas</w:t>
            </w:r>
            <w:bookmarkEnd w:id="168"/>
          </w:p>
        </w:tc>
        <w:tc>
          <w:tcPr>
            <w:tcW w:w="6352" w:type="dxa"/>
          </w:tcPr>
          <w:p w14:paraId="7E33913B" w14:textId="7458563C" w:rsidR="002A392E" w:rsidRPr="005F69E2" w:rsidRDefault="002A392E" w:rsidP="001F1581">
            <w:pPr>
              <w:spacing w:before="120" w:after="120"/>
              <w:ind w:left="601" w:hanging="567"/>
              <w:jc w:val="both"/>
              <w:rPr>
                <w:rFonts w:cs="Times New Roman"/>
                <w:bCs/>
                <w:iCs/>
                <w:lang w:val="pt-BR"/>
              </w:rPr>
            </w:pPr>
            <w:r w:rsidRPr="005F69E2">
              <w:rPr>
                <w:rFonts w:cs="Times New Roman"/>
                <w:bCs/>
                <w:iCs/>
                <w:lang w:val="pt-BR"/>
              </w:rPr>
              <w:t>32.1</w:t>
            </w:r>
            <w:r w:rsidR="001F1581" w:rsidRPr="005F69E2">
              <w:rPr>
                <w:rFonts w:cs="Times New Roman"/>
                <w:bCs/>
                <w:iCs/>
                <w:lang w:val="pt-BR"/>
              </w:rPr>
              <w:tab/>
            </w:r>
            <w:r w:rsidRPr="005F69E2">
              <w:rPr>
                <w:rFonts w:cs="Times New Roman"/>
                <w:bCs/>
                <w:iCs/>
                <w:lang w:val="pt-BR"/>
              </w:rPr>
              <w:t xml:space="preserve">O </w:t>
            </w:r>
            <w:r w:rsidRPr="005F69E2">
              <w:rPr>
                <w:rFonts w:cs="Times New Roman"/>
                <w:b/>
                <w:iCs/>
                <w:lang w:val="pt-BR"/>
              </w:rPr>
              <w:t>Contratado</w:t>
            </w:r>
            <w:r w:rsidRPr="005F69E2">
              <w:rPr>
                <w:rFonts w:cs="Times New Roman"/>
                <w:bCs/>
                <w:iCs/>
                <w:lang w:val="pt-BR"/>
              </w:rPr>
              <w:t xml:space="preserve"> deverá alertar, com antecedência, o Gerente do Contrato quanto a eventos ou circunstâncias futuras que possam: (a) afetar adversamente a qualidade da Obra; (b) aumentar o Preço do Contrato; ou (c) provocar atraso na execução das Obras. O Gerente do Contrato poderá solicitar ao </w:t>
            </w:r>
            <w:r w:rsidRPr="005F69E2">
              <w:rPr>
                <w:rFonts w:cs="Times New Roman"/>
                <w:b/>
                <w:iCs/>
                <w:lang w:val="pt-BR"/>
              </w:rPr>
              <w:t>Contratado</w:t>
            </w:r>
            <w:r w:rsidRPr="005F69E2">
              <w:rPr>
                <w:rFonts w:cs="Times New Roman"/>
                <w:bCs/>
                <w:iCs/>
                <w:lang w:val="pt-BR"/>
              </w:rPr>
              <w:t xml:space="preserve"> que apresente, com brevidade, a estimativa dos efeitos dos referidos eventos ou circunstâncias futuras no Preço do Contrato e na Data Prevista para a Conclusão.</w:t>
            </w:r>
          </w:p>
          <w:p w14:paraId="31EC359D" w14:textId="6F640B82" w:rsidR="002A392E" w:rsidRPr="005F69E2" w:rsidRDefault="002A392E" w:rsidP="001F1581">
            <w:pPr>
              <w:spacing w:before="120" w:after="120"/>
              <w:ind w:left="601" w:hanging="567"/>
              <w:jc w:val="both"/>
              <w:rPr>
                <w:rFonts w:cs="Times New Roman"/>
                <w:bCs/>
                <w:iCs/>
                <w:lang w:val="pt-BR"/>
              </w:rPr>
            </w:pPr>
            <w:r w:rsidRPr="005F69E2">
              <w:rPr>
                <w:rFonts w:cs="Times New Roman"/>
                <w:bCs/>
                <w:iCs/>
                <w:lang w:val="pt-BR"/>
              </w:rPr>
              <w:t>32.2</w:t>
            </w:r>
            <w:r w:rsidR="001F1581" w:rsidRPr="005F69E2">
              <w:rPr>
                <w:rFonts w:cs="Times New Roman"/>
                <w:bCs/>
                <w:iCs/>
                <w:lang w:val="pt-BR"/>
              </w:rPr>
              <w:tab/>
            </w:r>
            <w:r w:rsidRPr="005F69E2">
              <w:rPr>
                <w:rFonts w:cs="Times New Roman"/>
                <w:bCs/>
                <w:iCs/>
                <w:lang w:val="pt-BR"/>
              </w:rPr>
              <w:t xml:space="preserve">O </w:t>
            </w:r>
            <w:r w:rsidRPr="005F69E2">
              <w:rPr>
                <w:rFonts w:cs="Times New Roman"/>
                <w:b/>
                <w:iCs/>
                <w:lang w:val="pt-BR"/>
              </w:rPr>
              <w:t>Contratado</w:t>
            </w:r>
            <w:r w:rsidRPr="005F69E2">
              <w:rPr>
                <w:rFonts w:cs="Times New Roman"/>
                <w:bCs/>
                <w:iCs/>
                <w:lang w:val="pt-BR"/>
              </w:rPr>
              <w:t xml:space="preserve"> deverá cooperar com o Gerente do Contrato na elaboração e na consideração de propostas tendo em vista evitar ou reduzir o impacto desse evento ou circunstância.</w:t>
            </w:r>
          </w:p>
        </w:tc>
      </w:tr>
      <w:tr w:rsidR="002A392E" w:rsidRPr="005F69E2" w14:paraId="3A3E1295" w14:textId="77777777" w:rsidTr="002A392E">
        <w:tc>
          <w:tcPr>
            <w:tcW w:w="8778" w:type="dxa"/>
            <w:gridSpan w:val="2"/>
            <w:shd w:val="clear" w:color="auto" w:fill="D9D9D9" w:themeFill="background1" w:themeFillShade="D9"/>
          </w:tcPr>
          <w:p w14:paraId="4FD1AF47" w14:textId="2301674D" w:rsidR="002A392E" w:rsidRPr="005F69E2" w:rsidRDefault="002A392E" w:rsidP="002A392E">
            <w:pPr>
              <w:pStyle w:val="Titulo2"/>
              <w:rPr>
                <w:b w:val="0"/>
                <w:iCs/>
                <w:sz w:val="22"/>
                <w:szCs w:val="22"/>
              </w:rPr>
            </w:pPr>
            <w:bookmarkStart w:id="169" w:name="_Toc140679285"/>
            <w:r w:rsidRPr="005F69E2">
              <w:rPr>
                <w:sz w:val="22"/>
                <w:szCs w:val="22"/>
              </w:rPr>
              <w:t>C - CONTROLE DE QUALIDADE</w:t>
            </w:r>
            <w:bookmarkEnd w:id="169"/>
          </w:p>
        </w:tc>
      </w:tr>
      <w:tr w:rsidR="002A392E" w:rsidRPr="007A2977" w14:paraId="19A8441D" w14:textId="77777777" w:rsidTr="002A392E">
        <w:tc>
          <w:tcPr>
            <w:tcW w:w="2426" w:type="dxa"/>
          </w:tcPr>
          <w:p w14:paraId="7A5BA528" w14:textId="29C69F79" w:rsidR="002A392E" w:rsidRPr="005F69E2" w:rsidRDefault="004079B9" w:rsidP="004079B9">
            <w:pPr>
              <w:pStyle w:val="Subtitulo2"/>
              <w:spacing w:before="120" w:after="120"/>
              <w:ind w:left="456"/>
              <w:rPr>
                <w:sz w:val="22"/>
                <w:szCs w:val="22"/>
              </w:rPr>
            </w:pPr>
            <w:bookmarkStart w:id="170" w:name="_Toc140679286"/>
            <w:r w:rsidRPr="005F69E2">
              <w:rPr>
                <w:sz w:val="22"/>
                <w:szCs w:val="22"/>
              </w:rPr>
              <w:lastRenderedPageBreak/>
              <w:t>33.</w:t>
            </w:r>
            <w:r w:rsidRPr="005F69E2">
              <w:rPr>
                <w:sz w:val="22"/>
                <w:szCs w:val="22"/>
              </w:rPr>
              <w:tab/>
              <w:t>Identificação dos Defeitos</w:t>
            </w:r>
            <w:bookmarkEnd w:id="170"/>
          </w:p>
        </w:tc>
        <w:tc>
          <w:tcPr>
            <w:tcW w:w="6352" w:type="dxa"/>
          </w:tcPr>
          <w:p w14:paraId="28DBF73A" w14:textId="433F08C4" w:rsidR="002A392E" w:rsidRPr="005F69E2" w:rsidRDefault="004079B9" w:rsidP="00B94F9B">
            <w:pPr>
              <w:spacing w:before="120" w:after="120"/>
              <w:ind w:left="601" w:hanging="567"/>
              <w:jc w:val="both"/>
              <w:rPr>
                <w:rFonts w:cs="Times New Roman"/>
                <w:bCs/>
                <w:iCs/>
                <w:lang w:val="pt-BR"/>
              </w:rPr>
            </w:pPr>
            <w:r w:rsidRPr="005F69E2">
              <w:rPr>
                <w:rFonts w:cs="Times New Roman"/>
                <w:bCs/>
                <w:iCs/>
                <w:lang w:val="pt-BR"/>
              </w:rPr>
              <w:t>33.1</w:t>
            </w:r>
            <w:r w:rsidR="00B94F9B" w:rsidRPr="005F69E2">
              <w:rPr>
                <w:rFonts w:cs="Times New Roman"/>
                <w:bCs/>
                <w:iCs/>
                <w:lang w:val="pt-BR"/>
              </w:rPr>
              <w:tab/>
            </w:r>
            <w:r w:rsidRPr="005F69E2">
              <w:rPr>
                <w:rFonts w:cs="Times New Roman"/>
                <w:bCs/>
                <w:iCs/>
                <w:lang w:val="pt-BR"/>
              </w:rPr>
              <w:t xml:space="preserve">O Gerente do Contrato deverá inspecionar a execução do serviço pelo </w:t>
            </w:r>
            <w:r w:rsidRPr="005F69E2">
              <w:rPr>
                <w:rFonts w:cs="Times New Roman"/>
                <w:b/>
                <w:bCs/>
                <w:iCs/>
                <w:lang w:val="pt-BR"/>
              </w:rPr>
              <w:t>Contratado</w:t>
            </w:r>
            <w:r w:rsidRPr="005F69E2">
              <w:rPr>
                <w:rFonts w:cs="Times New Roman"/>
                <w:bCs/>
                <w:iCs/>
                <w:lang w:val="pt-BR"/>
              </w:rPr>
              <w:t xml:space="preserve"> notificando-o de qualquer Defeito detectado. Essa verificação não afasta a responsabilidade do </w:t>
            </w:r>
            <w:r w:rsidRPr="005F69E2">
              <w:rPr>
                <w:rFonts w:cs="Times New Roman"/>
                <w:b/>
                <w:bCs/>
                <w:iCs/>
                <w:lang w:val="pt-BR"/>
              </w:rPr>
              <w:t>Contratado</w:t>
            </w:r>
            <w:r w:rsidRPr="005F69E2">
              <w:rPr>
                <w:rFonts w:cs="Times New Roman"/>
                <w:bCs/>
                <w:iCs/>
                <w:lang w:val="pt-BR"/>
              </w:rPr>
              <w:t xml:space="preserve">. O Gerente do Contrato pode determinar ao </w:t>
            </w:r>
            <w:r w:rsidRPr="005F69E2">
              <w:rPr>
                <w:rFonts w:cs="Times New Roman"/>
                <w:b/>
                <w:bCs/>
                <w:iCs/>
                <w:lang w:val="pt-BR"/>
              </w:rPr>
              <w:t>Contratado</w:t>
            </w:r>
            <w:r w:rsidRPr="005F69E2">
              <w:rPr>
                <w:rFonts w:cs="Times New Roman"/>
                <w:bCs/>
                <w:iCs/>
                <w:lang w:val="pt-BR"/>
              </w:rPr>
              <w:t xml:space="preserve"> que procure um Defeito e que desfaça ou teste qualquer parte das Obras onde considere a possibilidade de existência de Defeito.</w:t>
            </w:r>
          </w:p>
        </w:tc>
      </w:tr>
      <w:tr w:rsidR="004079B9" w:rsidRPr="007A2977" w14:paraId="35EB707B" w14:textId="77777777" w:rsidTr="002A392E">
        <w:tc>
          <w:tcPr>
            <w:tcW w:w="2426" w:type="dxa"/>
          </w:tcPr>
          <w:p w14:paraId="4EFF584A" w14:textId="0A016307" w:rsidR="004079B9" w:rsidRPr="005F69E2" w:rsidRDefault="004079B9" w:rsidP="004079B9">
            <w:pPr>
              <w:pStyle w:val="Subtitulo2"/>
              <w:spacing w:before="120" w:after="120"/>
              <w:ind w:left="456"/>
              <w:rPr>
                <w:sz w:val="22"/>
                <w:szCs w:val="22"/>
              </w:rPr>
            </w:pPr>
            <w:bookmarkStart w:id="171" w:name="_Toc140679287"/>
            <w:r w:rsidRPr="005F69E2">
              <w:rPr>
                <w:sz w:val="22"/>
                <w:szCs w:val="22"/>
              </w:rPr>
              <w:t>34.</w:t>
            </w:r>
            <w:r w:rsidR="00B94F9B" w:rsidRPr="005F69E2">
              <w:rPr>
                <w:bCs/>
                <w:sz w:val="22"/>
                <w:szCs w:val="22"/>
              </w:rPr>
              <w:tab/>
            </w:r>
            <w:r w:rsidRPr="005F69E2">
              <w:rPr>
                <w:sz w:val="22"/>
                <w:szCs w:val="22"/>
              </w:rPr>
              <w:t>Testes</w:t>
            </w:r>
            <w:bookmarkEnd w:id="171"/>
          </w:p>
        </w:tc>
        <w:tc>
          <w:tcPr>
            <w:tcW w:w="6352" w:type="dxa"/>
          </w:tcPr>
          <w:p w14:paraId="34EAFCA7" w14:textId="3738B24F" w:rsidR="004079B9" w:rsidRPr="005F69E2" w:rsidRDefault="004079B9" w:rsidP="00B94F9B">
            <w:pPr>
              <w:spacing w:before="120" w:after="120"/>
              <w:ind w:left="601" w:hanging="567"/>
              <w:jc w:val="both"/>
              <w:rPr>
                <w:rFonts w:cs="Times New Roman"/>
                <w:bCs/>
                <w:iCs/>
                <w:lang w:val="pt-BR"/>
              </w:rPr>
            </w:pPr>
            <w:r w:rsidRPr="005F69E2">
              <w:rPr>
                <w:rFonts w:cs="Times New Roman"/>
                <w:bCs/>
                <w:iCs/>
                <w:lang w:val="pt-BR"/>
              </w:rPr>
              <w:t>34.1</w:t>
            </w:r>
            <w:r w:rsidR="00B94F9B" w:rsidRPr="005F69E2">
              <w:rPr>
                <w:rFonts w:cs="Times New Roman"/>
                <w:bCs/>
                <w:iCs/>
                <w:lang w:val="pt-BR"/>
              </w:rPr>
              <w:tab/>
            </w:r>
            <w:r w:rsidRPr="005F69E2">
              <w:rPr>
                <w:rFonts w:cs="Times New Roman"/>
                <w:bCs/>
                <w:iCs/>
                <w:lang w:val="pt-BR"/>
              </w:rPr>
              <w:t xml:space="preserve">Acatada a instrução do Gerente do Contrato e realizado um teste não incluído nas Especificações, ao fim do qual se verifique a existência de Defeito, deverá o </w:t>
            </w:r>
            <w:r w:rsidRPr="005F69E2">
              <w:rPr>
                <w:rFonts w:cs="Times New Roman"/>
                <w:b/>
                <w:bCs/>
                <w:iCs/>
                <w:lang w:val="pt-BR"/>
              </w:rPr>
              <w:t>Contratado</w:t>
            </w:r>
            <w:r w:rsidRPr="005F69E2">
              <w:rPr>
                <w:rFonts w:cs="Times New Roman"/>
                <w:bCs/>
                <w:iCs/>
                <w:lang w:val="pt-BR"/>
              </w:rPr>
              <w:t xml:space="preserve"> arcar com os custos do teste e amostras. Caso não seja detectado Defeito, o teste será considerado um Evento Passível de Compensação.</w:t>
            </w:r>
          </w:p>
        </w:tc>
      </w:tr>
      <w:tr w:rsidR="004079B9" w:rsidRPr="007A2977" w14:paraId="067E84E4" w14:textId="77777777" w:rsidTr="002A392E">
        <w:tc>
          <w:tcPr>
            <w:tcW w:w="2426" w:type="dxa"/>
          </w:tcPr>
          <w:p w14:paraId="2446E20C" w14:textId="4A14D4D3" w:rsidR="004079B9" w:rsidRPr="005F69E2" w:rsidRDefault="004079B9" w:rsidP="004079B9">
            <w:pPr>
              <w:pStyle w:val="Subtitulo2"/>
              <w:spacing w:before="120" w:after="120"/>
              <w:ind w:left="456"/>
              <w:rPr>
                <w:sz w:val="22"/>
                <w:szCs w:val="22"/>
              </w:rPr>
            </w:pPr>
            <w:bookmarkStart w:id="172" w:name="_Toc20735947"/>
            <w:bookmarkStart w:id="173" w:name="_Toc56168322"/>
            <w:bookmarkStart w:id="174" w:name="_Toc99025987"/>
            <w:bookmarkStart w:id="175" w:name="_Toc140679288"/>
            <w:r w:rsidRPr="005F69E2">
              <w:rPr>
                <w:sz w:val="22"/>
                <w:szCs w:val="22"/>
              </w:rPr>
              <w:t>35.</w:t>
            </w:r>
            <w:r w:rsidR="00B94F9B" w:rsidRPr="005F69E2">
              <w:rPr>
                <w:bCs/>
                <w:sz w:val="22"/>
                <w:szCs w:val="22"/>
              </w:rPr>
              <w:tab/>
            </w:r>
            <w:r w:rsidRPr="005F69E2">
              <w:rPr>
                <w:sz w:val="22"/>
                <w:szCs w:val="22"/>
              </w:rPr>
              <w:t>Correção de Defeitos</w:t>
            </w:r>
            <w:bookmarkEnd w:id="172"/>
            <w:bookmarkEnd w:id="173"/>
            <w:bookmarkEnd w:id="174"/>
            <w:bookmarkEnd w:id="175"/>
            <w:r w:rsidRPr="005F69E2">
              <w:rPr>
                <w:sz w:val="22"/>
                <w:szCs w:val="22"/>
              </w:rPr>
              <w:t xml:space="preserve"> </w:t>
            </w:r>
          </w:p>
        </w:tc>
        <w:tc>
          <w:tcPr>
            <w:tcW w:w="6352" w:type="dxa"/>
          </w:tcPr>
          <w:p w14:paraId="089ABEE7" w14:textId="6C27BCF4" w:rsidR="004079B9" w:rsidRPr="005F69E2" w:rsidRDefault="004079B9" w:rsidP="00B94F9B">
            <w:pPr>
              <w:spacing w:before="120" w:after="120"/>
              <w:ind w:left="601" w:hanging="567"/>
              <w:jc w:val="both"/>
              <w:rPr>
                <w:rFonts w:cs="Times New Roman"/>
                <w:bCs/>
                <w:iCs/>
                <w:lang w:val="pt-BR"/>
              </w:rPr>
            </w:pPr>
            <w:r w:rsidRPr="005F69E2">
              <w:rPr>
                <w:rFonts w:cs="Times New Roman"/>
                <w:bCs/>
                <w:iCs/>
                <w:lang w:val="pt-BR"/>
              </w:rPr>
              <w:t>35.1</w:t>
            </w:r>
            <w:r w:rsidR="00B94F9B" w:rsidRPr="005F69E2">
              <w:rPr>
                <w:rFonts w:cs="Times New Roman"/>
                <w:bCs/>
                <w:iCs/>
                <w:lang w:val="pt-BR"/>
              </w:rPr>
              <w:tab/>
            </w:r>
            <w:r w:rsidRPr="005F69E2">
              <w:rPr>
                <w:rFonts w:cs="Times New Roman"/>
                <w:bCs/>
                <w:iCs/>
                <w:lang w:val="pt-BR"/>
              </w:rPr>
              <w:t xml:space="preserve">O Gerente de Contrato deverá informar ao </w:t>
            </w:r>
            <w:r w:rsidRPr="005F69E2">
              <w:rPr>
                <w:rFonts w:cs="Times New Roman"/>
                <w:b/>
                <w:bCs/>
                <w:iCs/>
                <w:lang w:val="pt-BR"/>
              </w:rPr>
              <w:t>Contratado</w:t>
            </w:r>
            <w:r w:rsidRPr="005F69E2">
              <w:rPr>
                <w:rFonts w:cs="Times New Roman"/>
                <w:bCs/>
                <w:iCs/>
                <w:lang w:val="pt-BR"/>
              </w:rPr>
              <w:t xml:space="preserve"> a respeito de Defeitos dos quais tenha conhecimento, antes de terminado o Período de Correção dos Defeitos (PCD), que se inicia na data da Conclusão das Obras fixada nos </w:t>
            </w:r>
            <w:r w:rsidRPr="005F69E2">
              <w:rPr>
                <w:rFonts w:cs="Times New Roman"/>
                <w:b/>
                <w:bCs/>
                <w:iCs/>
                <w:lang w:val="pt-BR"/>
              </w:rPr>
              <w:t>DDC</w:t>
            </w:r>
            <w:r w:rsidRPr="005F69E2">
              <w:rPr>
                <w:rFonts w:cs="Times New Roman"/>
                <w:bCs/>
                <w:iCs/>
                <w:lang w:val="pt-BR"/>
              </w:rPr>
              <w:t xml:space="preserve">. O PCD perdurará enquanto os Defeitos não forem corrigidos. </w:t>
            </w:r>
          </w:p>
          <w:p w14:paraId="339A463C" w14:textId="66F9AB54" w:rsidR="004079B9" w:rsidRPr="005F69E2" w:rsidRDefault="004079B9" w:rsidP="00B94F9B">
            <w:pPr>
              <w:spacing w:before="120" w:after="120"/>
              <w:ind w:left="601" w:hanging="567"/>
              <w:jc w:val="both"/>
              <w:rPr>
                <w:rFonts w:cs="Times New Roman"/>
                <w:bCs/>
                <w:iCs/>
                <w:lang w:val="pt-BR"/>
              </w:rPr>
            </w:pPr>
            <w:r w:rsidRPr="005F69E2">
              <w:rPr>
                <w:rFonts w:cs="Times New Roman"/>
                <w:bCs/>
                <w:iCs/>
                <w:lang w:val="pt-BR"/>
              </w:rPr>
              <w:t>35.2</w:t>
            </w:r>
            <w:r w:rsidR="00B94F9B" w:rsidRPr="005F69E2">
              <w:rPr>
                <w:rFonts w:cs="Times New Roman"/>
                <w:bCs/>
                <w:iCs/>
                <w:lang w:val="pt-BR"/>
              </w:rPr>
              <w:tab/>
            </w:r>
            <w:r w:rsidRPr="005F69E2">
              <w:rPr>
                <w:rFonts w:cs="Times New Roman"/>
                <w:bCs/>
                <w:iCs/>
                <w:lang w:val="pt-BR"/>
              </w:rPr>
              <w:t xml:space="preserve">Ao receber uma Comunicação de Defeito, o </w:t>
            </w:r>
            <w:r w:rsidRPr="005F69E2">
              <w:rPr>
                <w:rFonts w:cs="Times New Roman"/>
                <w:b/>
                <w:bCs/>
                <w:iCs/>
                <w:lang w:val="pt-BR"/>
              </w:rPr>
              <w:t>Contratado</w:t>
            </w:r>
            <w:r w:rsidRPr="005F69E2">
              <w:rPr>
                <w:rFonts w:cs="Times New Roman"/>
                <w:bCs/>
                <w:iCs/>
                <w:lang w:val="pt-BR"/>
              </w:rPr>
              <w:t xml:space="preserve"> deverá corrigir o defeito no prazo fixado na notificação do Gerente do Contrato.</w:t>
            </w:r>
          </w:p>
          <w:p w14:paraId="4E5AA526" w14:textId="37663485" w:rsidR="004079B9" w:rsidRPr="005F69E2" w:rsidRDefault="004079B9" w:rsidP="00B94F9B">
            <w:pPr>
              <w:spacing w:before="120" w:after="120"/>
              <w:ind w:left="601" w:hanging="567"/>
              <w:jc w:val="both"/>
              <w:rPr>
                <w:rFonts w:cs="Times New Roman"/>
                <w:bCs/>
                <w:iCs/>
                <w:lang w:val="pt-BR"/>
              </w:rPr>
            </w:pPr>
            <w:r w:rsidRPr="005F69E2">
              <w:rPr>
                <w:rFonts w:cs="Times New Roman"/>
                <w:bCs/>
                <w:iCs/>
                <w:lang w:val="pt-BR"/>
              </w:rPr>
              <w:t>35.3</w:t>
            </w:r>
            <w:r w:rsidR="00B94F9B" w:rsidRPr="005F69E2">
              <w:rPr>
                <w:rFonts w:cs="Times New Roman"/>
                <w:bCs/>
                <w:iCs/>
                <w:lang w:val="pt-BR"/>
              </w:rPr>
              <w:tab/>
            </w:r>
            <w:r w:rsidRPr="005F69E2">
              <w:rPr>
                <w:rFonts w:cs="Times New Roman"/>
                <w:bCs/>
                <w:iCs/>
                <w:lang w:val="pt-BR"/>
              </w:rPr>
              <w:t xml:space="preserve">O Termo de Recebimento Parcial (TRP) será lavrado pelo </w:t>
            </w:r>
            <w:r w:rsidRPr="005F69E2">
              <w:rPr>
                <w:rFonts w:cs="Times New Roman"/>
                <w:b/>
                <w:bCs/>
                <w:iCs/>
                <w:lang w:val="pt-BR"/>
              </w:rPr>
              <w:t>Contratante</w:t>
            </w:r>
            <w:r w:rsidRPr="005F69E2">
              <w:rPr>
                <w:rFonts w:cs="Times New Roman"/>
                <w:bCs/>
                <w:iCs/>
                <w:lang w:val="pt-BR"/>
              </w:rPr>
              <w:t xml:space="preserve"> na Data Prevista para a Conclusão, mediante solicitação do </w:t>
            </w:r>
            <w:r w:rsidRPr="005F69E2">
              <w:rPr>
                <w:rFonts w:cs="Times New Roman"/>
                <w:b/>
                <w:bCs/>
                <w:iCs/>
                <w:lang w:val="pt-BR"/>
              </w:rPr>
              <w:t>Contratado</w:t>
            </w:r>
            <w:r w:rsidRPr="005F69E2">
              <w:rPr>
                <w:rFonts w:cs="Times New Roman"/>
                <w:bCs/>
                <w:iCs/>
                <w:lang w:val="pt-BR"/>
              </w:rPr>
              <w:t xml:space="preserve">. Nesta ocasião será realizada uma vistoria geral pelos representantes do </w:t>
            </w:r>
            <w:r w:rsidRPr="005F69E2">
              <w:rPr>
                <w:rFonts w:cs="Times New Roman"/>
                <w:b/>
                <w:bCs/>
                <w:iCs/>
                <w:lang w:val="pt-BR"/>
              </w:rPr>
              <w:t>Contratant</w:t>
            </w:r>
            <w:r w:rsidRPr="005F69E2">
              <w:rPr>
                <w:rFonts w:cs="Times New Roman"/>
                <w:bCs/>
                <w:iCs/>
                <w:lang w:val="pt-BR"/>
              </w:rPr>
              <w:t xml:space="preserve">e e do </w:t>
            </w:r>
            <w:r w:rsidRPr="005F69E2">
              <w:rPr>
                <w:rFonts w:cs="Times New Roman"/>
                <w:b/>
                <w:bCs/>
                <w:iCs/>
                <w:lang w:val="pt-BR"/>
              </w:rPr>
              <w:t>Contratado</w:t>
            </w:r>
            <w:r w:rsidRPr="005F69E2">
              <w:rPr>
                <w:rFonts w:cs="Times New Roman"/>
                <w:bCs/>
                <w:iCs/>
                <w:lang w:val="pt-BR"/>
              </w:rPr>
              <w:t>, e será elaborada uma listagem de todas as “não conformidades” existentes, iniciando-se o PCD.</w:t>
            </w:r>
          </w:p>
        </w:tc>
      </w:tr>
      <w:tr w:rsidR="004079B9" w:rsidRPr="007A2977" w14:paraId="2AD00921" w14:textId="77777777" w:rsidTr="002A392E">
        <w:tc>
          <w:tcPr>
            <w:tcW w:w="2426" w:type="dxa"/>
          </w:tcPr>
          <w:p w14:paraId="3EBCC963" w14:textId="71A135DF" w:rsidR="004079B9" w:rsidRPr="005F69E2" w:rsidRDefault="004079B9" w:rsidP="004079B9">
            <w:pPr>
              <w:pStyle w:val="Subtitulo2"/>
              <w:spacing w:before="120" w:after="120"/>
              <w:ind w:left="456"/>
              <w:rPr>
                <w:sz w:val="22"/>
                <w:szCs w:val="22"/>
              </w:rPr>
            </w:pPr>
            <w:bookmarkStart w:id="176" w:name="_Toc20735948"/>
            <w:bookmarkStart w:id="177" w:name="_Toc56168323"/>
            <w:bookmarkStart w:id="178" w:name="_Toc99025988"/>
            <w:bookmarkStart w:id="179" w:name="_Toc140679289"/>
            <w:r w:rsidRPr="005F69E2">
              <w:rPr>
                <w:sz w:val="22"/>
                <w:szCs w:val="22"/>
              </w:rPr>
              <w:t>36.</w:t>
            </w:r>
            <w:r w:rsidR="003D3684" w:rsidRPr="005F69E2">
              <w:rPr>
                <w:bCs/>
                <w:sz w:val="22"/>
                <w:szCs w:val="22"/>
              </w:rPr>
              <w:tab/>
            </w:r>
            <w:r w:rsidRPr="005F69E2">
              <w:rPr>
                <w:sz w:val="22"/>
                <w:szCs w:val="22"/>
              </w:rPr>
              <w:t>Defeitos Não Corrigidos</w:t>
            </w:r>
            <w:bookmarkEnd w:id="176"/>
            <w:bookmarkEnd w:id="177"/>
            <w:bookmarkEnd w:id="178"/>
            <w:bookmarkEnd w:id="179"/>
          </w:p>
        </w:tc>
        <w:tc>
          <w:tcPr>
            <w:tcW w:w="6352" w:type="dxa"/>
          </w:tcPr>
          <w:p w14:paraId="6B86BB65" w14:textId="1EB252A4" w:rsidR="004079B9" w:rsidRPr="005F69E2" w:rsidRDefault="004079B9" w:rsidP="003D3684">
            <w:pPr>
              <w:spacing w:before="120" w:after="120"/>
              <w:ind w:left="601" w:hanging="567"/>
              <w:jc w:val="both"/>
              <w:rPr>
                <w:rFonts w:cs="Times New Roman"/>
                <w:bCs/>
                <w:iCs/>
                <w:lang w:val="pt-BR"/>
              </w:rPr>
            </w:pPr>
            <w:r w:rsidRPr="005F69E2">
              <w:rPr>
                <w:rFonts w:cs="Times New Roman"/>
                <w:bCs/>
                <w:iCs/>
                <w:lang w:val="pt-BR"/>
              </w:rPr>
              <w:t>36.1</w:t>
            </w:r>
            <w:r w:rsidR="003D3684" w:rsidRPr="005F69E2">
              <w:rPr>
                <w:rFonts w:cs="Times New Roman"/>
                <w:bCs/>
                <w:iCs/>
                <w:lang w:val="pt-BR"/>
              </w:rPr>
              <w:tab/>
            </w:r>
            <w:r w:rsidRPr="005F69E2">
              <w:rPr>
                <w:rFonts w:cs="Times New Roman"/>
                <w:bCs/>
                <w:iCs/>
                <w:lang w:val="pt-BR"/>
              </w:rPr>
              <w:t xml:space="preserve">Deixando o </w:t>
            </w:r>
            <w:r w:rsidRPr="005F69E2">
              <w:rPr>
                <w:rFonts w:cs="Times New Roman"/>
                <w:b/>
                <w:bCs/>
                <w:iCs/>
                <w:lang w:val="pt-BR"/>
              </w:rPr>
              <w:t>Contratado</w:t>
            </w:r>
            <w:r w:rsidRPr="005F69E2">
              <w:rPr>
                <w:rFonts w:cs="Times New Roman"/>
                <w:bCs/>
                <w:iCs/>
                <w:lang w:val="pt-BR"/>
              </w:rPr>
              <w:t xml:space="preserve"> de corrigir o Defeito no prazo fixado conforme subcláusula anterior caberá ao Gerente do Contrato avaliar o custo da correção do Defeito e cobrá-lo do </w:t>
            </w:r>
            <w:r w:rsidRPr="005F69E2">
              <w:rPr>
                <w:rFonts w:cs="Times New Roman"/>
                <w:b/>
                <w:bCs/>
                <w:iCs/>
                <w:lang w:val="pt-BR"/>
              </w:rPr>
              <w:t>Contratado</w:t>
            </w:r>
            <w:r w:rsidRPr="005F69E2">
              <w:rPr>
                <w:rFonts w:cs="Times New Roman"/>
                <w:bCs/>
                <w:iCs/>
                <w:lang w:val="pt-BR"/>
              </w:rPr>
              <w:t>.</w:t>
            </w:r>
          </w:p>
        </w:tc>
      </w:tr>
      <w:tr w:rsidR="004079B9" w:rsidRPr="005F69E2" w14:paraId="10A3A922" w14:textId="77777777" w:rsidTr="004079B9">
        <w:tc>
          <w:tcPr>
            <w:tcW w:w="8778" w:type="dxa"/>
            <w:gridSpan w:val="2"/>
            <w:shd w:val="clear" w:color="auto" w:fill="D9D9D9" w:themeFill="background1" w:themeFillShade="D9"/>
          </w:tcPr>
          <w:p w14:paraId="7D1B0534" w14:textId="47099D2D" w:rsidR="004079B9" w:rsidRPr="005F69E2" w:rsidRDefault="004079B9" w:rsidP="004079B9">
            <w:pPr>
              <w:pStyle w:val="Titulo2"/>
              <w:rPr>
                <w:bCs/>
                <w:iCs/>
                <w:sz w:val="22"/>
                <w:szCs w:val="22"/>
              </w:rPr>
            </w:pPr>
            <w:bookmarkStart w:id="180" w:name="_Toc140679290"/>
            <w:r w:rsidRPr="005F69E2">
              <w:rPr>
                <w:sz w:val="22"/>
                <w:szCs w:val="22"/>
              </w:rPr>
              <w:t>D - CONTROLE DE CUSTOS</w:t>
            </w:r>
            <w:bookmarkEnd w:id="180"/>
          </w:p>
        </w:tc>
      </w:tr>
      <w:tr w:rsidR="004079B9" w:rsidRPr="007A2977" w14:paraId="7F615E8C" w14:textId="77777777" w:rsidTr="002A392E">
        <w:tc>
          <w:tcPr>
            <w:tcW w:w="2426" w:type="dxa"/>
          </w:tcPr>
          <w:p w14:paraId="1E7A3CE9" w14:textId="3A730BCA" w:rsidR="004079B9" w:rsidRPr="005F69E2" w:rsidRDefault="003D3684" w:rsidP="004079B9">
            <w:pPr>
              <w:pStyle w:val="Subtitulo2"/>
              <w:spacing w:before="120" w:after="120"/>
              <w:ind w:left="456"/>
              <w:rPr>
                <w:sz w:val="22"/>
                <w:szCs w:val="22"/>
              </w:rPr>
            </w:pPr>
            <w:bookmarkStart w:id="181" w:name="_Toc140679291"/>
            <w:r w:rsidRPr="005F69E2">
              <w:rPr>
                <w:sz w:val="22"/>
                <w:szCs w:val="22"/>
              </w:rPr>
              <w:t>37.</w:t>
            </w:r>
            <w:r w:rsidR="00C92799" w:rsidRPr="005F69E2">
              <w:rPr>
                <w:bCs/>
                <w:sz w:val="22"/>
                <w:szCs w:val="22"/>
              </w:rPr>
              <w:tab/>
            </w:r>
            <w:r w:rsidRPr="005F69E2">
              <w:rPr>
                <w:sz w:val="22"/>
                <w:szCs w:val="22"/>
              </w:rPr>
              <w:t>Planilha de Quantidades</w:t>
            </w:r>
            <w:bookmarkEnd w:id="181"/>
          </w:p>
        </w:tc>
        <w:tc>
          <w:tcPr>
            <w:tcW w:w="6352" w:type="dxa"/>
          </w:tcPr>
          <w:p w14:paraId="4310EF69" w14:textId="199E91C8" w:rsidR="003D3684" w:rsidRPr="005F69E2" w:rsidRDefault="003D3684" w:rsidP="003D3684">
            <w:pPr>
              <w:spacing w:before="120" w:after="120"/>
              <w:ind w:left="601" w:hanging="567"/>
              <w:jc w:val="both"/>
              <w:rPr>
                <w:rFonts w:cs="Times New Roman"/>
                <w:bCs/>
                <w:iCs/>
                <w:lang w:val="pt-BR"/>
              </w:rPr>
            </w:pPr>
            <w:r w:rsidRPr="005F69E2">
              <w:rPr>
                <w:rFonts w:cs="Times New Roman"/>
                <w:bCs/>
                <w:iCs/>
                <w:lang w:val="pt-BR"/>
              </w:rPr>
              <w:t>37.1</w:t>
            </w:r>
            <w:r w:rsidRPr="005F69E2">
              <w:rPr>
                <w:rFonts w:cs="Times New Roman"/>
                <w:bCs/>
                <w:iCs/>
                <w:lang w:val="pt-BR"/>
              </w:rPr>
              <w:tab/>
              <w:t xml:space="preserve">A Planilha de Quantidades deverá conter itens relativos à construção, instalação, testes e serviços a serem executados pelo </w:t>
            </w:r>
            <w:r w:rsidRPr="005F69E2">
              <w:rPr>
                <w:rFonts w:cs="Times New Roman"/>
                <w:b/>
                <w:bCs/>
                <w:iCs/>
                <w:lang w:val="pt-BR"/>
              </w:rPr>
              <w:t>Contratado</w:t>
            </w:r>
            <w:r w:rsidRPr="005F69E2">
              <w:rPr>
                <w:rFonts w:cs="Times New Roman"/>
                <w:bCs/>
                <w:iCs/>
                <w:lang w:val="pt-BR"/>
              </w:rPr>
              <w:t xml:space="preserve">. </w:t>
            </w:r>
          </w:p>
          <w:p w14:paraId="527F7968" w14:textId="3019B752" w:rsidR="004079B9" w:rsidRPr="005F69E2" w:rsidRDefault="003D3684" w:rsidP="003D3684">
            <w:pPr>
              <w:spacing w:before="120" w:after="120"/>
              <w:ind w:left="601" w:hanging="567"/>
              <w:jc w:val="both"/>
              <w:rPr>
                <w:rFonts w:cs="Times New Roman"/>
                <w:bCs/>
                <w:iCs/>
                <w:lang w:val="pt-BR"/>
              </w:rPr>
            </w:pPr>
            <w:r w:rsidRPr="005F69E2">
              <w:rPr>
                <w:rFonts w:cs="Times New Roman"/>
                <w:bCs/>
                <w:iCs/>
                <w:lang w:val="pt-BR"/>
              </w:rPr>
              <w:t>37.2</w:t>
            </w:r>
            <w:r w:rsidRPr="005F69E2">
              <w:rPr>
                <w:rFonts w:cs="Times New Roman"/>
                <w:bCs/>
                <w:iCs/>
                <w:lang w:val="pt-BR"/>
              </w:rPr>
              <w:tab/>
              <w:t xml:space="preserve">A Planilha de Quantidades é utilizada para o cálculo do Preço do Contrato. O </w:t>
            </w:r>
            <w:r w:rsidRPr="005F69E2">
              <w:rPr>
                <w:rFonts w:cs="Times New Roman"/>
                <w:b/>
                <w:bCs/>
                <w:iCs/>
                <w:lang w:val="pt-BR"/>
              </w:rPr>
              <w:t>Contratado</w:t>
            </w:r>
            <w:r w:rsidRPr="005F69E2">
              <w:rPr>
                <w:rFonts w:cs="Times New Roman"/>
                <w:bCs/>
                <w:iCs/>
                <w:lang w:val="pt-BR"/>
              </w:rPr>
              <w:t xml:space="preserve"> é remunerado pela quantidade de serviço executado, multiplicada pelos preços unitários da Planilha de Quantidades para cada item.</w:t>
            </w:r>
          </w:p>
        </w:tc>
      </w:tr>
      <w:tr w:rsidR="004079B9" w:rsidRPr="007A2977" w14:paraId="419AEA27" w14:textId="77777777" w:rsidTr="002A392E">
        <w:tc>
          <w:tcPr>
            <w:tcW w:w="2426" w:type="dxa"/>
          </w:tcPr>
          <w:p w14:paraId="557523E8" w14:textId="69CEF6BD" w:rsidR="004079B9" w:rsidRPr="005F69E2" w:rsidRDefault="003D3684" w:rsidP="004079B9">
            <w:pPr>
              <w:pStyle w:val="Subtitulo2"/>
              <w:spacing w:before="120" w:after="120"/>
              <w:ind w:left="456"/>
              <w:rPr>
                <w:sz w:val="22"/>
                <w:szCs w:val="22"/>
              </w:rPr>
            </w:pPr>
            <w:bookmarkStart w:id="182" w:name="_Toc140679292"/>
            <w:r w:rsidRPr="005F69E2">
              <w:rPr>
                <w:sz w:val="22"/>
                <w:szCs w:val="22"/>
              </w:rPr>
              <w:lastRenderedPageBreak/>
              <w:t>38.</w:t>
            </w:r>
            <w:r w:rsidR="00C92799" w:rsidRPr="005F69E2">
              <w:rPr>
                <w:bCs/>
                <w:sz w:val="22"/>
                <w:szCs w:val="22"/>
              </w:rPr>
              <w:tab/>
            </w:r>
            <w:r w:rsidRPr="005F69E2">
              <w:rPr>
                <w:sz w:val="22"/>
                <w:szCs w:val="22"/>
              </w:rPr>
              <w:t>Alterações de Quantidades</w:t>
            </w:r>
            <w:bookmarkEnd w:id="182"/>
          </w:p>
        </w:tc>
        <w:tc>
          <w:tcPr>
            <w:tcW w:w="6352" w:type="dxa"/>
          </w:tcPr>
          <w:p w14:paraId="102D863E" w14:textId="77D59762" w:rsidR="003D3684" w:rsidRPr="005F69E2" w:rsidRDefault="003D3684" w:rsidP="003D3684">
            <w:pPr>
              <w:spacing w:before="120" w:after="120"/>
              <w:ind w:left="601" w:hanging="567"/>
              <w:jc w:val="both"/>
              <w:rPr>
                <w:rFonts w:cs="Times New Roman"/>
                <w:bCs/>
                <w:iCs/>
                <w:lang w:val="pt-BR"/>
              </w:rPr>
            </w:pPr>
            <w:r w:rsidRPr="005F69E2">
              <w:rPr>
                <w:rFonts w:cs="Times New Roman"/>
                <w:bCs/>
                <w:iCs/>
                <w:lang w:val="pt-BR"/>
              </w:rPr>
              <w:t>38.1</w:t>
            </w:r>
            <w:r w:rsidRPr="005F69E2">
              <w:rPr>
                <w:rFonts w:cs="Times New Roman"/>
                <w:bCs/>
                <w:iCs/>
                <w:lang w:val="pt-BR"/>
              </w:rPr>
              <w:tab/>
              <w:t xml:space="preserve">Caso o quantitativo medido dos serviços varie com relação àqueles estimados na Planilha de Quantidades para um determinado item: </w:t>
            </w:r>
          </w:p>
          <w:p w14:paraId="3D83C2ED" w14:textId="4DF6C12D" w:rsidR="003D3684" w:rsidRPr="005F69E2" w:rsidRDefault="003D3684" w:rsidP="00560D40">
            <w:pPr>
              <w:pStyle w:val="PargrafodaLista"/>
              <w:numPr>
                <w:ilvl w:val="0"/>
                <w:numId w:val="51"/>
              </w:numPr>
              <w:spacing w:before="120" w:after="120"/>
              <w:ind w:left="1007" w:hanging="283"/>
              <w:jc w:val="both"/>
              <w:rPr>
                <w:rFonts w:cs="Times New Roman"/>
                <w:iCs/>
                <w:lang w:val="pt-BR"/>
              </w:rPr>
            </w:pPr>
            <w:r w:rsidRPr="005F69E2">
              <w:rPr>
                <w:rFonts w:cs="Times New Roman"/>
                <w:iCs/>
                <w:lang w:val="pt-BR"/>
              </w:rPr>
              <w:t>Quando o preço do item é preexistente no contrato, ajusta-se a quantidade pleiteada e preserva-se o valor contratual unitário do item;</w:t>
            </w:r>
          </w:p>
          <w:p w14:paraId="02D9E61A" w14:textId="578BE624" w:rsidR="003D3684" w:rsidRPr="005F69E2" w:rsidRDefault="003D3684" w:rsidP="00560D40">
            <w:pPr>
              <w:pStyle w:val="PargrafodaLista"/>
              <w:numPr>
                <w:ilvl w:val="0"/>
                <w:numId w:val="51"/>
              </w:numPr>
              <w:spacing w:before="120" w:after="120"/>
              <w:ind w:left="1007" w:hanging="283"/>
              <w:jc w:val="both"/>
              <w:rPr>
                <w:rFonts w:cs="Times New Roman"/>
                <w:iCs/>
                <w:lang w:val="pt-BR"/>
              </w:rPr>
            </w:pPr>
            <w:r w:rsidRPr="005F69E2">
              <w:rPr>
                <w:rFonts w:cs="Times New Roman"/>
                <w:iCs/>
                <w:lang w:val="pt-BR"/>
              </w:rPr>
              <w:t>Quando o preço do item não existe previamente no contrato, deverá ser feito um orçamento referencial e após acordado, este valor será integrado ao contrato como um preço extracontratual; e</w:t>
            </w:r>
          </w:p>
          <w:p w14:paraId="1D5775A7" w14:textId="1AE41DE8" w:rsidR="003D3684" w:rsidRPr="005F69E2" w:rsidRDefault="003D3684" w:rsidP="00560D40">
            <w:pPr>
              <w:pStyle w:val="PargrafodaLista"/>
              <w:numPr>
                <w:ilvl w:val="0"/>
                <w:numId w:val="51"/>
              </w:numPr>
              <w:spacing w:before="120" w:after="120"/>
              <w:ind w:left="1007" w:hanging="283"/>
              <w:jc w:val="both"/>
              <w:rPr>
                <w:rFonts w:cs="Times New Roman"/>
                <w:iCs/>
                <w:lang w:val="pt-BR"/>
              </w:rPr>
            </w:pPr>
            <w:r w:rsidRPr="005F69E2">
              <w:rPr>
                <w:rFonts w:cs="Times New Roman"/>
                <w:iCs/>
                <w:lang w:val="pt-BR"/>
              </w:rPr>
              <w:t>Em ambos os casos, essas alterações serão formalizadas com a lavratura de um Termo de Alteração Contratual, a ser assinado por ambas as Partes.</w:t>
            </w:r>
          </w:p>
          <w:p w14:paraId="7843828A" w14:textId="3050BCA6" w:rsidR="003D3684" w:rsidRPr="005F69E2" w:rsidRDefault="003D3684" w:rsidP="003D3684">
            <w:pPr>
              <w:spacing w:before="120" w:after="120"/>
              <w:ind w:left="601" w:hanging="567"/>
              <w:jc w:val="both"/>
              <w:rPr>
                <w:rFonts w:cs="Times New Roman"/>
                <w:bCs/>
                <w:iCs/>
                <w:lang w:val="pt-BR"/>
              </w:rPr>
            </w:pPr>
            <w:r w:rsidRPr="005F69E2">
              <w:rPr>
                <w:rFonts w:cs="Times New Roman"/>
                <w:bCs/>
                <w:iCs/>
                <w:lang w:val="pt-BR"/>
              </w:rPr>
              <w:t>38.2</w:t>
            </w:r>
            <w:r w:rsidR="00CA4D18" w:rsidRPr="005F69E2">
              <w:rPr>
                <w:rFonts w:cs="Times New Roman"/>
                <w:bCs/>
                <w:iCs/>
                <w:lang w:val="pt-BR"/>
              </w:rPr>
              <w:tab/>
            </w:r>
            <w:r w:rsidRPr="005F69E2">
              <w:rPr>
                <w:rFonts w:cs="Times New Roman"/>
                <w:bCs/>
                <w:iCs/>
                <w:lang w:val="pt-BR"/>
              </w:rPr>
              <w:t xml:space="preserve">O Gerente do Contrato não deverá autorizar alterações de quantidades caso delas decorra variação no Preço Inicial do Contrato que exceda a 15% (quinze por cento), salvo com aprovação prévia do </w:t>
            </w:r>
            <w:r w:rsidRPr="005F69E2">
              <w:rPr>
                <w:rFonts w:cs="Times New Roman"/>
                <w:b/>
                <w:bCs/>
                <w:iCs/>
                <w:lang w:val="pt-BR"/>
              </w:rPr>
              <w:t>Contratante</w:t>
            </w:r>
            <w:r w:rsidRPr="005F69E2">
              <w:rPr>
                <w:rFonts w:cs="Times New Roman"/>
                <w:bCs/>
                <w:iCs/>
                <w:lang w:val="pt-BR"/>
              </w:rPr>
              <w:t>.</w:t>
            </w:r>
          </w:p>
          <w:p w14:paraId="09EF6FA6" w14:textId="4C3BE1C2" w:rsidR="004079B9" w:rsidRPr="005F69E2" w:rsidRDefault="003D3684" w:rsidP="003D3684">
            <w:pPr>
              <w:spacing w:before="120" w:after="120"/>
              <w:ind w:left="601" w:hanging="567"/>
              <w:jc w:val="both"/>
              <w:rPr>
                <w:rFonts w:cs="Times New Roman"/>
                <w:bCs/>
                <w:iCs/>
                <w:lang w:val="pt-BR"/>
              </w:rPr>
            </w:pPr>
            <w:r w:rsidRPr="005F69E2">
              <w:rPr>
                <w:rFonts w:cs="Times New Roman"/>
                <w:bCs/>
                <w:iCs/>
                <w:lang w:val="pt-BR"/>
              </w:rPr>
              <w:t>38.3</w:t>
            </w:r>
            <w:r w:rsidR="00CA4D18" w:rsidRPr="005F69E2">
              <w:rPr>
                <w:rFonts w:cs="Times New Roman"/>
                <w:bCs/>
                <w:iCs/>
                <w:lang w:val="pt-BR"/>
              </w:rPr>
              <w:tab/>
            </w:r>
            <w:r w:rsidRPr="005F69E2">
              <w:rPr>
                <w:rFonts w:cs="Times New Roman"/>
                <w:bCs/>
                <w:iCs/>
                <w:lang w:val="pt-BR"/>
              </w:rPr>
              <w:t xml:space="preserve">Caso seja requerido pelo Gerente do Contrato, deverá o </w:t>
            </w:r>
            <w:r w:rsidRPr="005F69E2">
              <w:rPr>
                <w:rFonts w:cs="Times New Roman"/>
                <w:b/>
                <w:bCs/>
                <w:iCs/>
                <w:lang w:val="pt-BR"/>
              </w:rPr>
              <w:t>Contratado</w:t>
            </w:r>
            <w:r w:rsidRPr="005F69E2">
              <w:rPr>
                <w:rFonts w:cs="Times New Roman"/>
                <w:bCs/>
                <w:iCs/>
                <w:lang w:val="pt-BR"/>
              </w:rPr>
              <w:t xml:space="preserve"> fornecer o detalhamento específico dos custos de qualquer item constante da Proposta.</w:t>
            </w:r>
          </w:p>
        </w:tc>
      </w:tr>
      <w:tr w:rsidR="004079B9" w:rsidRPr="007A2977" w14:paraId="4DC216C8" w14:textId="77777777" w:rsidTr="002A392E">
        <w:tc>
          <w:tcPr>
            <w:tcW w:w="2426" w:type="dxa"/>
          </w:tcPr>
          <w:p w14:paraId="6F15B282" w14:textId="00918CF7" w:rsidR="004079B9" w:rsidRPr="005F69E2" w:rsidRDefault="00B21F06" w:rsidP="00C92799">
            <w:pPr>
              <w:pStyle w:val="Subtitulo2"/>
              <w:spacing w:before="120" w:after="120"/>
              <w:ind w:left="456"/>
              <w:rPr>
                <w:sz w:val="22"/>
                <w:szCs w:val="22"/>
              </w:rPr>
            </w:pPr>
            <w:bookmarkStart w:id="183" w:name="_Toc20735952"/>
            <w:bookmarkStart w:id="184" w:name="_Toc56168327"/>
            <w:bookmarkStart w:id="185" w:name="_Toc99025992"/>
            <w:bookmarkStart w:id="186" w:name="_Toc140679293"/>
            <w:r w:rsidRPr="005F69E2">
              <w:rPr>
                <w:sz w:val="22"/>
                <w:szCs w:val="22"/>
              </w:rPr>
              <w:t>39.</w:t>
            </w:r>
            <w:r w:rsidR="00C92799" w:rsidRPr="005F69E2">
              <w:rPr>
                <w:sz w:val="22"/>
                <w:szCs w:val="22"/>
              </w:rPr>
              <w:tab/>
            </w:r>
            <w:r w:rsidRPr="005F69E2">
              <w:rPr>
                <w:sz w:val="22"/>
                <w:szCs w:val="22"/>
              </w:rPr>
              <w:t>Variações</w:t>
            </w:r>
            <w:bookmarkEnd w:id="183"/>
            <w:bookmarkEnd w:id="184"/>
            <w:bookmarkEnd w:id="185"/>
            <w:bookmarkEnd w:id="186"/>
          </w:p>
        </w:tc>
        <w:tc>
          <w:tcPr>
            <w:tcW w:w="6352" w:type="dxa"/>
          </w:tcPr>
          <w:p w14:paraId="2E6E04FD" w14:textId="2C55765D" w:rsidR="004079B9" w:rsidRPr="005F69E2" w:rsidRDefault="00B21F06" w:rsidP="00B21F06">
            <w:pPr>
              <w:spacing w:before="120" w:after="120"/>
              <w:ind w:left="601" w:hanging="567"/>
              <w:jc w:val="both"/>
              <w:rPr>
                <w:rFonts w:cs="Times New Roman"/>
                <w:bCs/>
                <w:iCs/>
                <w:lang w:val="pt-BR"/>
              </w:rPr>
            </w:pPr>
            <w:r w:rsidRPr="005F69E2">
              <w:rPr>
                <w:rFonts w:cs="Times New Roman"/>
                <w:bCs/>
                <w:iCs/>
                <w:lang w:val="pt-BR"/>
              </w:rPr>
              <w:t>39.1</w:t>
            </w:r>
            <w:r w:rsidRPr="005F69E2">
              <w:rPr>
                <w:rFonts w:cs="Times New Roman"/>
                <w:bCs/>
                <w:iCs/>
                <w:lang w:val="pt-BR"/>
              </w:rPr>
              <w:tab/>
              <w:t xml:space="preserve">Todas as Variações deverão ser incluídas em Cronogramas atualizados elaborados pelo </w:t>
            </w:r>
            <w:r w:rsidRPr="005F69E2">
              <w:rPr>
                <w:rFonts w:cs="Times New Roman"/>
                <w:b/>
                <w:bCs/>
                <w:iCs/>
                <w:lang w:val="pt-BR"/>
              </w:rPr>
              <w:t>Contratado</w:t>
            </w:r>
            <w:r w:rsidRPr="005F69E2">
              <w:rPr>
                <w:rFonts w:cs="Times New Roman"/>
                <w:bCs/>
                <w:iCs/>
                <w:lang w:val="pt-BR"/>
              </w:rPr>
              <w:t>.</w:t>
            </w:r>
          </w:p>
        </w:tc>
      </w:tr>
      <w:tr w:rsidR="004079B9" w:rsidRPr="007A2977" w14:paraId="5E9C7922" w14:textId="77777777" w:rsidTr="002A392E">
        <w:tc>
          <w:tcPr>
            <w:tcW w:w="2426" w:type="dxa"/>
          </w:tcPr>
          <w:p w14:paraId="29F0CB54" w14:textId="535BC50C" w:rsidR="004079B9" w:rsidRPr="005F69E2" w:rsidRDefault="00B21F06" w:rsidP="00C92799">
            <w:pPr>
              <w:pStyle w:val="Subtitulo2"/>
              <w:spacing w:before="120" w:after="120"/>
              <w:ind w:left="456"/>
              <w:rPr>
                <w:sz w:val="22"/>
                <w:szCs w:val="22"/>
              </w:rPr>
            </w:pPr>
            <w:bookmarkStart w:id="187" w:name="_Toc20735953"/>
            <w:bookmarkStart w:id="188" w:name="_Toc56168328"/>
            <w:bookmarkStart w:id="189" w:name="_Toc99025993"/>
            <w:bookmarkStart w:id="190" w:name="_Toc140679294"/>
            <w:r w:rsidRPr="005F69E2">
              <w:rPr>
                <w:sz w:val="22"/>
                <w:szCs w:val="22"/>
              </w:rPr>
              <w:t>40.</w:t>
            </w:r>
            <w:r w:rsidR="00C92799" w:rsidRPr="005F69E2">
              <w:rPr>
                <w:sz w:val="22"/>
                <w:szCs w:val="22"/>
              </w:rPr>
              <w:tab/>
            </w:r>
            <w:r w:rsidRPr="005F69E2">
              <w:rPr>
                <w:sz w:val="22"/>
                <w:szCs w:val="22"/>
              </w:rPr>
              <w:t>Pagamento das Variações</w:t>
            </w:r>
            <w:bookmarkEnd w:id="187"/>
            <w:bookmarkEnd w:id="188"/>
            <w:bookmarkEnd w:id="189"/>
            <w:bookmarkEnd w:id="190"/>
          </w:p>
        </w:tc>
        <w:tc>
          <w:tcPr>
            <w:tcW w:w="6352" w:type="dxa"/>
          </w:tcPr>
          <w:p w14:paraId="45C16919" w14:textId="44A39910" w:rsidR="00B21F06" w:rsidRPr="005F69E2" w:rsidRDefault="00B21F06" w:rsidP="00B21F06">
            <w:pPr>
              <w:spacing w:before="120" w:after="120"/>
              <w:ind w:left="601" w:hanging="567"/>
              <w:jc w:val="both"/>
              <w:rPr>
                <w:rFonts w:cs="Times New Roman"/>
                <w:bCs/>
                <w:iCs/>
                <w:lang w:val="pt-BR"/>
              </w:rPr>
            </w:pPr>
            <w:r w:rsidRPr="005F69E2">
              <w:rPr>
                <w:rFonts w:cs="Times New Roman"/>
                <w:bCs/>
                <w:iCs/>
                <w:lang w:val="pt-BR"/>
              </w:rPr>
              <w:t>40.1</w:t>
            </w:r>
            <w:r w:rsidRPr="005F69E2">
              <w:rPr>
                <w:rFonts w:cs="Times New Roman"/>
                <w:bCs/>
                <w:iCs/>
                <w:lang w:val="pt-BR"/>
              </w:rPr>
              <w:tab/>
              <w:t xml:space="preserve">Em atendimento a pedido do Gerente do Contrato, o </w:t>
            </w:r>
            <w:r w:rsidRPr="005F69E2">
              <w:rPr>
                <w:rFonts w:cs="Times New Roman"/>
                <w:b/>
                <w:iCs/>
                <w:lang w:val="pt-BR"/>
              </w:rPr>
              <w:t>Contratado</w:t>
            </w:r>
            <w:r w:rsidRPr="005F69E2">
              <w:rPr>
                <w:rFonts w:cs="Times New Roman"/>
                <w:bCs/>
                <w:iCs/>
                <w:lang w:val="pt-BR"/>
              </w:rPr>
              <w:t xml:space="preserve"> deverá estimar o custo de uma Variação fornecendo-lhe a respectiva cotação no prazo de 10 (dez) dias contados do pedido, ou em prazo superior autorizado pelo requerente, desde que antes da data de execução da Variação, competindo a este a avaliação da referida cotação.</w:t>
            </w:r>
          </w:p>
          <w:p w14:paraId="4AAC94FD" w14:textId="2ABC84CF" w:rsidR="00B21F06" w:rsidRPr="005F69E2" w:rsidRDefault="00B21F06" w:rsidP="00B21F06">
            <w:pPr>
              <w:spacing w:before="120" w:after="120"/>
              <w:ind w:left="601" w:hanging="567"/>
              <w:jc w:val="both"/>
              <w:rPr>
                <w:rFonts w:cs="Times New Roman"/>
                <w:bCs/>
                <w:iCs/>
                <w:lang w:val="pt-BR"/>
              </w:rPr>
            </w:pPr>
            <w:r w:rsidRPr="005F69E2">
              <w:rPr>
                <w:rFonts w:cs="Times New Roman"/>
                <w:bCs/>
                <w:iCs/>
                <w:lang w:val="pt-BR"/>
              </w:rPr>
              <w:t>40.2</w:t>
            </w:r>
            <w:r w:rsidRPr="005F69E2">
              <w:rPr>
                <w:rFonts w:cs="Times New Roman"/>
                <w:bCs/>
                <w:iCs/>
                <w:lang w:val="pt-BR"/>
              </w:rPr>
              <w:tab/>
              <w:t xml:space="preserve">Caso indicado nos </w:t>
            </w:r>
            <w:r w:rsidRPr="005F69E2">
              <w:rPr>
                <w:rFonts w:cs="Times New Roman"/>
                <w:b/>
                <w:iCs/>
                <w:lang w:val="pt-BR"/>
              </w:rPr>
              <w:t>DDC</w:t>
            </w:r>
            <w:r w:rsidRPr="005F69E2">
              <w:rPr>
                <w:rFonts w:cs="Times New Roman"/>
                <w:bCs/>
                <w:iCs/>
                <w:lang w:val="pt-BR"/>
              </w:rPr>
              <w:t>, se o serviço envolvido na Variação corresponder a item descrito na Planilha de Quantidades e caso, na opinião do Gerente do Contrato, a respectiva quantificação exceda: (i) o limite especificado na Subcláusula 38.2 das CGC, ou (ii) o tempo gasto na sua execução não altere o custo unitário, o preço na Planilha de Quantidades deverá ser utilizado para o cálculo do valor da Variação. Caso o custo unitário fixado não seja aplicável aos serviços envolvidos na Variação ou, caso a natureza ou o tempo de execução do serviço envolvido na modificação não correspondam aos itens da Planilha de Quantidades, proceder-se-á à cotação mediante apresentação de novos preços unitários para os itens relevantes do serviço.</w:t>
            </w:r>
          </w:p>
          <w:p w14:paraId="7AC11465" w14:textId="323FE9F3" w:rsidR="00B21F06" w:rsidRPr="005F69E2" w:rsidRDefault="00B21F06" w:rsidP="00B21F06">
            <w:pPr>
              <w:spacing w:before="120" w:after="120"/>
              <w:ind w:left="601" w:hanging="567"/>
              <w:jc w:val="both"/>
              <w:rPr>
                <w:rFonts w:cs="Times New Roman"/>
                <w:bCs/>
                <w:iCs/>
                <w:lang w:val="pt-BR"/>
              </w:rPr>
            </w:pPr>
            <w:r w:rsidRPr="005F69E2">
              <w:rPr>
                <w:rFonts w:cs="Times New Roman"/>
                <w:bCs/>
                <w:iCs/>
                <w:lang w:val="pt-BR"/>
              </w:rPr>
              <w:t>40.3</w:t>
            </w:r>
            <w:r w:rsidRPr="005F69E2">
              <w:rPr>
                <w:rFonts w:cs="Times New Roman"/>
                <w:bCs/>
                <w:iCs/>
                <w:lang w:val="pt-BR"/>
              </w:rPr>
              <w:tab/>
              <w:t xml:space="preserve">Se a cotação do </w:t>
            </w:r>
            <w:r w:rsidRPr="005F69E2">
              <w:rPr>
                <w:rFonts w:cs="Times New Roman"/>
                <w:b/>
                <w:iCs/>
                <w:lang w:val="pt-BR"/>
              </w:rPr>
              <w:t>Contratante</w:t>
            </w:r>
            <w:r w:rsidRPr="005F69E2">
              <w:rPr>
                <w:rFonts w:cs="Times New Roman"/>
                <w:bCs/>
                <w:iCs/>
                <w:lang w:val="pt-BR"/>
              </w:rPr>
              <w:t xml:space="preserve"> não for razoável, o Gerente do Contrato autorizará a Variação e efetuará modificação do </w:t>
            </w:r>
            <w:r w:rsidRPr="005F69E2">
              <w:rPr>
                <w:rFonts w:cs="Times New Roman"/>
                <w:bCs/>
                <w:iCs/>
                <w:lang w:val="pt-BR"/>
              </w:rPr>
              <w:lastRenderedPageBreak/>
              <w:t xml:space="preserve">preço do Contrato, baseando-se em sua própria estimativa sobre os efeitos da Variação nos custos do </w:t>
            </w:r>
            <w:r w:rsidRPr="005F69E2">
              <w:rPr>
                <w:rFonts w:cs="Times New Roman"/>
                <w:b/>
                <w:iCs/>
                <w:lang w:val="pt-BR"/>
              </w:rPr>
              <w:t>Contratado</w:t>
            </w:r>
            <w:r w:rsidRPr="005F69E2">
              <w:rPr>
                <w:rFonts w:cs="Times New Roman"/>
                <w:bCs/>
                <w:iCs/>
                <w:lang w:val="pt-BR"/>
              </w:rPr>
              <w:t>.</w:t>
            </w:r>
          </w:p>
          <w:p w14:paraId="7A5A5650" w14:textId="45929D76" w:rsidR="00B21F06" w:rsidRPr="005F69E2" w:rsidRDefault="00B21F06" w:rsidP="00B21F06">
            <w:pPr>
              <w:spacing w:before="120" w:after="120"/>
              <w:ind w:left="601" w:hanging="567"/>
              <w:jc w:val="both"/>
              <w:rPr>
                <w:rFonts w:cs="Times New Roman"/>
                <w:bCs/>
                <w:iCs/>
                <w:lang w:val="pt-BR"/>
              </w:rPr>
            </w:pPr>
            <w:r w:rsidRPr="005F69E2">
              <w:rPr>
                <w:rFonts w:cs="Times New Roman"/>
                <w:bCs/>
                <w:iCs/>
                <w:lang w:val="pt-BR"/>
              </w:rPr>
              <w:t>40.4</w:t>
            </w:r>
            <w:r w:rsidRPr="005F69E2">
              <w:rPr>
                <w:rFonts w:cs="Times New Roman"/>
                <w:bCs/>
                <w:iCs/>
                <w:lang w:val="pt-BR"/>
              </w:rPr>
              <w:tab/>
              <w:t>É dispensada a solicitação de proposta de preço caso o Gerente do Contrato entenda que a urgência de uma Variação é incompatível com a observância do procedimento (solicitação, apresentação e avaliação). Nesse caso, considerar-se-á a Variação como Evento Passível de Compensação.</w:t>
            </w:r>
          </w:p>
          <w:p w14:paraId="15B512BC" w14:textId="7BD21CD0" w:rsidR="004079B9" w:rsidRPr="005F69E2" w:rsidRDefault="00B21F06" w:rsidP="00B21F06">
            <w:pPr>
              <w:spacing w:before="120" w:after="120"/>
              <w:ind w:left="601" w:hanging="567"/>
              <w:jc w:val="both"/>
              <w:rPr>
                <w:rFonts w:cs="Times New Roman"/>
                <w:bCs/>
                <w:iCs/>
                <w:lang w:val="pt-BR"/>
              </w:rPr>
            </w:pPr>
            <w:r w:rsidRPr="005F69E2">
              <w:rPr>
                <w:rFonts w:cs="Times New Roman"/>
                <w:bCs/>
                <w:iCs/>
                <w:lang w:val="pt-BR"/>
              </w:rPr>
              <w:t>40.5</w:t>
            </w:r>
            <w:r w:rsidRPr="005F69E2">
              <w:rPr>
                <w:rFonts w:cs="Times New Roman"/>
                <w:bCs/>
                <w:iCs/>
                <w:lang w:val="pt-BR"/>
              </w:rPr>
              <w:tab/>
              <w:t xml:space="preserve">Não constituirão Variações passíveis de pagamento adicional as atividades e serviços decorrentes de circunstâncias adversas, a respeito das quais o </w:t>
            </w:r>
            <w:r w:rsidRPr="005F69E2">
              <w:rPr>
                <w:rFonts w:cs="Times New Roman"/>
                <w:b/>
                <w:iCs/>
                <w:lang w:val="pt-BR"/>
              </w:rPr>
              <w:t>Contratado</w:t>
            </w:r>
            <w:r w:rsidRPr="005F69E2">
              <w:rPr>
                <w:rFonts w:cs="Times New Roman"/>
                <w:bCs/>
                <w:iCs/>
                <w:lang w:val="pt-BR"/>
              </w:rPr>
              <w:t xml:space="preserve"> devesse ter alertado o </w:t>
            </w:r>
            <w:r w:rsidRPr="005F69E2">
              <w:rPr>
                <w:rFonts w:cs="Times New Roman"/>
                <w:b/>
                <w:iCs/>
                <w:lang w:val="pt-BR"/>
              </w:rPr>
              <w:t>Contratante</w:t>
            </w:r>
            <w:r w:rsidRPr="005F69E2">
              <w:rPr>
                <w:rFonts w:cs="Times New Roman"/>
                <w:bCs/>
                <w:iCs/>
                <w:lang w:val="pt-BR"/>
              </w:rPr>
              <w:t>, na forma da Cláusula 32 das CGC.</w:t>
            </w:r>
          </w:p>
        </w:tc>
      </w:tr>
      <w:tr w:rsidR="002A392E" w:rsidRPr="007A2977" w14:paraId="154383F6" w14:textId="77777777" w:rsidTr="00C92799">
        <w:trPr>
          <w:trHeight w:val="582"/>
        </w:trPr>
        <w:tc>
          <w:tcPr>
            <w:tcW w:w="2426" w:type="dxa"/>
          </w:tcPr>
          <w:p w14:paraId="08F81C4A" w14:textId="571576FE" w:rsidR="002A392E" w:rsidRPr="005F69E2" w:rsidRDefault="00C92799" w:rsidP="004079B9">
            <w:pPr>
              <w:pStyle w:val="Subtitulo2"/>
              <w:spacing w:before="120" w:after="120"/>
              <w:ind w:left="456"/>
              <w:rPr>
                <w:sz w:val="22"/>
                <w:szCs w:val="22"/>
              </w:rPr>
            </w:pPr>
            <w:bookmarkStart w:id="191" w:name="_Toc140679295"/>
            <w:r w:rsidRPr="005F69E2">
              <w:rPr>
                <w:sz w:val="22"/>
                <w:szCs w:val="22"/>
              </w:rPr>
              <w:lastRenderedPageBreak/>
              <w:t>41.</w:t>
            </w:r>
            <w:r w:rsidRPr="005F69E2">
              <w:rPr>
                <w:sz w:val="22"/>
                <w:szCs w:val="22"/>
              </w:rPr>
              <w:tab/>
              <w:t>Previsões de Fluxo de Caixa</w:t>
            </w:r>
            <w:bookmarkEnd w:id="191"/>
          </w:p>
        </w:tc>
        <w:tc>
          <w:tcPr>
            <w:tcW w:w="6352" w:type="dxa"/>
          </w:tcPr>
          <w:p w14:paraId="3161F011" w14:textId="4E9550D4" w:rsidR="002A392E"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41.1</w:t>
            </w:r>
            <w:r w:rsidRPr="005F69E2">
              <w:rPr>
                <w:rFonts w:cs="Times New Roman"/>
                <w:bCs/>
                <w:iCs/>
                <w:lang w:val="pt-BR"/>
              </w:rPr>
              <w:tab/>
              <w:t xml:space="preserve">Na atualização do Cronograma, o </w:t>
            </w:r>
            <w:r w:rsidRPr="005F69E2">
              <w:rPr>
                <w:rFonts w:cs="Times New Roman"/>
                <w:b/>
                <w:iCs/>
                <w:lang w:val="pt-BR"/>
              </w:rPr>
              <w:t>Contratado</w:t>
            </w:r>
            <w:r w:rsidRPr="005F69E2">
              <w:rPr>
                <w:rFonts w:cs="Times New Roman"/>
                <w:bCs/>
                <w:iCs/>
                <w:lang w:val="pt-BR"/>
              </w:rPr>
              <w:t xml:space="preserve"> deverá fornecer ao Gerente do Contrato uma previsão atualizada de fluxo de caixa.</w:t>
            </w:r>
          </w:p>
        </w:tc>
      </w:tr>
      <w:tr w:rsidR="002A392E" w:rsidRPr="007A2977" w14:paraId="4826C8D0" w14:textId="77777777" w:rsidTr="002A392E">
        <w:tc>
          <w:tcPr>
            <w:tcW w:w="2426" w:type="dxa"/>
          </w:tcPr>
          <w:p w14:paraId="5A2A284B" w14:textId="75EB1404" w:rsidR="002A392E" w:rsidRPr="005F69E2" w:rsidRDefault="00C92799" w:rsidP="004079B9">
            <w:pPr>
              <w:pStyle w:val="Subtitulo2"/>
              <w:spacing w:before="120" w:after="120"/>
              <w:ind w:left="456"/>
              <w:rPr>
                <w:sz w:val="22"/>
                <w:szCs w:val="22"/>
              </w:rPr>
            </w:pPr>
            <w:bookmarkStart w:id="192" w:name="_Toc140679296"/>
            <w:r w:rsidRPr="005F69E2">
              <w:rPr>
                <w:sz w:val="22"/>
                <w:szCs w:val="22"/>
              </w:rPr>
              <w:t>42.</w:t>
            </w:r>
            <w:r w:rsidRPr="005F69E2">
              <w:rPr>
                <w:sz w:val="22"/>
                <w:szCs w:val="22"/>
              </w:rPr>
              <w:tab/>
              <w:t>Medições</w:t>
            </w:r>
            <w:bookmarkEnd w:id="192"/>
          </w:p>
        </w:tc>
        <w:tc>
          <w:tcPr>
            <w:tcW w:w="6352" w:type="dxa"/>
          </w:tcPr>
          <w:p w14:paraId="6F3CE29F" w14:textId="47070F52"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42.1</w:t>
            </w:r>
            <w:r w:rsidRPr="005F69E2">
              <w:rPr>
                <w:rFonts w:cs="Times New Roman"/>
                <w:bCs/>
                <w:iCs/>
                <w:lang w:val="pt-BR"/>
              </w:rPr>
              <w:tab/>
              <w:t xml:space="preserve">O </w:t>
            </w:r>
            <w:r w:rsidRPr="005F69E2">
              <w:rPr>
                <w:rFonts w:cs="Times New Roman"/>
                <w:b/>
                <w:iCs/>
                <w:lang w:val="pt-BR"/>
              </w:rPr>
              <w:t>Contratado</w:t>
            </w:r>
            <w:r w:rsidRPr="005F69E2">
              <w:rPr>
                <w:rFonts w:cs="Times New Roman"/>
                <w:bCs/>
                <w:iCs/>
                <w:lang w:val="pt-BR"/>
              </w:rPr>
              <w:t xml:space="preserve"> submeterá ao Gerente do Contrato, mensalmente, as medições referentes ao total dos serviços executados até a data, deduzindo os totais dos serviços acumulados certificados até a medição anterior.</w:t>
            </w:r>
          </w:p>
          <w:p w14:paraId="535B9334" w14:textId="72544DA8"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42.2</w:t>
            </w:r>
            <w:r w:rsidRPr="005F69E2">
              <w:rPr>
                <w:rFonts w:cs="Times New Roman"/>
                <w:bCs/>
                <w:iCs/>
                <w:lang w:val="pt-BR"/>
              </w:rPr>
              <w:tab/>
              <w:t xml:space="preserve">O Gerente do Contrato deverá conferir as medições mensais e atestar o pagamento a ser feito ao </w:t>
            </w:r>
            <w:r w:rsidRPr="005F69E2">
              <w:rPr>
                <w:rFonts w:cs="Times New Roman"/>
                <w:b/>
                <w:iCs/>
                <w:lang w:val="pt-BR"/>
              </w:rPr>
              <w:t>Contratado</w:t>
            </w:r>
            <w:r w:rsidRPr="005F69E2">
              <w:rPr>
                <w:rFonts w:cs="Times New Roman"/>
                <w:bCs/>
                <w:iCs/>
                <w:lang w:val="pt-BR"/>
              </w:rPr>
              <w:t>, por meio de um de certificado específico.</w:t>
            </w:r>
          </w:p>
          <w:p w14:paraId="415349BB" w14:textId="5149AC0E"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42.3</w:t>
            </w:r>
            <w:r w:rsidRPr="005F69E2">
              <w:rPr>
                <w:rFonts w:cs="Times New Roman"/>
                <w:bCs/>
                <w:iCs/>
                <w:lang w:val="pt-BR"/>
              </w:rPr>
              <w:tab/>
              <w:t>O valor devido pelo serviço executado será determinado pelo Gerente do Contrato.</w:t>
            </w:r>
          </w:p>
          <w:p w14:paraId="46C3247C" w14:textId="68BBB5B9"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42.4</w:t>
            </w:r>
            <w:r w:rsidRPr="005F69E2">
              <w:rPr>
                <w:rFonts w:cs="Times New Roman"/>
                <w:bCs/>
                <w:iCs/>
                <w:lang w:val="pt-BR"/>
              </w:rPr>
              <w:tab/>
              <w:t>O valor do serviço realizado deverá referir-se apenas a itens incluídos na Planilha de Quantidades ou no Cronograma de Atividades (Físico Financeiro).</w:t>
            </w:r>
          </w:p>
          <w:p w14:paraId="1AD625DE" w14:textId="25B93F92"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42.5</w:t>
            </w:r>
            <w:r w:rsidRPr="005F69E2">
              <w:rPr>
                <w:rFonts w:cs="Times New Roman"/>
                <w:bCs/>
                <w:iCs/>
                <w:lang w:val="pt-BR"/>
              </w:rPr>
              <w:tab/>
              <w:t>O valor dos serviços concluídos inclui os valores das Variações e Eventos Passíveis de Compensação.</w:t>
            </w:r>
          </w:p>
          <w:p w14:paraId="1E589A5E" w14:textId="301CAF21" w:rsidR="002A392E"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42.6</w:t>
            </w:r>
            <w:r w:rsidRPr="005F69E2">
              <w:rPr>
                <w:rFonts w:cs="Times New Roman"/>
                <w:bCs/>
                <w:iCs/>
                <w:lang w:val="pt-BR"/>
              </w:rPr>
              <w:tab/>
              <w:t>O Gerente do Contrato pode excluir qualquer item aprovado em certificado anterior ou reduzir a proporção de item previamente aprovado, em certificado, à luz de informações subsequentes.</w:t>
            </w:r>
          </w:p>
        </w:tc>
      </w:tr>
      <w:tr w:rsidR="002A392E" w:rsidRPr="007A2977" w14:paraId="6ADB0969" w14:textId="77777777" w:rsidTr="002A392E">
        <w:tc>
          <w:tcPr>
            <w:tcW w:w="2426" w:type="dxa"/>
          </w:tcPr>
          <w:p w14:paraId="12F2A40A" w14:textId="4294CEFD" w:rsidR="002A392E" w:rsidRPr="005F69E2" w:rsidRDefault="00C92799" w:rsidP="004079B9">
            <w:pPr>
              <w:pStyle w:val="Subtitulo2"/>
              <w:spacing w:before="120" w:after="120"/>
              <w:ind w:left="456"/>
              <w:rPr>
                <w:sz w:val="22"/>
                <w:szCs w:val="22"/>
              </w:rPr>
            </w:pPr>
            <w:bookmarkStart w:id="193" w:name="_Toc140679297"/>
            <w:r w:rsidRPr="005F69E2">
              <w:rPr>
                <w:sz w:val="22"/>
                <w:szCs w:val="22"/>
              </w:rPr>
              <w:t>43. Pagamentos</w:t>
            </w:r>
            <w:bookmarkEnd w:id="193"/>
          </w:p>
        </w:tc>
        <w:tc>
          <w:tcPr>
            <w:tcW w:w="6352" w:type="dxa"/>
          </w:tcPr>
          <w:p w14:paraId="046EE527" w14:textId="7958105B"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43.1</w:t>
            </w:r>
            <w:r w:rsidR="00F665A3" w:rsidRPr="005F69E2">
              <w:rPr>
                <w:rFonts w:cs="Times New Roman"/>
                <w:bCs/>
                <w:iCs/>
                <w:lang w:val="pt-BR"/>
              </w:rPr>
              <w:tab/>
            </w:r>
            <w:r w:rsidRPr="005F69E2">
              <w:rPr>
                <w:rFonts w:cs="Times New Roman"/>
                <w:bCs/>
                <w:iCs/>
                <w:lang w:val="pt-BR"/>
              </w:rPr>
              <w:t xml:space="preserve">Dos pagamentos devidos serão deduzidos os montantes relativos à dedução das parcelas do pagamento antecipado e das retenções. O </w:t>
            </w:r>
            <w:r w:rsidRPr="005F69E2">
              <w:rPr>
                <w:rFonts w:cs="Times New Roman"/>
                <w:b/>
                <w:iCs/>
                <w:lang w:val="pt-BR"/>
              </w:rPr>
              <w:t>Contratante</w:t>
            </w:r>
            <w:r w:rsidRPr="005F69E2">
              <w:rPr>
                <w:rFonts w:cs="Times New Roman"/>
                <w:bCs/>
                <w:iCs/>
                <w:lang w:val="pt-BR"/>
              </w:rPr>
              <w:t xml:space="preserve"> deverá pagar ao </w:t>
            </w:r>
            <w:r w:rsidRPr="005F69E2">
              <w:rPr>
                <w:rFonts w:cs="Times New Roman"/>
                <w:b/>
                <w:iCs/>
                <w:lang w:val="pt-BR"/>
              </w:rPr>
              <w:t>Contratado</w:t>
            </w:r>
            <w:r w:rsidRPr="005F69E2">
              <w:rPr>
                <w:rFonts w:cs="Times New Roman"/>
                <w:bCs/>
                <w:iCs/>
                <w:lang w:val="pt-BR"/>
              </w:rPr>
              <w:t xml:space="preserve"> os valores certificados pelo Gerente do Contrato, no prazo de 30 (trinta) dias contados da data de cada certificado. </w:t>
            </w:r>
          </w:p>
          <w:p w14:paraId="686FE30C" w14:textId="1F63E043"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43.2</w:t>
            </w:r>
            <w:r w:rsidR="00F665A3" w:rsidRPr="005F69E2">
              <w:rPr>
                <w:rFonts w:cs="Times New Roman"/>
                <w:bCs/>
                <w:iCs/>
                <w:lang w:val="pt-BR"/>
              </w:rPr>
              <w:tab/>
            </w:r>
            <w:r w:rsidRPr="005F69E2">
              <w:rPr>
                <w:rFonts w:cs="Times New Roman"/>
                <w:bCs/>
                <w:iCs/>
                <w:lang w:val="pt-BR"/>
              </w:rPr>
              <w:t xml:space="preserve">Se o </w:t>
            </w:r>
            <w:r w:rsidRPr="005F69E2">
              <w:rPr>
                <w:rFonts w:cs="Times New Roman"/>
                <w:b/>
                <w:iCs/>
                <w:lang w:val="pt-BR"/>
              </w:rPr>
              <w:t>Contratante</w:t>
            </w:r>
            <w:r w:rsidRPr="005F69E2">
              <w:rPr>
                <w:rFonts w:cs="Times New Roman"/>
                <w:bCs/>
                <w:iCs/>
                <w:lang w:val="pt-BR"/>
              </w:rPr>
              <w:t xml:space="preserve"> efetuar pagamento após o prazo deverá atualizar o valor, desde a data em que o pagamento deveria ter sido feito até a data do efetivo pagamento, de acordo com índice fixado nos </w:t>
            </w:r>
            <w:r w:rsidRPr="005F69E2">
              <w:rPr>
                <w:rFonts w:cs="Times New Roman"/>
                <w:b/>
                <w:iCs/>
                <w:lang w:val="pt-BR"/>
              </w:rPr>
              <w:t>DDC</w:t>
            </w:r>
            <w:r w:rsidRPr="005F69E2">
              <w:rPr>
                <w:rFonts w:cs="Times New Roman"/>
                <w:bCs/>
                <w:iCs/>
                <w:lang w:val="pt-BR"/>
              </w:rPr>
              <w:t xml:space="preserve">. </w:t>
            </w:r>
          </w:p>
          <w:p w14:paraId="18B3A311" w14:textId="57472A11"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lastRenderedPageBreak/>
              <w:t>43.3</w:t>
            </w:r>
            <w:r w:rsidR="00F665A3" w:rsidRPr="005F69E2">
              <w:rPr>
                <w:rFonts w:cs="Times New Roman"/>
                <w:bCs/>
                <w:iCs/>
                <w:lang w:val="pt-BR"/>
              </w:rPr>
              <w:tab/>
            </w:r>
            <w:r w:rsidRPr="005F69E2">
              <w:rPr>
                <w:rFonts w:cs="Times New Roman"/>
                <w:bCs/>
                <w:iCs/>
                <w:lang w:val="pt-BR"/>
              </w:rPr>
              <w:t>Itens da Obra para os quais nenhuma tarifa ou preço tenha sido cotado não serão pagos, se considerados cobertos por outros preços e tarifas.</w:t>
            </w:r>
          </w:p>
          <w:p w14:paraId="54A253E2" w14:textId="216EBED3" w:rsidR="00C92799" w:rsidRPr="005F69E2" w:rsidRDefault="00C92799" w:rsidP="00C92799">
            <w:pPr>
              <w:spacing w:before="120" w:after="120"/>
              <w:ind w:left="601" w:hanging="567"/>
              <w:jc w:val="both"/>
              <w:rPr>
                <w:rFonts w:cs="Times New Roman"/>
                <w:bCs/>
                <w:iCs/>
                <w:lang w:val="pt-BR"/>
              </w:rPr>
            </w:pPr>
            <w:r w:rsidRPr="005F69E2">
              <w:rPr>
                <w:rFonts w:cs="Times New Roman"/>
                <w:bCs/>
                <w:iCs/>
                <w:lang w:val="pt-BR"/>
              </w:rPr>
              <w:t>43.4</w:t>
            </w:r>
            <w:r w:rsidR="00F665A3" w:rsidRPr="005F69E2">
              <w:rPr>
                <w:rFonts w:cs="Times New Roman"/>
                <w:bCs/>
                <w:iCs/>
                <w:lang w:val="pt-BR"/>
              </w:rPr>
              <w:tab/>
            </w:r>
            <w:r w:rsidRPr="005F69E2">
              <w:rPr>
                <w:rFonts w:cs="Times New Roman"/>
                <w:bCs/>
                <w:iCs/>
                <w:lang w:val="pt-BR"/>
              </w:rPr>
              <w:t>Caso o Gerente do Contrato não concorde com a medição apresentada poderá alterá-la, determinando o imediato pagamento da quantia resultante.</w:t>
            </w:r>
          </w:p>
          <w:p w14:paraId="21BFF8B7" w14:textId="24FA5402" w:rsidR="00C92799" w:rsidRPr="005F69E2" w:rsidRDefault="00C92799" w:rsidP="008A0788">
            <w:pPr>
              <w:spacing w:before="120" w:after="120"/>
              <w:ind w:left="601" w:hanging="567"/>
              <w:jc w:val="both"/>
              <w:rPr>
                <w:rFonts w:cs="Times New Roman"/>
                <w:bCs/>
                <w:iCs/>
                <w:lang w:val="pt-BR"/>
              </w:rPr>
            </w:pPr>
            <w:r w:rsidRPr="005F69E2">
              <w:rPr>
                <w:rFonts w:cs="Times New Roman"/>
                <w:bCs/>
                <w:iCs/>
                <w:lang w:val="pt-BR"/>
              </w:rPr>
              <w:t>43.5</w:t>
            </w:r>
            <w:r w:rsidR="00F665A3" w:rsidRPr="005F69E2">
              <w:rPr>
                <w:rFonts w:cs="Times New Roman"/>
                <w:bCs/>
                <w:iCs/>
                <w:lang w:val="pt-BR"/>
              </w:rPr>
              <w:tab/>
            </w:r>
            <w:r w:rsidRPr="005F69E2">
              <w:rPr>
                <w:rFonts w:cs="Times New Roman"/>
                <w:bCs/>
                <w:iCs/>
                <w:lang w:val="pt-BR"/>
              </w:rPr>
              <w:t xml:space="preserve">O </w:t>
            </w:r>
            <w:r w:rsidRPr="005F69E2">
              <w:rPr>
                <w:rFonts w:cs="Times New Roman"/>
                <w:b/>
                <w:iCs/>
                <w:lang w:val="pt-BR"/>
              </w:rPr>
              <w:t>Contratado</w:t>
            </w:r>
            <w:r w:rsidRPr="005F69E2">
              <w:rPr>
                <w:rFonts w:cs="Times New Roman"/>
                <w:bCs/>
                <w:iCs/>
                <w:lang w:val="pt-BR"/>
              </w:rPr>
              <w:t xml:space="preserve"> poderá recorrer da decisão do Gerente do Contrato, na forma da Cláusula 24. das CGC.  A atualização de que trata a Subcláusula 43.2 das CGC incidirá sobre os valores devidos em virtude do provimento do recurso.</w:t>
            </w:r>
          </w:p>
          <w:p w14:paraId="344F48B4" w14:textId="3DDA0FD0" w:rsidR="00C92799" w:rsidRPr="005F69E2" w:rsidRDefault="00C92799" w:rsidP="00776F46">
            <w:pPr>
              <w:spacing w:before="120" w:after="120"/>
              <w:ind w:left="601" w:hanging="567"/>
              <w:jc w:val="both"/>
              <w:rPr>
                <w:rFonts w:cs="Times New Roman"/>
                <w:bCs/>
                <w:iCs/>
                <w:lang w:val="pt-BR"/>
              </w:rPr>
            </w:pPr>
            <w:r w:rsidRPr="005F69E2">
              <w:rPr>
                <w:rFonts w:cs="Times New Roman"/>
                <w:bCs/>
                <w:iCs/>
                <w:lang w:val="pt-BR"/>
              </w:rPr>
              <w:t>43.6</w:t>
            </w:r>
            <w:r w:rsidR="00853223" w:rsidRPr="005F69E2">
              <w:rPr>
                <w:rFonts w:cs="Times New Roman"/>
                <w:bCs/>
                <w:iCs/>
                <w:lang w:val="pt-BR"/>
              </w:rPr>
              <w:tab/>
            </w:r>
            <w:r w:rsidRPr="005F69E2">
              <w:rPr>
                <w:rFonts w:cs="Times New Roman"/>
                <w:bCs/>
                <w:iCs/>
                <w:lang w:val="pt-BR"/>
              </w:rPr>
              <w:t xml:space="preserve">O pagamento final deverá ser efetuado em até 30 (trinta) dias da apresentação, pelo </w:t>
            </w:r>
            <w:r w:rsidRPr="005F69E2">
              <w:rPr>
                <w:rFonts w:cs="Times New Roman"/>
                <w:b/>
                <w:iCs/>
                <w:lang w:val="pt-BR"/>
              </w:rPr>
              <w:t>Contratado</w:t>
            </w:r>
            <w:r w:rsidRPr="005F69E2">
              <w:rPr>
                <w:rFonts w:cs="Times New Roman"/>
                <w:bCs/>
                <w:iCs/>
                <w:lang w:val="pt-BR"/>
              </w:rPr>
              <w:t xml:space="preserve">, da respectiva fatura emitida após a obtenção do Termo de Recebimento Definitivo das Obras e das planilhas de medição emitidas pelo Gerente do Contrato, e aprovadas pelo </w:t>
            </w:r>
            <w:r w:rsidRPr="005F69E2">
              <w:rPr>
                <w:rFonts w:cs="Times New Roman"/>
                <w:b/>
                <w:iCs/>
                <w:lang w:val="pt-BR"/>
              </w:rPr>
              <w:t>Contratante</w:t>
            </w:r>
            <w:r w:rsidRPr="005F69E2">
              <w:rPr>
                <w:rFonts w:cs="Times New Roman"/>
                <w:bCs/>
                <w:iCs/>
                <w:lang w:val="pt-BR"/>
              </w:rPr>
              <w:t>.</w:t>
            </w:r>
          </w:p>
          <w:p w14:paraId="018BCA42" w14:textId="3EED7270" w:rsidR="00671907" w:rsidRPr="005F69E2" w:rsidRDefault="00C92799" w:rsidP="00671907">
            <w:pPr>
              <w:spacing w:before="120" w:after="120"/>
              <w:ind w:left="601" w:hanging="567"/>
              <w:jc w:val="both"/>
              <w:rPr>
                <w:rFonts w:cs="Times New Roman"/>
                <w:bCs/>
                <w:iCs/>
                <w:lang w:val="pt-BR"/>
              </w:rPr>
            </w:pPr>
            <w:r w:rsidRPr="005F69E2">
              <w:rPr>
                <w:rFonts w:cs="Times New Roman"/>
                <w:bCs/>
                <w:iCs/>
                <w:lang w:val="pt-BR"/>
              </w:rPr>
              <w:t>43.7</w:t>
            </w:r>
            <w:r w:rsidR="00853223" w:rsidRPr="005F69E2">
              <w:rPr>
                <w:rFonts w:cs="Times New Roman"/>
                <w:bCs/>
                <w:iCs/>
                <w:lang w:val="pt-BR"/>
              </w:rPr>
              <w:tab/>
            </w:r>
            <w:r w:rsidRPr="005F69E2">
              <w:rPr>
                <w:rFonts w:cs="Times New Roman"/>
                <w:bCs/>
                <w:iCs/>
                <w:lang w:val="pt-BR"/>
              </w:rPr>
              <w:t>Salvo disposição em contrário, todos os pagamentos e deduções serão efetuados nas proporções das moedas incluídas no Preço do Contrato.</w:t>
            </w:r>
          </w:p>
        </w:tc>
      </w:tr>
      <w:tr w:rsidR="002A392E" w:rsidRPr="007A2977" w14:paraId="4A2F0216" w14:textId="77777777" w:rsidTr="002A392E">
        <w:tc>
          <w:tcPr>
            <w:tcW w:w="2426" w:type="dxa"/>
          </w:tcPr>
          <w:p w14:paraId="7004ED44" w14:textId="6C6AA36D" w:rsidR="002A392E" w:rsidRPr="005F69E2" w:rsidRDefault="00671907" w:rsidP="004079B9">
            <w:pPr>
              <w:pStyle w:val="Subtitulo2"/>
              <w:spacing w:before="120" w:after="120"/>
              <w:ind w:left="456"/>
              <w:rPr>
                <w:sz w:val="22"/>
                <w:szCs w:val="22"/>
              </w:rPr>
            </w:pPr>
            <w:bookmarkStart w:id="194" w:name="_Toc140679298"/>
            <w:r w:rsidRPr="005F69E2">
              <w:rPr>
                <w:sz w:val="22"/>
                <w:szCs w:val="22"/>
              </w:rPr>
              <w:lastRenderedPageBreak/>
              <w:t>44. Eventos Passíveis de Compensação</w:t>
            </w:r>
            <w:bookmarkEnd w:id="194"/>
          </w:p>
        </w:tc>
        <w:tc>
          <w:tcPr>
            <w:tcW w:w="6352" w:type="dxa"/>
          </w:tcPr>
          <w:p w14:paraId="368A78ED" w14:textId="1ECE659D" w:rsidR="00671907" w:rsidRPr="005F69E2" w:rsidRDefault="00671907" w:rsidP="004F5A3F">
            <w:pPr>
              <w:spacing w:before="120" w:after="120"/>
              <w:ind w:left="601" w:hanging="567"/>
              <w:jc w:val="both"/>
              <w:rPr>
                <w:rFonts w:cs="Times New Roman"/>
                <w:bCs/>
                <w:iCs/>
                <w:lang w:val="pt-BR"/>
              </w:rPr>
            </w:pPr>
            <w:r w:rsidRPr="005F69E2">
              <w:rPr>
                <w:rFonts w:cs="Times New Roman"/>
                <w:bCs/>
                <w:iCs/>
                <w:lang w:val="pt-BR"/>
              </w:rPr>
              <w:t>44.1</w:t>
            </w:r>
            <w:r w:rsidR="00853223" w:rsidRPr="005F69E2">
              <w:rPr>
                <w:rFonts w:cs="Times New Roman"/>
                <w:bCs/>
                <w:iCs/>
                <w:lang w:val="pt-BR"/>
              </w:rPr>
              <w:tab/>
            </w:r>
            <w:r w:rsidRPr="005F69E2">
              <w:rPr>
                <w:rFonts w:cs="Times New Roman"/>
                <w:bCs/>
                <w:iCs/>
                <w:lang w:val="pt-BR"/>
              </w:rPr>
              <w:t>Eventos Passíveis de Compensação são:</w:t>
            </w:r>
          </w:p>
          <w:p w14:paraId="794DFA8B" w14:textId="38733DD1"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 xml:space="preserve">omissão do </w:t>
            </w:r>
            <w:r w:rsidRPr="005F69E2">
              <w:rPr>
                <w:rFonts w:cs="Times New Roman"/>
                <w:b/>
                <w:iCs/>
                <w:lang w:val="pt-BR"/>
              </w:rPr>
              <w:t>Contratante</w:t>
            </w:r>
            <w:r w:rsidRPr="005F69E2">
              <w:rPr>
                <w:rFonts w:cs="Times New Roman"/>
                <w:iCs/>
                <w:lang w:val="pt-BR"/>
              </w:rPr>
              <w:t xml:space="preserve"> na liberação de parte do Local das Obras na Data da Posse do Local das Obras fixada nos </w:t>
            </w:r>
            <w:r w:rsidRPr="005F69E2">
              <w:rPr>
                <w:rFonts w:cs="Times New Roman"/>
                <w:b/>
                <w:iCs/>
                <w:lang w:val="pt-BR"/>
              </w:rPr>
              <w:t>DDC</w:t>
            </w:r>
            <w:r w:rsidRPr="005F69E2">
              <w:rPr>
                <w:rFonts w:cs="Times New Roman"/>
                <w:iCs/>
                <w:lang w:val="pt-BR"/>
              </w:rPr>
              <w:t>;</w:t>
            </w:r>
          </w:p>
          <w:p w14:paraId="3F9191F2" w14:textId="5E4CD3F9"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 xml:space="preserve">modificação, pelo </w:t>
            </w:r>
            <w:r w:rsidRPr="005F69E2">
              <w:rPr>
                <w:rFonts w:cs="Times New Roman"/>
                <w:b/>
                <w:iCs/>
                <w:lang w:val="pt-BR"/>
              </w:rPr>
              <w:t>Contratante</w:t>
            </w:r>
            <w:r w:rsidRPr="005F69E2">
              <w:rPr>
                <w:rFonts w:cs="Times New Roman"/>
                <w:iCs/>
                <w:lang w:val="pt-BR"/>
              </w:rPr>
              <w:t xml:space="preserve">, do cronograma de outros contratados de modo a afetar os serviços do </w:t>
            </w:r>
            <w:r w:rsidRPr="005F69E2">
              <w:rPr>
                <w:rFonts w:cs="Times New Roman"/>
                <w:b/>
                <w:iCs/>
                <w:lang w:val="pt-BR"/>
              </w:rPr>
              <w:t>Contratado</w:t>
            </w:r>
            <w:r w:rsidRPr="005F69E2">
              <w:rPr>
                <w:rFonts w:cs="Times New Roman"/>
                <w:iCs/>
                <w:lang w:val="pt-BR"/>
              </w:rPr>
              <w:t>;</w:t>
            </w:r>
          </w:p>
          <w:p w14:paraId="4E98B6AC" w14:textId="74F38ABE"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prorrogação, pelo Gerente do Contrato, do prazo das Obras, ou deixar de emitir Desenhos, Especificações, ou instruções necessárias à execução das Obras em tempo hábil;</w:t>
            </w:r>
          </w:p>
          <w:p w14:paraId="53A4C272" w14:textId="28BCED79"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determinação do Gerente do Contrato para que seja descoberta parte das Obras ou que se realizem testes adicionais dos quais não resulte a verificação de Defeitos;</w:t>
            </w:r>
          </w:p>
          <w:p w14:paraId="72C460B5" w14:textId="63354DC1"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omissão do Gerente do Contrato, sem justificativa, de autorizar subcontratação;</w:t>
            </w:r>
          </w:p>
          <w:p w14:paraId="72BF0307" w14:textId="5718E693"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as condições do solo forem substancialmente diversas do que se poderia razoavelmente estimar antes da Carta de Aceitação, a partir de: (i) informações fornecidas aos Concorrentes (incluindo-se o Relatório de Inspeção do Local das Obras); (ii) informações disponíveis publicamente; e (iii) inspeção visual do Local das Obras;</w:t>
            </w:r>
          </w:p>
          <w:p w14:paraId="24E40660" w14:textId="1B403477"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 xml:space="preserve">determinação pelo Gerente do Contrato de providências a serem tomadas pelo </w:t>
            </w:r>
            <w:r w:rsidRPr="005F69E2">
              <w:rPr>
                <w:rFonts w:cs="Times New Roman"/>
                <w:b/>
                <w:iCs/>
                <w:lang w:val="pt-BR"/>
              </w:rPr>
              <w:t>Contratado</w:t>
            </w:r>
            <w:r w:rsidRPr="005F69E2">
              <w:rPr>
                <w:rFonts w:cs="Times New Roman"/>
                <w:iCs/>
                <w:lang w:val="pt-BR"/>
              </w:rPr>
              <w:t xml:space="preserve"> diante de: (i) situação </w:t>
            </w:r>
            <w:r w:rsidRPr="005F69E2">
              <w:rPr>
                <w:rFonts w:cs="Times New Roman"/>
                <w:iCs/>
                <w:lang w:val="pt-BR"/>
              </w:rPr>
              <w:lastRenderedPageBreak/>
              <w:t xml:space="preserve">imprevista causada pelo </w:t>
            </w:r>
            <w:r w:rsidRPr="005F69E2">
              <w:rPr>
                <w:rFonts w:cs="Times New Roman"/>
                <w:b/>
                <w:iCs/>
                <w:lang w:val="pt-BR"/>
              </w:rPr>
              <w:t>Contratante;</w:t>
            </w:r>
            <w:r w:rsidRPr="005F69E2">
              <w:rPr>
                <w:rFonts w:cs="Times New Roman"/>
                <w:iCs/>
                <w:lang w:val="pt-BR"/>
              </w:rPr>
              <w:t xml:space="preserve"> ou (ii) Obras e trabalhos adicionais necessários à segurança ou outros;</w:t>
            </w:r>
          </w:p>
          <w:p w14:paraId="5AD55AD4" w14:textId="0E9824B8"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 xml:space="preserve">omissão de outros contratados, autoridades públicas, órgãos de serviços públicos ou o próprio </w:t>
            </w:r>
            <w:r w:rsidRPr="005F69E2">
              <w:rPr>
                <w:rFonts w:cs="Times New Roman"/>
                <w:b/>
                <w:iCs/>
                <w:lang w:val="pt-BR"/>
              </w:rPr>
              <w:t>Contratante</w:t>
            </w:r>
            <w:r w:rsidRPr="005F69E2">
              <w:rPr>
                <w:rFonts w:cs="Times New Roman"/>
                <w:iCs/>
                <w:lang w:val="pt-BR"/>
              </w:rPr>
              <w:t xml:space="preserve">, no cumprimento de prazos e outras condições estabelecidas no Contrato, causando atrasos ou custos extras ao </w:t>
            </w:r>
            <w:r w:rsidRPr="005F69E2">
              <w:rPr>
                <w:rFonts w:cs="Times New Roman"/>
                <w:b/>
                <w:iCs/>
                <w:lang w:val="pt-BR"/>
              </w:rPr>
              <w:t>Contratado</w:t>
            </w:r>
            <w:r w:rsidRPr="005F69E2">
              <w:rPr>
                <w:rFonts w:cs="Times New Roman"/>
                <w:iCs/>
                <w:lang w:val="pt-BR"/>
              </w:rPr>
              <w:t>;</w:t>
            </w:r>
          </w:p>
          <w:p w14:paraId="460A5B92" w14:textId="1249C044"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atraso na liberação de pagamentos antecipados;</w:t>
            </w:r>
          </w:p>
          <w:p w14:paraId="1667C0BD" w14:textId="1AA36395"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 xml:space="preserve">efeitos dos riscos do </w:t>
            </w:r>
            <w:r w:rsidRPr="005F69E2">
              <w:rPr>
                <w:rFonts w:cs="Times New Roman"/>
                <w:b/>
                <w:iCs/>
                <w:lang w:val="pt-BR"/>
              </w:rPr>
              <w:t>Contratante</w:t>
            </w:r>
            <w:r w:rsidRPr="005F69E2">
              <w:rPr>
                <w:rFonts w:cs="Times New Roman"/>
                <w:iCs/>
                <w:lang w:val="pt-BR"/>
              </w:rPr>
              <w:t xml:space="preserve"> sobre as obrigações do </w:t>
            </w:r>
            <w:r w:rsidRPr="005F69E2">
              <w:rPr>
                <w:rFonts w:cs="Times New Roman"/>
                <w:b/>
                <w:iCs/>
                <w:lang w:val="pt-BR"/>
              </w:rPr>
              <w:t>Contratado</w:t>
            </w:r>
            <w:r w:rsidRPr="005F69E2">
              <w:rPr>
                <w:rFonts w:cs="Times New Roman"/>
                <w:iCs/>
                <w:lang w:val="pt-BR"/>
              </w:rPr>
              <w:t xml:space="preserve">; </w:t>
            </w:r>
          </w:p>
          <w:p w14:paraId="2559DE31" w14:textId="411BE633"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atraso injustificado do Gerente do Contrato na emissão do TRDO; e</w:t>
            </w:r>
          </w:p>
          <w:p w14:paraId="3A00BC42" w14:textId="6CFCAFED" w:rsidR="00671907" w:rsidRPr="005F69E2" w:rsidRDefault="00671907" w:rsidP="00560D40">
            <w:pPr>
              <w:pStyle w:val="PargrafodaLista"/>
              <w:numPr>
                <w:ilvl w:val="1"/>
                <w:numId w:val="52"/>
              </w:numPr>
              <w:spacing w:before="120" w:after="120"/>
              <w:ind w:left="1007" w:hanging="283"/>
              <w:contextualSpacing w:val="0"/>
              <w:jc w:val="both"/>
              <w:rPr>
                <w:rFonts w:cs="Times New Roman"/>
                <w:iCs/>
                <w:lang w:val="pt-BR"/>
              </w:rPr>
            </w:pPr>
            <w:r w:rsidRPr="005F69E2">
              <w:rPr>
                <w:rFonts w:cs="Times New Roman"/>
                <w:iCs/>
                <w:lang w:val="pt-BR"/>
              </w:rPr>
              <w:t xml:space="preserve">outros Eventos Passíveis de Compensação descritos nos </w:t>
            </w:r>
            <w:r w:rsidRPr="005F69E2">
              <w:rPr>
                <w:rFonts w:cs="Times New Roman"/>
                <w:b/>
                <w:iCs/>
                <w:lang w:val="pt-BR"/>
              </w:rPr>
              <w:t>DDC</w:t>
            </w:r>
            <w:r w:rsidRPr="005F69E2">
              <w:rPr>
                <w:rFonts w:cs="Times New Roman"/>
                <w:iCs/>
                <w:lang w:val="pt-BR"/>
              </w:rPr>
              <w:t xml:space="preserve"> ou que venham a ser determinados pelo Gerente do Contrato.</w:t>
            </w:r>
          </w:p>
          <w:p w14:paraId="2AE533B9" w14:textId="4AE56B32" w:rsidR="00671907" w:rsidRPr="005F69E2" w:rsidRDefault="00671907" w:rsidP="004F5A3F">
            <w:pPr>
              <w:spacing w:before="120" w:after="120"/>
              <w:ind w:left="601" w:hanging="567"/>
              <w:jc w:val="both"/>
              <w:rPr>
                <w:rFonts w:cs="Times New Roman"/>
                <w:bCs/>
                <w:iCs/>
                <w:lang w:val="pt-BR"/>
              </w:rPr>
            </w:pPr>
            <w:r w:rsidRPr="005F69E2">
              <w:rPr>
                <w:rFonts w:cs="Times New Roman"/>
                <w:bCs/>
                <w:iCs/>
                <w:lang w:val="pt-BR"/>
              </w:rPr>
              <w:t>44.2</w:t>
            </w:r>
            <w:r w:rsidR="004F5A3F" w:rsidRPr="005F69E2">
              <w:rPr>
                <w:rFonts w:cs="Times New Roman"/>
                <w:bCs/>
                <w:iCs/>
                <w:lang w:val="pt-BR"/>
              </w:rPr>
              <w:tab/>
            </w:r>
            <w:r w:rsidRPr="005F69E2">
              <w:rPr>
                <w:rFonts w:cs="Times New Roman"/>
                <w:bCs/>
                <w:iCs/>
                <w:lang w:val="pt-BR"/>
              </w:rPr>
              <w:t>Se um Evento Passível de Compensação provocar custos adicionais ou impedir que a Obra seja concluída na Data Prevista para a Conclusão, o Preço do Contrato deverá ser acrescido e/ou prorrogada a Data Prevista para a Conclusão. O Gerente do Contrato decidirá a respeito da necessidade e do valor do acréscimo ao Preço do Contrato e da necessidade e modo de prorrogação da Data Prevista para a Conclusão.</w:t>
            </w:r>
          </w:p>
          <w:p w14:paraId="6BC7C33E" w14:textId="7ACBE595" w:rsidR="00671907" w:rsidRPr="005F69E2" w:rsidRDefault="00671907" w:rsidP="004F5A3F">
            <w:pPr>
              <w:spacing w:before="120" w:after="120"/>
              <w:ind w:left="601" w:hanging="567"/>
              <w:jc w:val="both"/>
              <w:rPr>
                <w:rFonts w:cs="Times New Roman"/>
                <w:bCs/>
                <w:iCs/>
                <w:lang w:val="pt-BR"/>
              </w:rPr>
            </w:pPr>
            <w:r w:rsidRPr="005F69E2">
              <w:rPr>
                <w:rFonts w:cs="Times New Roman"/>
                <w:bCs/>
                <w:iCs/>
                <w:lang w:val="pt-BR"/>
              </w:rPr>
              <w:t>44.3</w:t>
            </w:r>
            <w:r w:rsidR="004F5A3F" w:rsidRPr="005F69E2">
              <w:rPr>
                <w:rFonts w:cs="Times New Roman"/>
                <w:bCs/>
                <w:iCs/>
                <w:lang w:val="pt-BR"/>
              </w:rPr>
              <w:tab/>
            </w:r>
            <w:r w:rsidRPr="005F69E2">
              <w:rPr>
                <w:rFonts w:cs="Times New Roman"/>
                <w:bCs/>
                <w:iCs/>
                <w:lang w:val="pt-BR"/>
              </w:rPr>
              <w:t xml:space="preserve">Tão logo tenham sido prestadas pelo </w:t>
            </w:r>
            <w:r w:rsidRPr="005F69E2">
              <w:rPr>
                <w:rFonts w:cs="Times New Roman"/>
                <w:b/>
                <w:bCs/>
                <w:iCs/>
                <w:lang w:val="pt-BR"/>
              </w:rPr>
              <w:t>Contratado</w:t>
            </w:r>
            <w:r w:rsidRPr="005F69E2">
              <w:rPr>
                <w:rFonts w:cs="Times New Roman"/>
                <w:bCs/>
                <w:iCs/>
                <w:lang w:val="pt-BR"/>
              </w:rPr>
              <w:t xml:space="preserve">, as informações demonstrando os efeitos do Evento Passível de Compensação sobre a previsão de custos do </w:t>
            </w:r>
            <w:r w:rsidRPr="005F69E2">
              <w:rPr>
                <w:rFonts w:cs="Times New Roman"/>
                <w:b/>
                <w:bCs/>
                <w:iCs/>
                <w:lang w:val="pt-BR"/>
              </w:rPr>
              <w:t>Contratado</w:t>
            </w:r>
            <w:r w:rsidRPr="005F69E2">
              <w:rPr>
                <w:rFonts w:cs="Times New Roman"/>
                <w:bCs/>
                <w:iCs/>
                <w:lang w:val="pt-BR"/>
              </w:rPr>
              <w:t xml:space="preserve">, o Gerente do Contrato deverá avaliar o Preço do Contrato ajustado. Se a estimativa fornecida pelo </w:t>
            </w:r>
            <w:r w:rsidRPr="005F69E2">
              <w:rPr>
                <w:rFonts w:cs="Times New Roman"/>
                <w:b/>
                <w:bCs/>
                <w:iCs/>
                <w:lang w:val="pt-BR"/>
              </w:rPr>
              <w:t>Contratado</w:t>
            </w:r>
            <w:r w:rsidRPr="005F69E2">
              <w:rPr>
                <w:rFonts w:cs="Times New Roman"/>
                <w:bCs/>
                <w:iCs/>
                <w:lang w:val="pt-BR"/>
              </w:rPr>
              <w:t xml:space="preserve"> não for razoável, o Gerente do Contrato, baseado na sua própria estimativa, efetuará o ajuste do Preço do Contrato.</w:t>
            </w:r>
          </w:p>
          <w:p w14:paraId="080F3348" w14:textId="0180ABC9" w:rsidR="002A392E" w:rsidRPr="005F69E2" w:rsidRDefault="00671907" w:rsidP="004F5A3F">
            <w:pPr>
              <w:spacing w:before="120" w:after="120"/>
              <w:ind w:left="601" w:hanging="567"/>
              <w:jc w:val="both"/>
              <w:rPr>
                <w:rFonts w:cs="Times New Roman"/>
                <w:b/>
                <w:bCs/>
                <w:iCs/>
                <w:lang w:val="pt-BR"/>
              </w:rPr>
            </w:pPr>
            <w:r w:rsidRPr="005F69E2">
              <w:rPr>
                <w:rFonts w:cs="Times New Roman"/>
                <w:bCs/>
                <w:iCs/>
                <w:lang w:val="pt-BR"/>
              </w:rPr>
              <w:t>44.4</w:t>
            </w:r>
            <w:r w:rsidR="004F5A3F"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não terá direito a compensações, caso deixe de alertar previamente o Gerente do Contrato ou deixar de cooperar com o mesmo caso o evento venha a prejudicar os interesses do </w:t>
            </w:r>
            <w:r w:rsidRPr="005F69E2">
              <w:rPr>
                <w:rFonts w:cs="Times New Roman"/>
                <w:b/>
                <w:bCs/>
                <w:iCs/>
                <w:lang w:val="pt-BR"/>
              </w:rPr>
              <w:t>Contratante.</w:t>
            </w:r>
          </w:p>
        </w:tc>
      </w:tr>
      <w:tr w:rsidR="00671907" w:rsidRPr="007A2977" w14:paraId="237F3160" w14:textId="77777777" w:rsidTr="002A392E">
        <w:tc>
          <w:tcPr>
            <w:tcW w:w="2426" w:type="dxa"/>
          </w:tcPr>
          <w:p w14:paraId="7C6A8BFF" w14:textId="1FC6167D" w:rsidR="00671907" w:rsidRPr="005F69E2" w:rsidRDefault="004F5A3F" w:rsidP="004079B9">
            <w:pPr>
              <w:pStyle w:val="Subtitulo2"/>
              <w:spacing w:before="120" w:after="120"/>
              <w:ind w:left="456"/>
              <w:rPr>
                <w:sz w:val="22"/>
                <w:szCs w:val="22"/>
              </w:rPr>
            </w:pPr>
            <w:bookmarkStart w:id="195" w:name="_Toc140679299"/>
            <w:r w:rsidRPr="005F69E2">
              <w:rPr>
                <w:sz w:val="22"/>
                <w:szCs w:val="22"/>
              </w:rPr>
              <w:lastRenderedPageBreak/>
              <w:t>45. Impostos</w:t>
            </w:r>
            <w:bookmarkEnd w:id="195"/>
          </w:p>
        </w:tc>
        <w:tc>
          <w:tcPr>
            <w:tcW w:w="6352" w:type="dxa"/>
          </w:tcPr>
          <w:p w14:paraId="1E89B205" w14:textId="7EA2B5AC" w:rsidR="00671907" w:rsidRPr="005F69E2" w:rsidRDefault="004F5A3F" w:rsidP="004F5A3F">
            <w:pPr>
              <w:spacing w:before="120" w:after="120"/>
              <w:ind w:left="601" w:hanging="567"/>
              <w:jc w:val="both"/>
              <w:rPr>
                <w:rFonts w:cs="Times New Roman"/>
                <w:bCs/>
                <w:iCs/>
                <w:lang w:val="pt-BR"/>
              </w:rPr>
            </w:pPr>
            <w:r w:rsidRPr="005F69E2">
              <w:rPr>
                <w:rFonts w:cs="Times New Roman"/>
                <w:bCs/>
                <w:iCs/>
                <w:lang w:val="pt-BR"/>
              </w:rPr>
              <w:t>45.1</w:t>
            </w:r>
            <w:r w:rsidRPr="005F69E2">
              <w:rPr>
                <w:rFonts w:cs="Times New Roman"/>
                <w:bCs/>
                <w:iCs/>
                <w:lang w:val="pt-BR"/>
              </w:rPr>
              <w:tab/>
              <w:t xml:space="preserve">O Gerente do Contrato deverá ajustar os Preços do Contrato caso os impostos sejam alterados durante o período compreendido entre 30 (trinta) dias da data de apresentação das propostas e a data da última fatura. O reajuste deverá refletir o percentual de variação do valor dos impostos pagos pelo </w:t>
            </w:r>
            <w:r w:rsidRPr="005F69E2">
              <w:rPr>
                <w:rFonts w:cs="Times New Roman"/>
                <w:b/>
                <w:bCs/>
                <w:iCs/>
                <w:lang w:val="pt-BR"/>
              </w:rPr>
              <w:t>Contratado</w:t>
            </w:r>
            <w:r w:rsidRPr="005F69E2">
              <w:rPr>
                <w:rFonts w:cs="Times New Roman"/>
                <w:bCs/>
                <w:iCs/>
                <w:lang w:val="pt-BR"/>
              </w:rPr>
              <w:t>, assegurando-se que tal variação já não tenha sido incorporada no Preço do Contrato ou de seus reajustes, referidos na Cláusula 47 das CGC.</w:t>
            </w:r>
          </w:p>
        </w:tc>
      </w:tr>
      <w:tr w:rsidR="00671907" w:rsidRPr="007A2977" w14:paraId="73405C67" w14:textId="77777777" w:rsidTr="002A392E">
        <w:tc>
          <w:tcPr>
            <w:tcW w:w="2426" w:type="dxa"/>
          </w:tcPr>
          <w:p w14:paraId="6195F542" w14:textId="41B9A7E9" w:rsidR="00671907" w:rsidRPr="005F69E2" w:rsidRDefault="004F5A3F" w:rsidP="004079B9">
            <w:pPr>
              <w:pStyle w:val="Subtitulo2"/>
              <w:spacing w:before="120" w:after="120"/>
              <w:ind w:left="456"/>
              <w:rPr>
                <w:sz w:val="22"/>
                <w:szCs w:val="22"/>
              </w:rPr>
            </w:pPr>
            <w:bookmarkStart w:id="196" w:name="_Toc140679300"/>
            <w:r w:rsidRPr="005F69E2">
              <w:rPr>
                <w:sz w:val="22"/>
                <w:szCs w:val="22"/>
              </w:rPr>
              <w:t>46. Moedas</w:t>
            </w:r>
            <w:bookmarkEnd w:id="196"/>
          </w:p>
        </w:tc>
        <w:tc>
          <w:tcPr>
            <w:tcW w:w="6352" w:type="dxa"/>
          </w:tcPr>
          <w:p w14:paraId="50EEC675" w14:textId="25EB14A4" w:rsidR="00671907" w:rsidRPr="005F69E2" w:rsidRDefault="004F5A3F" w:rsidP="00C92799">
            <w:pPr>
              <w:spacing w:before="120" w:after="120"/>
              <w:ind w:left="601" w:hanging="567"/>
              <w:jc w:val="both"/>
              <w:rPr>
                <w:rFonts w:cs="Times New Roman"/>
                <w:bCs/>
                <w:iCs/>
                <w:lang w:val="pt-BR"/>
              </w:rPr>
            </w:pPr>
            <w:r w:rsidRPr="005F69E2">
              <w:rPr>
                <w:rFonts w:cs="Times New Roman"/>
                <w:bCs/>
                <w:iCs/>
                <w:lang w:val="pt-BR"/>
              </w:rPr>
              <w:t>46.1</w:t>
            </w:r>
            <w:r w:rsidR="00DB3A71" w:rsidRPr="005F69E2">
              <w:rPr>
                <w:rFonts w:cs="Times New Roman"/>
                <w:bCs/>
                <w:iCs/>
                <w:lang w:val="pt-BR"/>
              </w:rPr>
              <w:tab/>
            </w:r>
            <w:r w:rsidRPr="005F69E2">
              <w:rPr>
                <w:rFonts w:cs="Times New Roman"/>
                <w:bCs/>
                <w:iCs/>
                <w:lang w:val="pt-BR"/>
              </w:rPr>
              <w:t xml:space="preserve">Os pagamentos serão efetuados na (s) moeda (s) indicada (s) nos </w:t>
            </w:r>
            <w:r w:rsidRPr="005F69E2">
              <w:rPr>
                <w:rFonts w:cs="Times New Roman"/>
                <w:b/>
                <w:bCs/>
                <w:iCs/>
                <w:lang w:val="pt-BR"/>
              </w:rPr>
              <w:t>DDC</w:t>
            </w:r>
            <w:r w:rsidRPr="005F69E2">
              <w:rPr>
                <w:rFonts w:cs="Times New Roman"/>
                <w:bCs/>
                <w:iCs/>
                <w:lang w:val="pt-BR"/>
              </w:rPr>
              <w:t>.</w:t>
            </w:r>
          </w:p>
        </w:tc>
      </w:tr>
      <w:tr w:rsidR="00671907" w:rsidRPr="007A2977" w14:paraId="4A535A9D" w14:textId="77777777" w:rsidTr="002A392E">
        <w:tc>
          <w:tcPr>
            <w:tcW w:w="2426" w:type="dxa"/>
          </w:tcPr>
          <w:p w14:paraId="40BCDDD6" w14:textId="64C3BCA0" w:rsidR="00671907" w:rsidRPr="005F69E2" w:rsidRDefault="004F5A3F" w:rsidP="004079B9">
            <w:pPr>
              <w:pStyle w:val="Subtitulo2"/>
              <w:spacing w:before="120" w:after="120"/>
              <w:ind w:left="456"/>
              <w:rPr>
                <w:sz w:val="22"/>
                <w:szCs w:val="22"/>
              </w:rPr>
            </w:pPr>
            <w:bookmarkStart w:id="197" w:name="_Toc140679301"/>
            <w:r w:rsidRPr="005F69E2">
              <w:rPr>
                <w:sz w:val="22"/>
                <w:szCs w:val="22"/>
              </w:rPr>
              <w:lastRenderedPageBreak/>
              <w:t>47. Reajuste de Preços</w:t>
            </w:r>
            <w:bookmarkEnd w:id="197"/>
          </w:p>
        </w:tc>
        <w:tc>
          <w:tcPr>
            <w:tcW w:w="6352" w:type="dxa"/>
          </w:tcPr>
          <w:p w14:paraId="781AC622" w14:textId="77777777" w:rsidR="00671907" w:rsidRDefault="004F5A3F" w:rsidP="00DB3A71">
            <w:pPr>
              <w:spacing w:before="120" w:after="120"/>
              <w:ind w:left="601" w:hanging="567"/>
              <w:jc w:val="both"/>
              <w:rPr>
                <w:rFonts w:cs="Times New Roman"/>
                <w:b/>
                <w:lang w:val="pt-BR"/>
              </w:rPr>
            </w:pPr>
            <w:r w:rsidRPr="005F69E2">
              <w:rPr>
                <w:rFonts w:cs="Times New Roman"/>
                <w:bCs/>
                <w:iCs/>
                <w:lang w:val="pt-BR"/>
              </w:rPr>
              <w:t>47.1</w:t>
            </w:r>
            <w:r w:rsidR="00DB3A71" w:rsidRPr="005F69E2">
              <w:rPr>
                <w:rFonts w:cs="Times New Roman"/>
                <w:bCs/>
                <w:iCs/>
                <w:lang w:val="pt-BR"/>
              </w:rPr>
              <w:tab/>
            </w:r>
            <w:r w:rsidRPr="005F69E2">
              <w:rPr>
                <w:rFonts w:cs="Times New Roman"/>
                <w:bCs/>
                <w:iCs/>
                <w:lang w:val="pt-BR"/>
              </w:rPr>
              <w:t xml:space="preserve">Os preços somente estarão sujeitos a reajustamento se assim estiver previsto nos </w:t>
            </w:r>
            <w:r w:rsidRPr="005F69E2">
              <w:rPr>
                <w:rFonts w:cs="Times New Roman"/>
                <w:b/>
                <w:bCs/>
                <w:iCs/>
                <w:lang w:val="pt-BR"/>
              </w:rPr>
              <w:t>DDC</w:t>
            </w:r>
            <w:r w:rsidRPr="005F69E2">
              <w:rPr>
                <w:rFonts w:cs="Times New Roman"/>
                <w:bCs/>
                <w:iCs/>
                <w:lang w:val="pt-BR"/>
              </w:rPr>
              <w:t>. Caso haja previsão, os valores faturados, após deduzido o adiantamento, serão ajustados pela aplicação do respectivo fator de reajuste de preços aos valores de pagamento devidos de acordo com a fórmula</w:t>
            </w:r>
            <w:r w:rsidRPr="005F69E2">
              <w:rPr>
                <w:rFonts w:cs="Times New Roman"/>
                <w:iCs/>
                <w:lang w:val="pt-BR"/>
              </w:rPr>
              <w:t xml:space="preserve"> estabelecida </w:t>
            </w:r>
            <w:r w:rsidR="00B41E52" w:rsidRPr="005F69E2">
              <w:rPr>
                <w:rFonts w:cs="Times New Roman"/>
                <w:bCs/>
                <w:iCs/>
                <w:lang w:val="pt-BR"/>
              </w:rPr>
              <w:t xml:space="preserve">nos </w:t>
            </w:r>
            <w:r w:rsidR="00B41E52" w:rsidRPr="005F69E2">
              <w:rPr>
                <w:rFonts w:cs="Times New Roman"/>
                <w:b/>
                <w:iCs/>
                <w:lang w:val="pt-BR"/>
              </w:rPr>
              <w:t>DDC</w:t>
            </w:r>
            <w:r w:rsidRPr="005F69E2">
              <w:rPr>
                <w:rFonts w:cs="Times New Roman"/>
                <w:b/>
                <w:lang w:val="pt-BR"/>
              </w:rPr>
              <w:t>.</w:t>
            </w:r>
          </w:p>
          <w:p w14:paraId="28972AD8" w14:textId="7A55D57E" w:rsidR="00724F3D" w:rsidRPr="005F69E2" w:rsidRDefault="00724F3D" w:rsidP="00865D3E">
            <w:pPr>
              <w:spacing w:before="120" w:after="120"/>
              <w:ind w:left="601" w:hanging="567"/>
              <w:jc w:val="both"/>
              <w:rPr>
                <w:rFonts w:cs="Times New Roman"/>
                <w:bCs/>
                <w:iCs/>
                <w:lang w:val="pt-BR"/>
              </w:rPr>
            </w:pPr>
            <w:r>
              <w:rPr>
                <w:rFonts w:cs="Times New Roman"/>
                <w:bCs/>
                <w:iCs/>
                <w:lang w:val="pt-BR"/>
              </w:rPr>
              <w:t xml:space="preserve">          </w:t>
            </w:r>
          </w:p>
        </w:tc>
      </w:tr>
      <w:tr w:rsidR="00671907" w:rsidRPr="007A2977" w14:paraId="1160D187" w14:textId="77777777" w:rsidTr="002A392E">
        <w:tc>
          <w:tcPr>
            <w:tcW w:w="2426" w:type="dxa"/>
          </w:tcPr>
          <w:p w14:paraId="7AC81113" w14:textId="62FCBB84" w:rsidR="00671907" w:rsidRPr="005F69E2" w:rsidRDefault="004F5A3F" w:rsidP="004079B9">
            <w:pPr>
              <w:pStyle w:val="Subtitulo2"/>
              <w:spacing w:before="120" w:after="120"/>
              <w:ind w:left="456"/>
              <w:rPr>
                <w:sz w:val="22"/>
                <w:szCs w:val="22"/>
              </w:rPr>
            </w:pPr>
            <w:bookmarkStart w:id="198" w:name="_Toc140679302"/>
            <w:r w:rsidRPr="005F69E2">
              <w:rPr>
                <w:sz w:val="22"/>
                <w:szCs w:val="22"/>
              </w:rPr>
              <w:t>48. Retenções</w:t>
            </w:r>
            <w:bookmarkEnd w:id="198"/>
          </w:p>
        </w:tc>
        <w:tc>
          <w:tcPr>
            <w:tcW w:w="6352" w:type="dxa"/>
          </w:tcPr>
          <w:p w14:paraId="0CA199F5" w14:textId="58553921" w:rsidR="004F5A3F" w:rsidRPr="005F69E2" w:rsidRDefault="004F5A3F" w:rsidP="004F5A3F">
            <w:pPr>
              <w:spacing w:before="120" w:after="120"/>
              <w:ind w:left="601" w:hanging="567"/>
              <w:jc w:val="both"/>
              <w:rPr>
                <w:rFonts w:cs="Times New Roman"/>
                <w:bCs/>
                <w:iCs/>
                <w:lang w:val="pt-BR"/>
              </w:rPr>
            </w:pPr>
            <w:r w:rsidRPr="005F69E2">
              <w:rPr>
                <w:rFonts w:cs="Times New Roman"/>
                <w:bCs/>
                <w:iCs/>
                <w:lang w:val="pt-BR"/>
              </w:rPr>
              <w:t>48.1</w:t>
            </w:r>
            <w:r w:rsidR="00DB3A71" w:rsidRPr="005F69E2">
              <w:rPr>
                <w:rFonts w:cs="Times New Roman"/>
                <w:bCs/>
                <w:iCs/>
                <w:lang w:val="pt-BR"/>
              </w:rPr>
              <w:tab/>
            </w:r>
            <w:r w:rsidRPr="005F69E2">
              <w:rPr>
                <w:rFonts w:cs="Times New Roman"/>
                <w:bCs/>
                <w:iCs/>
                <w:lang w:val="pt-BR"/>
              </w:rPr>
              <w:t xml:space="preserve">O </w:t>
            </w:r>
            <w:r w:rsidRPr="005F69E2">
              <w:rPr>
                <w:rFonts w:cs="Times New Roman"/>
                <w:b/>
                <w:iCs/>
                <w:lang w:val="pt-BR"/>
              </w:rPr>
              <w:t>Contratante</w:t>
            </w:r>
            <w:r w:rsidRPr="005F69E2">
              <w:rPr>
                <w:rFonts w:cs="Times New Roman"/>
                <w:bCs/>
                <w:iCs/>
                <w:lang w:val="pt-BR"/>
              </w:rPr>
              <w:t xml:space="preserve"> deverá reter de cada pagamento devido ao </w:t>
            </w:r>
            <w:r w:rsidRPr="005F69E2">
              <w:rPr>
                <w:rFonts w:cs="Times New Roman"/>
                <w:b/>
                <w:iCs/>
                <w:lang w:val="pt-BR"/>
              </w:rPr>
              <w:t>Contratado</w:t>
            </w:r>
            <w:r w:rsidRPr="005F69E2">
              <w:rPr>
                <w:rFonts w:cs="Times New Roman"/>
                <w:bCs/>
                <w:iCs/>
                <w:lang w:val="pt-BR"/>
              </w:rPr>
              <w:t xml:space="preserve">, o percentual fixado nos </w:t>
            </w:r>
            <w:r w:rsidRPr="005F69E2">
              <w:rPr>
                <w:rFonts w:cs="Times New Roman"/>
                <w:b/>
                <w:iCs/>
                <w:lang w:val="pt-BR"/>
              </w:rPr>
              <w:t>DDC</w:t>
            </w:r>
            <w:r w:rsidRPr="005F69E2">
              <w:rPr>
                <w:rFonts w:cs="Times New Roman"/>
                <w:bCs/>
                <w:iCs/>
                <w:lang w:val="pt-BR"/>
              </w:rPr>
              <w:t>, até a Data de Conclusão da Obra.</w:t>
            </w:r>
          </w:p>
          <w:p w14:paraId="34C9BF25" w14:textId="6125FDCC" w:rsidR="004F5A3F" w:rsidRPr="005F69E2" w:rsidRDefault="004F5A3F" w:rsidP="004F5A3F">
            <w:pPr>
              <w:spacing w:before="120" w:after="120"/>
              <w:ind w:left="601" w:hanging="567"/>
              <w:jc w:val="both"/>
              <w:rPr>
                <w:rFonts w:cs="Times New Roman"/>
                <w:bCs/>
                <w:iCs/>
                <w:lang w:val="pt-BR"/>
              </w:rPr>
            </w:pPr>
            <w:r w:rsidRPr="005F69E2">
              <w:rPr>
                <w:rFonts w:cs="Times New Roman"/>
                <w:bCs/>
                <w:iCs/>
                <w:lang w:val="pt-BR"/>
              </w:rPr>
              <w:t>48.2</w:t>
            </w:r>
            <w:r w:rsidR="00DB3A71" w:rsidRPr="005F69E2">
              <w:rPr>
                <w:rFonts w:cs="Times New Roman"/>
                <w:bCs/>
                <w:iCs/>
                <w:lang w:val="pt-BR"/>
              </w:rPr>
              <w:tab/>
            </w:r>
            <w:r w:rsidRPr="005F69E2">
              <w:rPr>
                <w:rFonts w:cs="Times New Roman"/>
                <w:bCs/>
                <w:iCs/>
                <w:lang w:val="pt-BR"/>
              </w:rPr>
              <w:t xml:space="preserve">Na Data de Conclusão da Obra metade do valor total retido, com a emissão do Termo de Recebimento Parcial (TRP) das Obras será restituído ao </w:t>
            </w:r>
            <w:r w:rsidRPr="005F69E2">
              <w:rPr>
                <w:rFonts w:cs="Times New Roman"/>
                <w:b/>
                <w:iCs/>
                <w:lang w:val="pt-BR"/>
              </w:rPr>
              <w:t>Contratado</w:t>
            </w:r>
            <w:r w:rsidRPr="005F69E2">
              <w:rPr>
                <w:rFonts w:cs="Times New Roman"/>
                <w:bCs/>
                <w:iCs/>
                <w:lang w:val="pt-BR"/>
              </w:rPr>
              <w:t xml:space="preserve">, sendo a outra metade restituída após o encerramento do Período de Correção de Defeitos (PCD) e da certificação, pelo Gerente do Contrato [por meio do Termo de Recebimento Definitivo (TRD) das Obras] da correção dos Defeitos que foram notificados ao </w:t>
            </w:r>
            <w:r w:rsidRPr="005F69E2">
              <w:rPr>
                <w:rFonts w:cs="Times New Roman"/>
                <w:b/>
                <w:iCs/>
                <w:lang w:val="pt-BR"/>
              </w:rPr>
              <w:t>Contratado</w:t>
            </w:r>
            <w:r w:rsidRPr="005F69E2">
              <w:rPr>
                <w:rFonts w:cs="Times New Roman"/>
                <w:bCs/>
                <w:iCs/>
                <w:lang w:val="pt-BR"/>
              </w:rPr>
              <w:t xml:space="preserve"> e então corrigidos.</w:t>
            </w:r>
          </w:p>
          <w:p w14:paraId="6843F026" w14:textId="069D2498" w:rsidR="00671907" w:rsidRPr="005F69E2" w:rsidRDefault="004F5A3F" w:rsidP="004F5A3F">
            <w:pPr>
              <w:spacing w:before="120" w:after="120"/>
              <w:ind w:left="601" w:hanging="567"/>
              <w:jc w:val="both"/>
              <w:rPr>
                <w:rFonts w:cs="Times New Roman"/>
                <w:bCs/>
                <w:iCs/>
                <w:lang w:val="pt-BR"/>
              </w:rPr>
            </w:pPr>
            <w:r w:rsidRPr="005F69E2">
              <w:rPr>
                <w:rFonts w:cs="Times New Roman"/>
                <w:bCs/>
                <w:iCs/>
                <w:lang w:val="pt-BR"/>
              </w:rPr>
              <w:t>48.3</w:t>
            </w:r>
            <w:r w:rsidR="00DB3A71" w:rsidRPr="005F69E2">
              <w:rPr>
                <w:rFonts w:cs="Times New Roman"/>
                <w:bCs/>
                <w:iCs/>
                <w:lang w:val="pt-BR"/>
              </w:rPr>
              <w:tab/>
            </w:r>
            <w:r w:rsidRPr="005F69E2">
              <w:rPr>
                <w:rFonts w:cs="Times New Roman"/>
                <w:bCs/>
                <w:iCs/>
                <w:lang w:val="pt-BR"/>
              </w:rPr>
              <w:t xml:space="preserve">Na Data de Conclusão da Obra, o </w:t>
            </w:r>
            <w:r w:rsidRPr="005F69E2">
              <w:rPr>
                <w:rFonts w:cs="Times New Roman"/>
                <w:b/>
                <w:iCs/>
                <w:lang w:val="pt-BR"/>
              </w:rPr>
              <w:t>Contratado</w:t>
            </w:r>
            <w:r w:rsidRPr="005F69E2">
              <w:rPr>
                <w:rFonts w:cs="Times New Roman"/>
                <w:bCs/>
                <w:iCs/>
                <w:lang w:val="pt-BR"/>
              </w:rPr>
              <w:t xml:space="preserve"> pode substituir o restante do valor retido por meio de garantia bancária aceita pelo </w:t>
            </w:r>
            <w:r w:rsidRPr="005F69E2">
              <w:rPr>
                <w:rFonts w:cs="Times New Roman"/>
                <w:b/>
                <w:iCs/>
                <w:lang w:val="pt-BR"/>
              </w:rPr>
              <w:t>Contratante</w:t>
            </w:r>
            <w:r w:rsidRPr="005F69E2">
              <w:rPr>
                <w:rFonts w:cs="Times New Roman"/>
                <w:bCs/>
                <w:iCs/>
                <w:lang w:val="pt-BR"/>
              </w:rPr>
              <w:t>.</w:t>
            </w:r>
          </w:p>
        </w:tc>
      </w:tr>
      <w:tr w:rsidR="00671907" w:rsidRPr="007A2977" w14:paraId="67B44907" w14:textId="77777777" w:rsidTr="002A392E">
        <w:tc>
          <w:tcPr>
            <w:tcW w:w="2426" w:type="dxa"/>
          </w:tcPr>
          <w:p w14:paraId="4A52D4DA" w14:textId="72FAE460" w:rsidR="00671907" w:rsidRPr="005F69E2" w:rsidRDefault="00DB3A71" w:rsidP="004079B9">
            <w:pPr>
              <w:pStyle w:val="Subtitulo2"/>
              <w:spacing w:before="120" w:after="120"/>
              <w:ind w:left="456"/>
              <w:rPr>
                <w:sz w:val="22"/>
                <w:szCs w:val="22"/>
              </w:rPr>
            </w:pPr>
            <w:bookmarkStart w:id="199" w:name="_Toc140679303"/>
            <w:r w:rsidRPr="005F69E2">
              <w:rPr>
                <w:sz w:val="22"/>
                <w:szCs w:val="22"/>
              </w:rPr>
              <w:t>49.</w:t>
            </w:r>
            <w:r w:rsidRPr="005F69E2">
              <w:rPr>
                <w:sz w:val="22"/>
                <w:szCs w:val="22"/>
              </w:rPr>
              <w:tab/>
              <w:t>Multas</w:t>
            </w:r>
            <w:bookmarkEnd w:id="199"/>
          </w:p>
        </w:tc>
        <w:tc>
          <w:tcPr>
            <w:tcW w:w="6352" w:type="dxa"/>
          </w:tcPr>
          <w:p w14:paraId="66BC7A7F" w14:textId="571AC833" w:rsidR="00671907" w:rsidRPr="005F69E2" w:rsidRDefault="00DB3A71" w:rsidP="00DB3A71">
            <w:pPr>
              <w:spacing w:before="120" w:after="120"/>
              <w:ind w:left="601" w:hanging="567"/>
              <w:jc w:val="both"/>
              <w:rPr>
                <w:rFonts w:cs="Times New Roman"/>
                <w:bCs/>
                <w:iCs/>
                <w:lang w:val="pt-BR"/>
              </w:rPr>
            </w:pPr>
            <w:r w:rsidRPr="005F69E2">
              <w:rPr>
                <w:rFonts w:cs="Times New Roman"/>
                <w:bCs/>
                <w:iCs/>
                <w:lang w:val="pt-BR"/>
              </w:rPr>
              <w:t>49.1</w:t>
            </w:r>
            <w:r w:rsidRPr="005F69E2">
              <w:rPr>
                <w:rFonts w:cs="Times New Roman"/>
                <w:bCs/>
                <w:iCs/>
                <w:lang w:val="pt-BR"/>
              </w:rPr>
              <w:tab/>
              <w:t xml:space="preserve">O </w:t>
            </w:r>
            <w:r w:rsidRPr="005F69E2">
              <w:rPr>
                <w:rFonts w:cs="Times New Roman"/>
                <w:b/>
                <w:bCs/>
                <w:iCs/>
                <w:lang w:val="pt-BR"/>
              </w:rPr>
              <w:t>Contratado</w:t>
            </w:r>
            <w:r w:rsidRPr="005F69E2">
              <w:rPr>
                <w:rFonts w:cs="Times New Roman"/>
                <w:bCs/>
                <w:iCs/>
                <w:lang w:val="pt-BR"/>
              </w:rPr>
              <w:t xml:space="preserve"> deverá pagar multa no percentual fixado nos </w:t>
            </w:r>
            <w:r w:rsidRPr="005F69E2">
              <w:rPr>
                <w:rFonts w:cs="Times New Roman"/>
                <w:b/>
                <w:bCs/>
                <w:iCs/>
                <w:lang w:val="pt-BR"/>
              </w:rPr>
              <w:t>DDC</w:t>
            </w:r>
            <w:r w:rsidRPr="005F69E2">
              <w:rPr>
                <w:rFonts w:cs="Times New Roman"/>
                <w:bCs/>
                <w:iCs/>
                <w:lang w:val="pt-BR"/>
              </w:rPr>
              <w:t xml:space="preserve"> para cada dia de atraso relativo à Data Prevista para a Conclusão. O valor total das multas não deverá exceder o montante fixado nos </w:t>
            </w:r>
            <w:r w:rsidRPr="005F69E2">
              <w:rPr>
                <w:rFonts w:cs="Times New Roman"/>
                <w:b/>
                <w:bCs/>
                <w:iCs/>
                <w:lang w:val="pt-BR"/>
              </w:rPr>
              <w:t>DDC</w:t>
            </w:r>
            <w:r w:rsidRPr="005F69E2">
              <w:rPr>
                <w:rFonts w:cs="Times New Roman"/>
                <w:bCs/>
                <w:iCs/>
                <w:lang w:val="pt-BR"/>
              </w:rPr>
              <w:t xml:space="preserve">. É facultado ao </w:t>
            </w:r>
            <w:r w:rsidRPr="005F69E2">
              <w:rPr>
                <w:rFonts w:cs="Times New Roman"/>
                <w:b/>
                <w:bCs/>
                <w:iCs/>
                <w:lang w:val="pt-BR"/>
              </w:rPr>
              <w:t>Contratante</w:t>
            </w:r>
            <w:r w:rsidRPr="005F69E2">
              <w:rPr>
                <w:rFonts w:cs="Times New Roman"/>
                <w:bCs/>
                <w:iCs/>
                <w:lang w:val="pt-BR"/>
              </w:rPr>
              <w:t xml:space="preserve"> deduzir, as despesas relativas às multas, dos pagamentos devidos ao </w:t>
            </w:r>
            <w:r w:rsidRPr="005F69E2">
              <w:rPr>
                <w:rFonts w:cs="Times New Roman"/>
                <w:b/>
                <w:bCs/>
                <w:iCs/>
                <w:lang w:val="pt-BR"/>
              </w:rPr>
              <w:t>Contratado</w:t>
            </w:r>
            <w:r w:rsidRPr="005F69E2">
              <w:rPr>
                <w:rFonts w:cs="Times New Roman"/>
                <w:bCs/>
                <w:iCs/>
                <w:lang w:val="pt-BR"/>
              </w:rPr>
              <w:t xml:space="preserve">. Os pagamentos de multa não isentarão o </w:t>
            </w:r>
            <w:r w:rsidRPr="005F69E2">
              <w:rPr>
                <w:rFonts w:cs="Times New Roman"/>
                <w:b/>
                <w:bCs/>
                <w:iCs/>
                <w:lang w:val="pt-BR"/>
              </w:rPr>
              <w:t>Contratado</w:t>
            </w:r>
            <w:r w:rsidRPr="005F69E2">
              <w:rPr>
                <w:rFonts w:cs="Times New Roman"/>
                <w:bCs/>
                <w:iCs/>
                <w:lang w:val="pt-BR"/>
              </w:rPr>
              <w:t xml:space="preserve"> do cumprimento de suas obrigações.</w:t>
            </w:r>
          </w:p>
        </w:tc>
      </w:tr>
      <w:tr w:rsidR="00DB3A71" w:rsidRPr="007A2977" w14:paraId="1553A8BD" w14:textId="77777777" w:rsidTr="002A392E">
        <w:tc>
          <w:tcPr>
            <w:tcW w:w="2426" w:type="dxa"/>
          </w:tcPr>
          <w:p w14:paraId="34D37969" w14:textId="5C4CFB10" w:rsidR="00DB3A71" w:rsidRPr="005F69E2" w:rsidRDefault="00DB3A71" w:rsidP="00DB3A71">
            <w:pPr>
              <w:pStyle w:val="Subtitulo2"/>
              <w:spacing w:before="120" w:after="120"/>
              <w:ind w:left="456"/>
              <w:rPr>
                <w:sz w:val="22"/>
                <w:szCs w:val="22"/>
              </w:rPr>
            </w:pPr>
            <w:bookmarkStart w:id="200" w:name="_Toc20735963"/>
            <w:bookmarkStart w:id="201" w:name="_Toc56168338"/>
            <w:bookmarkStart w:id="202" w:name="_Toc99026003"/>
            <w:bookmarkStart w:id="203" w:name="_Toc140679304"/>
            <w:r w:rsidRPr="005F69E2">
              <w:rPr>
                <w:sz w:val="22"/>
                <w:szCs w:val="22"/>
              </w:rPr>
              <w:t>50.</w:t>
            </w:r>
            <w:r w:rsidRPr="005F69E2">
              <w:rPr>
                <w:sz w:val="22"/>
                <w:szCs w:val="22"/>
              </w:rPr>
              <w:tab/>
              <w:t>Antecipação da Conclusão</w:t>
            </w:r>
            <w:bookmarkEnd w:id="200"/>
            <w:bookmarkEnd w:id="201"/>
            <w:bookmarkEnd w:id="202"/>
            <w:bookmarkEnd w:id="203"/>
          </w:p>
        </w:tc>
        <w:tc>
          <w:tcPr>
            <w:tcW w:w="6352" w:type="dxa"/>
          </w:tcPr>
          <w:p w14:paraId="2FE59360" w14:textId="5CD042C0" w:rsidR="00DB3A71" w:rsidRPr="005F69E2" w:rsidRDefault="00DB3A71" w:rsidP="00DB3A71">
            <w:pPr>
              <w:spacing w:before="120" w:after="120"/>
              <w:ind w:left="601" w:hanging="567"/>
              <w:jc w:val="both"/>
              <w:rPr>
                <w:rFonts w:cs="Times New Roman"/>
                <w:bCs/>
                <w:iCs/>
                <w:lang w:val="pt-BR"/>
              </w:rPr>
            </w:pPr>
            <w:r w:rsidRPr="005F69E2">
              <w:rPr>
                <w:rFonts w:cs="Times New Roman"/>
                <w:bCs/>
                <w:iCs/>
                <w:lang w:val="pt-BR"/>
              </w:rPr>
              <w:t>50.1</w:t>
            </w:r>
            <w:r w:rsidRPr="005F69E2">
              <w:rPr>
                <w:rFonts w:cs="Times New Roman"/>
                <w:bCs/>
                <w:iCs/>
                <w:lang w:val="pt-BR"/>
              </w:rPr>
              <w:tab/>
              <w:t xml:space="preserve">O </w:t>
            </w:r>
            <w:r w:rsidRPr="005F69E2">
              <w:rPr>
                <w:rFonts w:cs="Times New Roman"/>
                <w:b/>
                <w:bCs/>
                <w:iCs/>
                <w:lang w:val="pt-BR"/>
              </w:rPr>
              <w:t>Contratado</w:t>
            </w:r>
            <w:r w:rsidRPr="005F69E2">
              <w:rPr>
                <w:rFonts w:cs="Times New Roman"/>
                <w:bCs/>
                <w:iCs/>
                <w:lang w:val="pt-BR"/>
              </w:rPr>
              <w:t xml:space="preserve"> não faz jus a nenhuma bonificação em caso de antecipação na conclusão das Obras.</w:t>
            </w:r>
          </w:p>
        </w:tc>
      </w:tr>
      <w:tr w:rsidR="00DB3A71" w:rsidRPr="007A2977" w14:paraId="7AAEE36E" w14:textId="77777777" w:rsidTr="002A392E">
        <w:tc>
          <w:tcPr>
            <w:tcW w:w="2426" w:type="dxa"/>
          </w:tcPr>
          <w:p w14:paraId="7BF67A0D" w14:textId="4F6894CE" w:rsidR="00DB3A71" w:rsidRPr="005F69E2" w:rsidRDefault="00DB3A71" w:rsidP="00DB3A71">
            <w:pPr>
              <w:pStyle w:val="Subtitulo2"/>
              <w:spacing w:before="120" w:after="120"/>
              <w:ind w:left="456"/>
              <w:rPr>
                <w:sz w:val="22"/>
                <w:szCs w:val="22"/>
              </w:rPr>
            </w:pPr>
            <w:bookmarkStart w:id="204" w:name="_Toc140679305"/>
            <w:r w:rsidRPr="005F69E2">
              <w:rPr>
                <w:sz w:val="22"/>
                <w:szCs w:val="22"/>
              </w:rPr>
              <w:t>51.</w:t>
            </w:r>
            <w:r w:rsidRPr="005F69E2">
              <w:rPr>
                <w:sz w:val="22"/>
                <w:szCs w:val="22"/>
              </w:rPr>
              <w:tab/>
              <w:t>Adiantamento</w:t>
            </w:r>
            <w:bookmarkEnd w:id="204"/>
          </w:p>
        </w:tc>
        <w:tc>
          <w:tcPr>
            <w:tcW w:w="6352" w:type="dxa"/>
          </w:tcPr>
          <w:p w14:paraId="43F8CD6F" w14:textId="29A483F5"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51.1</w:t>
            </w:r>
            <w:r w:rsidRPr="005F69E2">
              <w:rPr>
                <w:rFonts w:cs="Times New Roman"/>
                <w:bCs/>
                <w:iCs/>
                <w:lang w:val="pt-BR"/>
              </w:rPr>
              <w:tab/>
              <w:t xml:space="preserve">O </w:t>
            </w:r>
            <w:r w:rsidRPr="005F69E2">
              <w:rPr>
                <w:rFonts w:cs="Times New Roman"/>
                <w:b/>
                <w:bCs/>
                <w:iCs/>
                <w:lang w:val="pt-BR"/>
              </w:rPr>
              <w:t>Contratante</w:t>
            </w:r>
            <w:r w:rsidRPr="005F69E2">
              <w:rPr>
                <w:rFonts w:cs="Times New Roman"/>
                <w:bCs/>
                <w:iCs/>
                <w:lang w:val="pt-BR"/>
              </w:rPr>
              <w:t xml:space="preserve"> poderá efetuar adiantamentos ao </w:t>
            </w:r>
            <w:r w:rsidRPr="005F69E2">
              <w:rPr>
                <w:rFonts w:cs="Times New Roman"/>
                <w:b/>
                <w:bCs/>
                <w:iCs/>
                <w:lang w:val="pt-BR"/>
              </w:rPr>
              <w:t>Contratado</w:t>
            </w:r>
            <w:r w:rsidRPr="005F69E2">
              <w:rPr>
                <w:rFonts w:cs="Times New Roman"/>
                <w:bCs/>
                <w:iCs/>
                <w:lang w:val="pt-BR"/>
              </w:rPr>
              <w:t xml:space="preserve"> nos montantes fixados nos </w:t>
            </w:r>
            <w:r w:rsidRPr="005F69E2">
              <w:rPr>
                <w:rFonts w:cs="Times New Roman"/>
                <w:b/>
                <w:bCs/>
                <w:iCs/>
                <w:lang w:val="pt-BR"/>
              </w:rPr>
              <w:t>DDC</w:t>
            </w:r>
            <w:r w:rsidRPr="005F69E2">
              <w:rPr>
                <w:rFonts w:cs="Times New Roman"/>
                <w:bCs/>
                <w:iCs/>
                <w:lang w:val="pt-BR"/>
              </w:rPr>
              <w:t xml:space="preserve"> e nas datas nele estabelecidas, contra a entrega de Garantia Bancária</w:t>
            </w:r>
            <w:r w:rsidR="00627C9C">
              <w:rPr>
                <w:rFonts w:cs="Times New Roman"/>
                <w:bCs/>
                <w:iCs/>
                <w:lang w:val="pt-BR"/>
              </w:rPr>
              <w:t xml:space="preserve"> (Incondicional)</w:t>
            </w:r>
            <w:r w:rsidRPr="005F69E2">
              <w:rPr>
                <w:rFonts w:cs="Times New Roman"/>
                <w:bCs/>
                <w:iCs/>
                <w:lang w:val="pt-BR"/>
              </w:rPr>
              <w:t xml:space="preserve">, no mesmo valor do adiantamento, e prestada por banco aceitável a juízo do </w:t>
            </w:r>
            <w:r w:rsidRPr="005F69E2">
              <w:rPr>
                <w:rFonts w:cs="Times New Roman"/>
                <w:b/>
                <w:bCs/>
                <w:iCs/>
                <w:lang w:val="pt-BR"/>
              </w:rPr>
              <w:t>Contratante</w:t>
            </w:r>
            <w:r w:rsidRPr="005F69E2">
              <w:rPr>
                <w:rFonts w:cs="Times New Roman"/>
                <w:bCs/>
                <w:iCs/>
                <w:lang w:val="pt-BR"/>
              </w:rPr>
              <w:t xml:space="preserve">. A garantia deverá vigorar até a recuperação do adiantamento, que se fará mediante deduções, nos valores a pagar, pelo </w:t>
            </w:r>
            <w:r w:rsidRPr="005F69E2">
              <w:rPr>
                <w:rFonts w:cs="Times New Roman"/>
                <w:b/>
                <w:bCs/>
                <w:iCs/>
                <w:lang w:val="pt-BR"/>
              </w:rPr>
              <w:t>Contratante</w:t>
            </w:r>
            <w:r w:rsidRPr="005F69E2">
              <w:rPr>
                <w:rFonts w:cs="Times New Roman"/>
                <w:bCs/>
                <w:iCs/>
                <w:lang w:val="pt-BR"/>
              </w:rPr>
              <w:t>. Não incidirão juros sobre o adiantamento.</w:t>
            </w:r>
          </w:p>
          <w:p w14:paraId="56F151C6" w14:textId="50B07DAF"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51.2</w:t>
            </w:r>
            <w:r w:rsidRPr="005F69E2">
              <w:rPr>
                <w:rFonts w:cs="Times New Roman"/>
                <w:bCs/>
                <w:iCs/>
                <w:lang w:val="pt-BR"/>
              </w:rPr>
              <w:tab/>
              <w:t xml:space="preserve">O </w:t>
            </w:r>
            <w:r w:rsidRPr="005F69E2">
              <w:rPr>
                <w:rFonts w:cs="Times New Roman"/>
                <w:b/>
                <w:bCs/>
                <w:iCs/>
                <w:lang w:val="pt-BR"/>
              </w:rPr>
              <w:t>Contratado</w:t>
            </w:r>
            <w:r w:rsidRPr="005F69E2">
              <w:rPr>
                <w:rFonts w:cs="Times New Roman"/>
                <w:bCs/>
                <w:iCs/>
                <w:lang w:val="pt-BR"/>
              </w:rPr>
              <w:t xml:space="preserve"> utilizará os adiantamentos exclusivamente, para o pagamento dos Equipamentos, Instalação, Materiais e despesas com mobilização para a execução do Contrato, devendo comprovar sua utilização por meio de apresentação </w:t>
            </w:r>
            <w:r w:rsidRPr="005F69E2">
              <w:rPr>
                <w:rFonts w:cs="Times New Roman"/>
                <w:bCs/>
                <w:iCs/>
                <w:lang w:val="pt-BR"/>
              </w:rPr>
              <w:lastRenderedPageBreak/>
              <w:t>ao Gerente do Contrato, de cópias das respectivas faturas ou outros documentos.</w:t>
            </w:r>
          </w:p>
          <w:p w14:paraId="39B54899" w14:textId="70EAD10C"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51.3</w:t>
            </w:r>
            <w:r w:rsidRPr="005F69E2">
              <w:rPr>
                <w:rFonts w:cs="Times New Roman"/>
                <w:bCs/>
                <w:iCs/>
                <w:lang w:val="pt-BR"/>
              </w:rPr>
              <w:tab/>
              <w:t xml:space="preserve">O adiantamento será recuperado por meio de dedução dos pagamentos devidos ao </w:t>
            </w:r>
            <w:r w:rsidRPr="005F69E2">
              <w:rPr>
                <w:rFonts w:cs="Times New Roman"/>
                <w:b/>
                <w:bCs/>
                <w:iCs/>
                <w:lang w:val="pt-BR"/>
              </w:rPr>
              <w:t>Contratado</w:t>
            </w:r>
            <w:r w:rsidRPr="005F69E2">
              <w:rPr>
                <w:rFonts w:cs="Times New Roman"/>
                <w:bCs/>
                <w:iCs/>
                <w:lang w:val="pt-BR"/>
              </w:rPr>
              <w:t xml:space="preserve">. As deduções serão iguais à percentagem estabelecida nos </w:t>
            </w:r>
            <w:r w:rsidRPr="005F69E2">
              <w:rPr>
                <w:rFonts w:cs="Times New Roman"/>
                <w:b/>
                <w:bCs/>
                <w:iCs/>
                <w:lang w:val="pt-BR"/>
              </w:rPr>
              <w:t>DDC</w:t>
            </w:r>
            <w:r w:rsidRPr="005F69E2">
              <w:rPr>
                <w:rFonts w:cs="Times New Roman"/>
                <w:bCs/>
                <w:iCs/>
                <w:lang w:val="pt-BR"/>
              </w:rPr>
              <w:t>. Não será levado em consideração o adiantamento ou sua restituição quando da avaliação do montante de serviços realizados, Variações, reajuste de preços, Eventos Passíveis de Compensação, ou multas.</w:t>
            </w:r>
          </w:p>
        </w:tc>
      </w:tr>
      <w:tr w:rsidR="00DB3A71" w:rsidRPr="007A2977" w14:paraId="5739BB5D" w14:textId="77777777" w:rsidTr="002A392E">
        <w:tc>
          <w:tcPr>
            <w:tcW w:w="2426" w:type="dxa"/>
          </w:tcPr>
          <w:p w14:paraId="3CFBE802" w14:textId="5F99BBE7" w:rsidR="00DB3A71" w:rsidRPr="005F69E2" w:rsidRDefault="00DB3A71" w:rsidP="0097696C">
            <w:pPr>
              <w:pStyle w:val="Subtitulo2"/>
              <w:spacing w:before="120" w:after="120"/>
              <w:ind w:left="456"/>
              <w:rPr>
                <w:b w:val="0"/>
                <w:iCs w:val="0"/>
                <w:sz w:val="22"/>
                <w:szCs w:val="22"/>
              </w:rPr>
            </w:pPr>
            <w:bookmarkStart w:id="205" w:name="_Toc140679306"/>
            <w:r w:rsidRPr="005F69E2">
              <w:rPr>
                <w:sz w:val="22"/>
                <w:szCs w:val="22"/>
              </w:rPr>
              <w:lastRenderedPageBreak/>
              <w:t>52.</w:t>
            </w:r>
            <w:r w:rsidR="0097696C" w:rsidRPr="005F69E2">
              <w:rPr>
                <w:bCs/>
                <w:sz w:val="22"/>
                <w:szCs w:val="22"/>
              </w:rPr>
              <w:tab/>
            </w:r>
            <w:r w:rsidRPr="005F69E2">
              <w:rPr>
                <w:sz w:val="22"/>
                <w:szCs w:val="22"/>
              </w:rPr>
              <w:t>Garantia de Execução do Contrato</w:t>
            </w:r>
            <w:bookmarkEnd w:id="205"/>
          </w:p>
        </w:tc>
        <w:tc>
          <w:tcPr>
            <w:tcW w:w="6352" w:type="dxa"/>
          </w:tcPr>
          <w:p w14:paraId="48C8A6EA" w14:textId="23E5A802"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52.1</w:t>
            </w:r>
            <w:r w:rsidR="001E3FAA" w:rsidRPr="005F69E2">
              <w:rPr>
                <w:rFonts w:cs="Times New Roman"/>
                <w:bCs/>
                <w:iCs/>
                <w:lang w:val="pt-BR"/>
              </w:rPr>
              <w:tab/>
            </w:r>
            <w:r w:rsidRPr="005F69E2">
              <w:rPr>
                <w:rFonts w:cs="Times New Roman"/>
                <w:bCs/>
                <w:iCs/>
                <w:lang w:val="pt-BR"/>
              </w:rPr>
              <w:t xml:space="preserve">A Garantia de Execução do Contrato deverá ser fornecida ao </w:t>
            </w:r>
            <w:r w:rsidRPr="005F69E2">
              <w:rPr>
                <w:rFonts w:cs="Times New Roman"/>
                <w:b/>
                <w:bCs/>
                <w:iCs/>
                <w:lang w:val="pt-BR"/>
              </w:rPr>
              <w:t>Contratante</w:t>
            </w:r>
            <w:r w:rsidRPr="005F69E2">
              <w:rPr>
                <w:rFonts w:cs="Times New Roman"/>
                <w:bCs/>
                <w:iCs/>
                <w:lang w:val="pt-BR"/>
              </w:rPr>
              <w:t xml:space="preserve"> até </w:t>
            </w:r>
            <w:bookmarkStart w:id="206" w:name="_Hlk87963541"/>
            <w:r w:rsidRPr="005F69E2">
              <w:rPr>
                <w:rFonts w:cs="Times New Roman"/>
                <w:bCs/>
                <w:iCs/>
                <w:lang w:val="pt-BR"/>
              </w:rPr>
              <w:t xml:space="preserve">a data </w:t>
            </w:r>
            <w:bookmarkStart w:id="207" w:name="_Hlk99011112"/>
            <w:r w:rsidRPr="005F69E2">
              <w:rPr>
                <w:rFonts w:cs="Times New Roman"/>
                <w:bCs/>
                <w:iCs/>
                <w:lang w:val="pt-BR"/>
              </w:rPr>
              <w:t>de emissão da Ordem de Serviço (OS) pelo Contratante</w:t>
            </w:r>
            <w:bookmarkEnd w:id="206"/>
            <w:bookmarkEnd w:id="207"/>
            <w:r w:rsidRPr="005F69E2">
              <w:rPr>
                <w:rFonts w:cs="Times New Roman"/>
                <w:bCs/>
                <w:iCs/>
                <w:lang w:val="pt-BR"/>
              </w:rPr>
              <w:t xml:space="preserve">, no valor estipulado nos </w:t>
            </w:r>
            <w:r w:rsidRPr="005F69E2">
              <w:rPr>
                <w:rFonts w:cs="Times New Roman"/>
                <w:b/>
                <w:bCs/>
                <w:iCs/>
                <w:lang w:val="pt-BR"/>
              </w:rPr>
              <w:t>DDC</w:t>
            </w:r>
            <w:r w:rsidRPr="005F69E2">
              <w:rPr>
                <w:rFonts w:cs="Times New Roman"/>
                <w:bCs/>
                <w:iCs/>
                <w:lang w:val="pt-BR"/>
              </w:rPr>
              <w:t xml:space="preserve">, por um banco ou empresa fiadora aceitável à Agência Contratante, e expressa nos tipos e proporções das moedas nas quais o Preço do Contrato deva ser pago. A Garantia de Execução será válida até uma data 28 (vinte e oito) dias a partir da data </w:t>
            </w:r>
            <w:bookmarkStart w:id="208" w:name="_Hlk515016948"/>
            <w:r w:rsidRPr="005F69E2">
              <w:rPr>
                <w:rFonts w:cs="Times New Roman"/>
                <w:bCs/>
                <w:iCs/>
                <w:lang w:val="pt-BR"/>
              </w:rPr>
              <w:t xml:space="preserve">de emissão do Termo de Recebimento Definitivo (TRD) das </w:t>
            </w:r>
            <w:bookmarkEnd w:id="208"/>
            <w:r w:rsidRPr="005F69E2">
              <w:rPr>
                <w:rFonts w:cs="Times New Roman"/>
                <w:bCs/>
                <w:iCs/>
                <w:lang w:val="pt-BR"/>
              </w:rPr>
              <w:t>Obras</w:t>
            </w:r>
            <w:r w:rsidR="009E55C1">
              <w:rPr>
                <w:rFonts w:cs="Times New Roman"/>
                <w:bCs/>
                <w:iCs/>
                <w:lang w:val="pt-BR"/>
              </w:rPr>
              <w:t>.</w:t>
            </w:r>
          </w:p>
          <w:p w14:paraId="3BF65CA8" w14:textId="7581D262"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52.2</w:t>
            </w:r>
            <w:r w:rsidR="0097696C" w:rsidRPr="005F69E2">
              <w:rPr>
                <w:rFonts w:cs="Times New Roman"/>
                <w:bCs/>
                <w:iCs/>
                <w:lang w:val="pt-BR"/>
              </w:rPr>
              <w:tab/>
            </w:r>
            <w:r w:rsidRPr="005F69E2">
              <w:rPr>
                <w:rFonts w:cs="Times New Roman"/>
                <w:bCs/>
                <w:iCs/>
                <w:lang w:val="pt-BR"/>
              </w:rPr>
              <w:t xml:space="preserve">A Garantia de Execução fornecida pelo </w:t>
            </w:r>
            <w:r w:rsidRPr="005F69E2">
              <w:rPr>
                <w:rFonts w:cs="Times New Roman"/>
                <w:b/>
                <w:bCs/>
                <w:iCs/>
                <w:lang w:val="pt-BR"/>
              </w:rPr>
              <w:t>Contratado</w:t>
            </w:r>
            <w:r w:rsidRPr="005F69E2">
              <w:rPr>
                <w:rFonts w:cs="Times New Roman"/>
                <w:bCs/>
                <w:iCs/>
                <w:lang w:val="pt-BR"/>
              </w:rPr>
              <w:t xml:space="preserve"> deverá ser de caráter pagável à vista e na primeira solicitação e ser emitida, por opção do </w:t>
            </w:r>
            <w:r w:rsidRPr="005F69E2">
              <w:rPr>
                <w:rFonts w:cs="Times New Roman"/>
                <w:b/>
                <w:bCs/>
                <w:iCs/>
                <w:lang w:val="pt-BR"/>
              </w:rPr>
              <w:t>Contratado</w:t>
            </w:r>
            <w:r w:rsidRPr="005F69E2">
              <w:rPr>
                <w:rFonts w:cs="Times New Roman"/>
                <w:bCs/>
                <w:iCs/>
                <w:lang w:val="pt-BR"/>
              </w:rPr>
              <w:t xml:space="preserve">, por um banco estabelecido no Brasil, ou por um banco estrangeiro aceitável pelo </w:t>
            </w:r>
            <w:r w:rsidRPr="005F69E2">
              <w:rPr>
                <w:rFonts w:cs="Times New Roman"/>
                <w:b/>
                <w:bCs/>
                <w:iCs/>
                <w:lang w:val="pt-BR"/>
              </w:rPr>
              <w:t>Contratante</w:t>
            </w:r>
            <w:r w:rsidRPr="005F69E2">
              <w:rPr>
                <w:rFonts w:cs="Times New Roman"/>
                <w:bCs/>
                <w:iCs/>
                <w:lang w:val="pt-BR"/>
              </w:rPr>
              <w:t xml:space="preserve"> que possua um banco correspondente estabelecido no Brasil.</w:t>
            </w:r>
          </w:p>
          <w:p w14:paraId="2700729D" w14:textId="7B5FABF8"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52.3</w:t>
            </w:r>
            <w:r w:rsidR="0097696C" w:rsidRPr="005F69E2">
              <w:rPr>
                <w:rFonts w:cs="Times New Roman"/>
                <w:bCs/>
                <w:iCs/>
                <w:lang w:val="pt-BR"/>
              </w:rPr>
              <w:tab/>
            </w:r>
            <w:r w:rsidRPr="005F69E2">
              <w:rPr>
                <w:rFonts w:cs="Times New Roman"/>
                <w:bCs/>
                <w:iCs/>
                <w:lang w:val="pt-BR"/>
              </w:rPr>
              <w:t xml:space="preserve">No caso de prorrogação da data prevista de conclusão das Obras, o </w:t>
            </w:r>
            <w:r w:rsidRPr="005F69E2">
              <w:rPr>
                <w:rFonts w:cs="Times New Roman"/>
                <w:b/>
                <w:bCs/>
                <w:iCs/>
                <w:lang w:val="pt-BR"/>
              </w:rPr>
              <w:t>Contratante</w:t>
            </w:r>
            <w:r w:rsidRPr="005F69E2">
              <w:rPr>
                <w:rFonts w:cs="Times New Roman"/>
                <w:bCs/>
                <w:iCs/>
                <w:lang w:val="pt-BR"/>
              </w:rPr>
              <w:t xml:space="preserve"> deverá solicitar uma prorrogação desta garantia por parte do </w:t>
            </w:r>
            <w:r w:rsidRPr="005F69E2">
              <w:rPr>
                <w:rFonts w:cs="Times New Roman"/>
                <w:b/>
                <w:bCs/>
                <w:iCs/>
                <w:lang w:val="pt-BR"/>
              </w:rPr>
              <w:t>Contratado</w:t>
            </w:r>
            <w:r w:rsidRPr="005F69E2">
              <w:rPr>
                <w:rFonts w:cs="Times New Roman"/>
                <w:bCs/>
                <w:iCs/>
                <w:lang w:val="pt-BR"/>
              </w:rPr>
              <w:t>.</w:t>
            </w:r>
          </w:p>
        </w:tc>
      </w:tr>
      <w:tr w:rsidR="00DB3A71" w:rsidRPr="007A2977" w14:paraId="099C5BC8" w14:textId="77777777" w:rsidTr="002A392E">
        <w:tc>
          <w:tcPr>
            <w:tcW w:w="2426" w:type="dxa"/>
          </w:tcPr>
          <w:p w14:paraId="1C23B858" w14:textId="72E4B443" w:rsidR="00DB3A71" w:rsidRPr="005F69E2" w:rsidRDefault="00DB3A71" w:rsidP="0097696C">
            <w:pPr>
              <w:pStyle w:val="Subtitulo2"/>
              <w:spacing w:before="120" w:after="120"/>
              <w:ind w:left="456"/>
              <w:rPr>
                <w:b w:val="0"/>
                <w:iCs w:val="0"/>
                <w:sz w:val="22"/>
                <w:szCs w:val="22"/>
              </w:rPr>
            </w:pPr>
            <w:bookmarkStart w:id="209" w:name="_Toc140679307"/>
            <w:r w:rsidRPr="005F69E2">
              <w:rPr>
                <w:sz w:val="22"/>
                <w:szCs w:val="22"/>
              </w:rPr>
              <w:t>53.</w:t>
            </w:r>
            <w:r w:rsidR="0097696C" w:rsidRPr="005F69E2">
              <w:rPr>
                <w:sz w:val="22"/>
                <w:szCs w:val="22"/>
              </w:rPr>
              <w:tab/>
            </w:r>
            <w:r w:rsidRPr="005F69E2">
              <w:rPr>
                <w:sz w:val="22"/>
                <w:szCs w:val="22"/>
              </w:rPr>
              <w:t>Serviços Adicionais</w:t>
            </w:r>
            <w:bookmarkEnd w:id="209"/>
          </w:p>
        </w:tc>
        <w:tc>
          <w:tcPr>
            <w:tcW w:w="6352" w:type="dxa"/>
          </w:tcPr>
          <w:p w14:paraId="7ADDA093" w14:textId="703E5295"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53.1</w:t>
            </w:r>
            <w:r w:rsidR="0097696C" w:rsidRPr="005F69E2">
              <w:rPr>
                <w:rFonts w:cs="Times New Roman"/>
                <w:bCs/>
                <w:iCs/>
                <w:lang w:val="pt-BR"/>
              </w:rPr>
              <w:tab/>
            </w:r>
            <w:r w:rsidRPr="005F69E2">
              <w:rPr>
                <w:rFonts w:cs="Times New Roman"/>
                <w:bCs/>
                <w:iCs/>
                <w:lang w:val="pt-BR"/>
              </w:rPr>
              <w:t xml:space="preserve">Caso venham a ser necessários e, estejam indicados nos </w:t>
            </w:r>
            <w:r w:rsidRPr="005F69E2">
              <w:rPr>
                <w:rFonts w:cs="Times New Roman"/>
                <w:b/>
                <w:bCs/>
                <w:iCs/>
                <w:lang w:val="pt-BR"/>
              </w:rPr>
              <w:t>DDC</w:t>
            </w:r>
            <w:r w:rsidRPr="005F69E2">
              <w:rPr>
                <w:rFonts w:cs="Times New Roman"/>
                <w:bCs/>
                <w:iCs/>
                <w:lang w:val="pt-BR"/>
              </w:rPr>
              <w:t xml:space="preserve">, Serviços Adicionais de pequena monta poderão ser executados, desde que prévia e expressamente autorizados pelo Gerente do Contrato. Tais serviços, quando autorizados, serão remunerados à razão dos respectivos preços unitários cotados pelo Contratado na Planilha de Preços Unitários após a solicitação, por escrito, do Gerente do Contrato. </w:t>
            </w:r>
          </w:p>
          <w:p w14:paraId="1EF0AF2B" w14:textId="24A9E160"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53.2</w:t>
            </w:r>
            <w:r w:rsidR="0097696C" w:rsidRPr="005F69E2">
              <w:rPr>
                <w:rFonts w:cs="Times New Roman"/>
                <w:bCs/>
                <w:iCs/>
                <w:lang w:val="pt-BR"/>
              </w:rPr>
              <w:tab/>
            </w:r>
            <w:r w:rsidRPr="005F69E2">
              <w:rPr>
                <w:rFonts w:cs="Times New Roman"/>
                <w:bCs/>
                <w:iCs/>
                <w:lang w:val="pt-BR"/>
              </w:rPr>
              <w:t xml:space="preserve">Todo serviço a ser pago como Serviço Adicional deverá ser registrado pelo </w:t>
            </w:r>
            <w:r w:rsidRPr="005F69E2">
              <w:rPr>
                <w:rFonts w:cs="Times New Roman"/>
                <w:b/>
                <w:bCs/>
                <w:iCs/>
                <w:lang w:val="pt-BR"/>
              </w:rPr>
              <w:t>Contratante</w:t>
            </w:r>
            <w:r w:rsidRPr="005F69E2">
              <w:rPr>
                <w:rFonts w:cs="Times New Roman"/>
                <w:bCs/>
                <w:iCs/>
                <w:lang w:val="pt-BR"/>
              </w:rPr>
              <w:t xml:space="preserve"> em formulários aprovados pelo Gerente do Contrato, a quem compete conferi-los e atestá-los no prazo de 2 (dois) dias de sua conclusão.</w:t>
            </w:r>
          </w:p>
          <w:p w14:paraId="2163B826" w14:textId="1C700001"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53.3</w:t>
            </w:r>
            <w:r w:rsidR="0097696C"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somente receberá por Serviço Adicional quando devidamente atestado.</w:t>
            </w:r>
          </w:p>
        </w:tc>
      </w:tr>
      <w:tr w:rsidR="00DB3A71" w:rsidRPr="007A2977" w14:paraId="30FDA1A5" w14:textId="77777777" w:rsidTr="002A392E">
        <w:tc>
          <w:tcPr>
            <w:tcW w:w="2426" w:type="dxa"/>
          </w:tcPr>
          <w:p w14:paraId="6CE73504" w14:textId="310BE790" w:rsidR="00DB3A71" w:rsidRPr="005F69E2" w:rsidRDefault="00DB3A71" w:rsidP="0097696C">
            <w:pPr>
              <w:pStyle w:val="Subtitulo2"/>
              <w:spacing w:before="120" w:after="120"/>
              <w:ind w:left="456"/>
              <w:rPr>
                <w:b w:val="0"/>
                <w:iCs w:val="0"/>
                <w:sz w:val="22"/>
                <w:szCs w:val="22"/>
              </w:rPr>
            </w:pPr>
            <w:bookmarkStart w:id="210" w:name="_Toc140679308"/>
            <w:r w:rsidRPr="005F69E2">
              <w:rPr>
                <w:sz w:val="22"/>
                <w:szCs w:val="22"/>
              </w:rPr>
              <w:t>54.</w:t>
            </w:r>
            <w:r w:rsidR="0097696C" w:rsidRPr="005F69E2">
              <w:rPr>
                <w:sz w:val="22"/>
                <w:szCs w:val="22"/>
              </w:rPr>
              <w:tab/>
            </w:r>
            <w:r w:rsidRPr="005F69E2">
              <w:rPr>
                <w:sz w:val="22"/>
                <w:szCs w:val="22"/>
              </w:rPr>
              <w:t>Reparação de Danos</w:t>
            </w:r>
            <w:bookmarkEnd w:id="210"/>
          </w:p>
        </w:tc>
        <w:tc>
          <w:tcPr>
            <w:tcW w:w="6352" w:type="dxa"/>
          </w:tcPr>
          <w:p w14:paraId="7CE9D0D6" w14:textId="5B513B07" w:rsidR="00DB3A71" w:rsidRPr="005F69E2" w:rsidRDefault="00DB3A71" w:rsidP="001E3FAA">
            <w:pPr>
              <w:spacing w:before="120" w:after="120"/>
              <w:ind w:left="601" w:hanging="567"/>
              <w:jc w:val="both"/>
              <w:rPr>
                <w:rFonts w:cs="Times New Roman"/>
                <w:bCs/>
                <w:iCs/>
                <w:lang w:val="pt-BR"/>
              </w:rPr>
            </w:pPr>
            <w:r w:rsidRPr="005F69E2">
              <w:rPr>
                <w:rFonts w:cs="Times New Roman"/>
                <w:bCs/>
                <w:iCs/>
                <w:lang w:val="pt-BR"/>
              </w:rPr>
              <w:t>54.1</w:t>
            </w:r>
            <w:r w:rsidR="0097696C"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deverá, às suas expensas, reparar perdas e danos, desde a Data de Início até o término do PCD, verificados nas Obras e materiais a elas incorporados, caso os mesmos lhe possam ser imputáveis.</w:t>
            </w:r>
          </w:p>
        </w:tc>
      </w:tr>
      <w:tr w:rsidR="00DB3A71" w:rsidRPr="005F69E2" w14:paraId="649C65C9" w14:textId="77777777" w:rsidTr="0097696C">
        <w:tc>
          <w:tcPr>
            <w:tcW w:w="8778" w:type="dxa"/>
            <w:gridSpan w:val="2"/>
            <w:shd w:val="clear" w:color="auto" w:fill="D9D9D9" w:themeFill="background1" w:themeFillShade="D9"/>
          </w:tcPr>
          <w:p w14:paraId="7B96D5FE" w14:textId="010AE86D" w:rsidR="00DB3A71" w:rsidRPr="005F69E2" w:rsidRDefault="00DB3A71" w:rsidP="0097696C">
            <w:pPr>
              <w:pStyle w:val="Titulo2"/>
              <w:rPr>
                <w:bCs/>
                <w:iCs/>
                <w:sz w:val="22"/>
                <w:szCs w:val="22"/>
              </w:rPr>
            </w:pPr>
            <w:bookmarkStart w:id="211" w:name="_Toc140679309"/>
            <w:r w:rsidRPr="005F69E2">
              <w:rPr>
                <w:sz w:val="22"/>
                <w:szCs w:val="22"/>
              </w:rPr>
              <w:lastRenderedPageBreak/>
              <w:t>E – ENCERRAMENTO DO CONTRATO</w:t>
            </w:r>
            <w:bookmarkEnd w:id="211"/>
          </w:p>
        </w:tc>
      </w:tr>
      <w:tr w:rsidR="00DB3A71" w:rsidRPr="007A2977" w14:paraId="31364D3E" w14:textId="77777777" w:rsidTr="002A392E">
        <w:tc>
          <w:tcPr>
            <w:tcW w:w="2426" w:type="dxa"/>
          </w:tcPr>
          <w:p w14:paraId="5EF9BB3E" w14:textId="52B3A6CD" w:rsidR="00DB3A71" w:rsidRPr="005F69E2" w:rsidRDefault="00DB3A71" w:rsidP="0097696C">
            <w:pPr>
              <w:pStyle w:val="Subtitulo2"/>
              <w:spacing w:before="120" w:after="120"/>
              <w:ind w:left="456"/>
              <w:rPr>
                <w:b w:val="0"/>
                <w:iCs w:val="0"/>
                <w:sz w:val="22"/>
                <w:szCs w:val="22"/>
              </w:rPr>
            </w:pPr>
            <w:bookmarkStart w:id="212" w:name="_Toc140679310"/>
            <w:r w:rsidRPr="005F69E2">
              <w:rPr>
                <w:sz w:val="22"/>
                <w:szCs w:val="22"/>
              </w:rPr>
              <w:t>55.</w:t>
            </w:r>
            <w:r w:rsidR="0097696C" w:rsidRPr="005F69E2">
              <w:rPr>
                <w:sz w:val="22"/>
                <w:szCs w:val="22"/>
              </w:rPr>
              <w:tab/>
            </w:r>
            <w:r w:rsidRPr="005F69E2">
              <w:rPr>
                <w:sz w:val="22"/>
                <w:szCs w:val="22"/>
              </w:rPr>
              <w:t>Término</w:t>
            </w:r>
            <w:bookmarkEnd w:id="212"/>
          </w:p>
        </w:tc>
        <w:tc>
          <w:tcPr>
            <w:tcW w:w="6352" w:type="dxa"/>
          </w:tcPr>
          <w:p w14:paraId="769A212F" w14:textId="40F6EAA9" w:rsidR="00DB3A71" w:rsidRPr="005F69E2" w:rsidRDefault="00DB3A71" w:rsidP="0097696C">
            <w:pPr>
              <w:spacing w:before="120" w:after="120"/>
              <w:ind w:left="601" w:hanging="567"/>
              <w:jc w:val="both"/>
              <w:rPr>
                <w:rFonts w:cs="Times New Roman"/>
                <w:bCs/>
                <w:iCs/>
                <w:lang w:val="pt-BR"/>
              </w:rPr>
            </w:pPr>
            <w:r w:rsidRPr="005F69E2">
              <w:rPr>
                <w:rFonts w:cs="Times New Roman"/>
                <w:bCs/>
                <w:iCs/>
                <w:lang w:val="pt-BR"/>
              </w:rPr>
              <w:t>55.1</w:t>
            </w:r>
            <w:r w:rsidR="0097696C" w:rsidRPr="005F69E2">
              <w:rPr>
                <w:rFonts w:cs="Times New Roman"/>
                <w:bCs/>
                <w:iCs/>
                <w:lang w:val="pt-BR"/>
              </w:rPr>
              <w:tab/>
            </w:r>
            <w:r w:rsidRPr="005F69E2">
              <w:rPr>
                <w:rFonts w:cs="Times New Roman"/>
                <w:bCs/>
                <w:iCs/>
                <w:lang w:val="pt-BR"/>
              </w:rPr>
              <w:t xml:space="preserve">O </w:t>
            </w:r>
            <w:r w:rsidRPr="005F69E2">
              <w:rPr>
                <w:rFonts w:cs="Times New Roman"/>
                <w:b/>
                <w:bCs/>
                <w:iCs/>
                <w:lang w:val="pt-BR"/>
              </w:rPr>
              <w:t>Contratado</w:t>
            </w:r>
            <w:r w:rsidRPr="005F69E2">
              <w:rPr>
                <w:rFonts w:cs="Times New Roman"/>
                <w:bCs/>
                <w:iCs/>
                <w:lang w:val="pt-BR"/>
              </w:rPr>
              <w:t xml:space="preserve"> solicitará e obterá do Gerente do Contrato a emissão de Termo de Recebimento Definitivo (TRD) das Obras quando comprovado o término da Obra.</w:t>
            </w:r>
          </w:p>
          <w:p w14:paraId="2D911097" w14:textId="4CC9D7E0" w:rsidR="00DB3A71" w:rsidRPr="005F69E2" w:rsidRDefault="00DB3A71" w:rsidP="0097696C">
            <w:pPr>
              <w:spacing w:before="120" w:after="120"/>
              <w:ind w:left="601" w:hanging="567"/>
              <w:jc w:val="both"/>
              <w:rPr>
                <w:rFonts w:cs="Times New Roman"/>
                <w:bCs/>
                <w:iCs/>
                <w:lang w:val="pt-BR"/>
              </w:rPr>
            </w:pPr>
            <w:r w:rsidRPr="005F69E2">
              <w:rPr>
                <w:rFonts w:cs="Times New Roman"/>
                <w:bCs/>
                <w:iCs/>
                <w:lang w:val="pt-BR"/>
              </w:rPr>
              <w:t>55.2</w:t>
            </w:r>
            <w:r w:rsidR="0097696C" w:rsidRPr="005F69E2">
              <w:rPr>
                <w:rFonts w:cs="Times New Roman"/>
                <w:bCs/>
                <w:iCs/>
                <w:lang w:val="pt-BR"/>
              </w:rPr>
              <w:tab/>
            </w:r>
            <w:r w:rsidRPr="005F69E2">
              <w:rPr>
                <w:rFonts w:cs="Times New Roman"/>
                <w:bCs/>
                <w:iCs/>
                <w:lang w:val="pt-BR"/>
              </w:rPr>
              <w:t xml:space="preserve">Resolvidas todas as “não conformidades” descritas no Termo de Recebimento Parcial (TRP) das Obras, o </w:t>
            </w:r>
            <w:r w:rsidRPr="005F69E2">
              <w:rPr>
                <w:rFonts w:cs="Times New Roman"/>
                <w:b/>
                <w:bCs/>
                <w:iCs/>
                <w:lang w:val="pt-BR"/>
              </w:rPr>
              <w:t>Contratante</w:t>
            </w:r>
            <w:r w:rsidRPr="005F69E2">
              <w:rPr>
                <w:rFonts w:cs="Times New Roman"/>
                <w:bCs/>
                <w:iCs/>
                <w:lang w:val="pt-BR"/>
              </w:rPr>
              <w:t xml:space="preserve"> terá o prazo de 10 (dez) dias após a comunicação do </w:t>
            </w:r>
            <w:r w:rsidRPr="005F69E2">
              <w:rPr>
                <w:rFonts w:cs="Times New Roman"/>
                <w:b/>
                <w:bCs/>
                <w:iCs/>
                <w:lang w:val="pt-BR"/>
              </w:rPr>
              <w:t>Contratado</w:t>
            </w:r>
            <w:r w:rsidRPr="005F69E2">
              <w:rPr>
                <w:rFonts w:cs="Times New Roman"/>
                <w:bCs/>
                <w:iCs/>
                <w:lang w:val="pt-BR"/>
              </w:rPr>
              <w:t xml:space="preserve"> para a emissão do TRD.</w:t>
            </w:r>
          </w:p>
        </w:tc>
      </w:tr>
      <w:tr w:rsidR="00DB3A71" w:rsidRPr="007A2977" w14:paraId="41A853F7" w14:textId="77777777" w:rsidTr="002A392E">
        <w:tc>
          <w:tcPr>
            <w:tcW w:w="2426" w:type="dxa"/>
          </w:tcPr>
          <w:p w14:paraId="5869FCA6" w14:textId="29D6AD2D" w:rsidR="00DB3A71" w:rsidRPr="005F69E2" w:rsidRDefault="00DB3A71" w:rsidP="0097696C">
            <w:pPr>
              <w:pStyle w:val="Subtitulo2"/>
              <w:spacing w:before="120" w:after="120"/>
              <w:ind w:left="456"/>
              <w:rPr>
                <w:sz w:val="22"/>
                <w:szCs w:val="22"/>
              </w:rPr>
            </w:pPr>
            <w:bookmarkStart w:id="213" w:name="_Toc20735970"/>
            <w:bookmarkStart w:id="214" w:name="_Toc56168345"/>
            <w:bookmarkStart w:id="215" w:name="_Toc99026010"/>
            <w:bookmarkStart w:id="216" w:name="_Toc140679311"/>
            <w:r w:rsidRPr="005F69E2">
              <w:rPr>
                <w:sz w:val="22"/>
                <w:szCs w:val="22"/>
              </w:rPr>
              <w:t>56.</w:t>
            </w:r>
            <w:r w:rsidR="0097696C" w:rsidRPr="005F69E2">
              <w:rPr>
                <w:sz w:val="22"/>
                <w:szCs w:val="22"/>
              </w:rPr>
              <w:tab/>
            </w:r>
            <w:r w:rsidRPr="005F69E2">
              <w:rPr>
                <w:sz w:val="22"/>
                <w:szCs w:val="22"/>
              </w:rPr>
              <w:t>Posse</w:t>
            </w:r>
            <w:bookmarkEnd w:id="213"/>
            <w:bookmarkEnd w:id="214"/>
            <w:bookmarkEnd w:id="215"/>
            <w:bookmarkEnd w:id="216"/>
          </w:p>
        </w:tc>
        <w:tc>
          <w:tcPr>
            <w:tcW w:w="6352" w:type="dxa"/>
          </w:tcPr>
          <w:p w14:paraId="750E538E" w14:textId="6A9D7DA0" w:rsidR="00DB3A71" w:rsidRPr="005F69E2" w:rsidRDefault="00270A62" w:rsidP="00270A62">
            <w:pPr>
              <w:spacing w:before="120" w:after="120"/>
              <w:ind w:left="601" w:hanging="567"/>
              <w:jc w:val="both"/>
              <w:rPr>
                <w:rFonts w:cs="Times New Roman"/>
                <w:bCs/>
                <w:iCs/>
                <w:lang w:val="pt-BR"/>
              </w:rPr>
            </w:pPr>
            <w:r w:rsidRPr="005F69E2">
              <w:rPr>
                <w:rFonts w:cs="Times New Roman"/>
                <w:bCs/>
                <w:iCs/>
                <w:lang w:val="pt-BR"/>
              </w:rPr>
              <w:t>56.1</w:t>
            </w:r>
            <w:r w:rsidRPr="005F69E2">
              <w:rPr>
                <w:rFonts w:cs="Times New Roman"/>
                <w:bCs/>
                <w:iCs/>
                <w:lang w:val="pt-BR"/>
              </w:rPr>
              <w:tab/>
              <w:t xml:space="preserve">O </w:t>
            </w:r>
            <w:r w:rsidRPr="005F69E2">
              <w:rPr>
                <w:rFonts w:cs="Times New Roman"/>
                <w:b/>
                <w:bCs/>
                <w:iCs/>
                <w:lang w:val="pt-BR"/>
              </w:rPr>
              <w:t>Contratante</w:t>
            </w:r>
            <w:r w:rsidRPr="005F69E2">
              <w:rPr>
                <w:rFonts w:cs="Times New Roman"/>
                <w:bCs/>
                <w:iCs/>
                <w:lang w:val="pt-BR"/>
              </w:rPr>
              <w:t xml:space="preserve"> deverá tomar posse do Local das Obras nos 10 (dez) dias contados da data de emissão do TRD pelo Gerente do Contrato.</w:t>
            </w:r>
          </w:p>
        </w:tc>
      </w:tr>
      <w:tr w:rsidR="00DB3A71" w:rsidRPr="007A2977" w14:paraId="369224E0" w14:textId="77777777" w:rsidTr="002A392E">
        <w:tc>
          <w:tcPr>
            <w:tcW w:w="2426" w:type="dxa"/>
          </w:tcPr>
          <w:p w14:paraId="4F1176D8" w14:textId="17D80B6C" w:rsidR="00DB3A71" w:rsidRPr="005F69E2" w:rsidRDefault="00270A62" w:rsidP="00270A62">
            <w:pPr>
              <w:pStyle w:val="Subtitulo2"/>
              <w:spacing w:before="120" w:after="120"/>
              <w:ind w:left="456"/>
              <w:rPr>
                <w:sz w:val="22"/>
                <w:szCs w:val="22"/>
              </w:rPr>
            </w:pPr>
            <w:bookmarkStart w:id="217" w:name="_Toc140679312"/>
            <w:r w:rsidRPr="005F69E2">
              <w:rPr>
                <w:sz w:val="22"/>
                <w:szCs w:val="22"/>
              </w:rPr>
              <w:t>57.</w:t>
            </w:r>
            <w:r w:rsidRPr="005F69E2">
              <w:rPr>
                <w:sz w:val="22"/>
                <w:szCs w:val="22"/>
              </w:rPr>
              <w:tab/>
              <w:t>Contabilização Final</w:t>
            </w:r>
            <w:bookmarkEnd w:id="217"/>
          </w:p>
        </w:tc>
        <w:tc>
          <w:tcPr>
            <w:tcW w:w="6352" w:type="dxa"/>
          </w:tcPr>
          <w:p w14:paraId="6C0929B6" w14:textId="3B4F5883" w:rsidR="00DB3A71" w:rsidRPr="005F69E2" w:rsidRDefault="00270A62" w:rsidP="00270A62">
            <w:pPr>
              <w:spacing w:before="120" w:after="120"/>
              <w:ind w:left="601" w:hanging="567"/>
              <w:jc w:val="both"/>
              <w:rPr>
                <w:rFonts w:cs="Times New Roman"/>
                <w:bCs/>
                <w:iCs/>
                <w:lang w:val="pt-BR"/>
              </w:rPr>
            </w:pPr>
            <w:r w:rsidRPr="005F69E2">
              <w:rPr>
                <w:rFonts w:cs="Times New Roman"/>
                <w:bCs/>
                <w:iCs/>
                <w:lang w:val="pt-BR"/>
              </w:rPr>
              <w:t>57.1</w:t>
            </w:r>
            <w:r w:rsidRPr="005F69E2">
              <w:rPr>
                <w:rFonts w:cs="Times New Roman"/>
                <w:bCs/>
                <w:iCs/>
                <w:lang w:val="pt-BR"/>
              </w:rPr>
              <w:tab/>
              <w:t xml:space="preserve">Antes de expirado o PCD, o </w:t>
            </w:r>
            <w:r w:rsidRPr="005F69E2">
              <w:rPr>
                <w:rFonts w:cs="Times New Roman"/>
                <w:b/>
                <w:bCs/>
                <w:iCs/>
                <w:lang w:val="pt-BR"/>
              </w:rPr>
              <w:t>Contratado</w:t>
            </w:r>
            <w:r w:rsidRPr="005F69E2">
              <w:rPr>
                <w:rFonts w:cs="Times New Roman"/>
                <w:bCs/>
                <w:iCs/>
                <w:lang w:val="pt-BR"/>
              </w:rPr>
              <w:t xml:space="preserve"> deverá apresentar ao Gerente do Contrato um balanço detalhado do valor de seu crédito. O Gerente do Contrato emitirá um TRD confirmando os valores devidos ao Contratado, no prazo de 60 (sessenta) dias do recebimento do referido balanço, caso o mesmo esteja correto e completo. Caso contrário, o Gerente do Contrato deverá fornecer, no prazo fixado acima, uma planilha que estabeleça as correções e adições necessárias. Se o balanço final reapresentado permanecer insatisfatório, o Gerente do Contrato deverá decidir qual o valor a ser pago ao </w:t>
            </w:r>
            <w:r w:rsidRPr="005F69E2">
              <w:rPr>
                <w:rFonts w:cs="Times New Roman"/>
                <w:b/>
                <w:bCs/>
                <w:iCs/>
                <w:lang w:val="pt-BR"/>
              </w:rPr>
              <w:t>Contratado</w:t>
            </w:r>
            <w:r w:rsidRPr="005F69E2">
              <w:rPr>
                <w:rFonts w:cs="Times New Roman"/>
                <w:bCs/>
                <w:iCs/>
                <w:lang w:val="pt-BR"/>
              </w:rPr>
              <w:t>, informando-o por escrito.</w:t>
            </w:r>
          </w:p>
        </w:tc>
      </w:tr>
      <w:tr w:rsidR="003179F5" w:rsidRPr="007A2977" w14:paraId="023E4721" w14:textId="77777777" w:rsidTr="002A392E">
        <w:tc>
          <w:tcPr>
            <w:tcW w:w="2426" w:type="dxa"/>
          </w:tcPr>
          <w:p w14:paraId="352B0435" w14:textId="5DFA48CC" w:rsidR="003179F5" w:rsidRPr="005F69E2" w:rsidRDefault="003179F5" w:rsidP="00270A62">
            <w:pPr>
              <w:pStyle w:val="Subtitulo2"/>
              <w:spacing w:before="120" w:after="120"/>
              <w:ind w:left="456"/>
              <w:rPr>
                <w:sz w:val="22"/>
                <w:szCs w:val="22"/>
              </w:rPr>
            </w:pPr>
            <w:bookmarkStart w:id="218" w:name="_Toc140679313"/>
            <w:r w:rsidRPr="005F69E2">
              <w:rPr>
                <w:sz w:val="22"/>
                <w:szCs w:val="22"/>
              </w:rPr>
              <w:t>58.</w:t>
            </w:r>
            <w:r w:rsidR="00341E26" w:rsidRPr="005F69E2">
              <w:rPr>
                <w:sz w:val="22"/>
                <w:szCs w:val="22"/>
              </w:rPr>
              <w:tab/>
            </w:r>
            <w:r w:rsidRPr="005F69E2">
              <w:rPr>
                <w:sz w:val="22"/>
                <w:szCs w:val="22"/>
              </w:rPr>
              <w:t>Manuais de Operação e Manutenção e Desenhos de Como Construído (As Built)</w:t>
            </w:r>
            <w:bookmarkEnd w:id="218"/>
          </w:p>
        </w:tc>
        <w:tc>
          <w:tcPr>
            <w:tcW w:w="6352" w:type="dxa"/>
          </w:tcPr>
          <w:p w14:paraId="0FCE7256" w14:textId="6FF8CB25" w:rsidR="003179F5" w:rsidRPr="005F69E2" w:rsidRDefault="003179F5" w:rsidP="003179F5">
            <w:pPr>
              <w:spacing w:before="120" w:after="120"/>
              <w:ind w:left="601" w:hanging="567"/>
              <w:jc w:val="both"/>
              <w:rPr>
                <w:rFonts w:cs="Times New Roman"/>
                <w:bCs/>
                <w:iCs/>
                <w:lang w:val="pt-BR"/>
              </w:rPr>
            </w:pPr>
            <w:r w:rsidRPr="005F69E2">
              <w:rPr>
                <w:rFonts w:cs="Times New Roman"/>
                <w:bCs/>
                <w:iCs/>
                <w:lang w:val="pt-BR"/>
              </w:rPr>
              <w:t>58.1</w:t>
            </w:r>
            <w:r w:rsidRPr="005F69E2">
              <w:rPr>
                <w:rFonts w:cs="Times New Roman"/>
                <w:bCs/>
                <w:iCs/>
                <w:lang w:val="pt-BR"/>
              </w:rPr>
              <w:tab/>
              <w:t>Se forem necessários os Desenhos de Como Construído (A</w:t>
            </w:r>
            <w:r w:rsidRPr="005F69E2">
              <w:rPr>
                <w:rFonts w:cs="Times New Roman"/>
                <w:bCs/>
                <w:i/>
                <w:iCs/>
                <w:lang w:val="pt-BR"/>
              </w:rPr>
              <w:t>s Built)</w:t>
            </w:r>
            <w:r w:rsidRPr="005F69E2">
              <w:rPr>
                <w:rFonts w:cs="Times New Roman"/>
                <w:bCs/>
                <w:iCs/>
                <w:lang w:val="pt-BR"/>
              </w:rPr>
              <w:t xml:space="preserve"> e/ou Manuais de Operação e Manutenção forem solicitados, deverá o </w:t>
            </w:r>
            <w:r w:rsidRPr="005F69E2">
              <w:rPr>
                <w:rFonts w:cs="Times New Roman"/>
                <w:b/>
                <w:bCs/>
                <w:iCs/>
                <w:lang w:val="pt-BR"/>
              </w:rPr>
              <w:t>Contratado</w:t>
            </w:r>
            <w:r w:rsidRPr="005F69E2">
              <w:rPr>
                <w:rFonts w:cs="Times New Roman"/>
                <w:bCs/>
                <w:iCs/>
                <w:lang w:val="pt-BR"/>
              </w:rPr>
              <w:t xml:space="preserve"> fornecê-los nas datas estabelecidas nos </w:t>
            </w:r>
            <w:r w:rsidRPr="005F69E2">
              <w:rPr>
                <w:rFonts w:cs="Times New Roman"/>
                <w:b/>
                <w:bCs/>
                <w:iCs/>
                <w:lang w:val="pt-BR"/>
              </w:rPr>
              <w:t>DDC</w:t>
            </w:r>
            <w:r w:rsidRPr="005F69E2">
              <w:rPr>
                <w:rFonts w:cs="Times New Roman"/>
                <w:bCs/>
                <w:iCs/>
                <w:lang w:val="pt-BR"/>
              </w:rPr>
              <w:t>.</w:t>
            </w:r>
          </w:p>
          <w:p w14:paraId="4E4D302F" w14:textId="3E6FB10D" w:rsidR="003179F5" w:rsidRPr="005F69E2" w:rsidRDefault="003179F5" w:rsidP="003179F5">
            <w:pPr>
              <w:spacing w:before="120" w:after="120"/>
              <w:ind w:left="601" w:hanging="567"/>
              <w:jc w:val="both"/>
              <w:rPr>
                <w:rFonts w:cs="Times New Roman"/>
                <w:bCs/>
                <w:iCs/>
                <w:lang w:val="pt-BR"/>
              </w:rPr>
            </w:pPr>
            <w:r w:rsidRPr="005F69E2">
              <w:rPr>
                <w:rFonts w:cs="Times New Roman"/>
                <w:bCs/>
                <w:iCs/>
                <w:lang w:val="pt-BR"/>
              </w:rPr>
              <w:t>58.2</w:t>
            </w:r>
            <w:r w:rsidRPr="005F69E2">
              <w:rPr>
                <w:rFonts w:cs="Times New Roman"/>
                <w:bCs/>
                <w:iCs/>
                <w:lang w:val="pt-BR"/>
              </w:rPr>
              <w:tab/>
              <w:t xml:space="preserve">Não cumprido o disposto na subcláusula anterior ou na hipótese de os referidos documentos não receberem a aprovação do Gerente do Contrato, cabe a este deduzir o valor fixado nos </w:t>
            </w:r>
            <w:r w:rsidRPr="005F69E2">
              <w:rPr>
                <w:rFonts w:cs="Times New Roman"/>
                <w:b/>
                <w:bCs/>
                <w:iCs/>
                <w:lang w:val="pt-BR"/>
              </w:rPr>
              <w:t>DDC</w:t>
            </w:r>
            <w:r w:rsidRPr="005F69E2">
              <w:rPr>
                <w:rFonts w:cs="Times New Roman"/>
                <w:bCs/>
                <w:iCs/>
                <w:lang w:val="pt-BR"/>
              </w:rPr>
              <w:t xml:space="preserve">, dos pagamentos a serem efetuados ao </w:t>
            </w:r>
            <w:r w:rsidRPr="005F69E2">
              <w:rPr>
                <w:rFonts w:cs="Times New Roman"/>
                <w:b/>
                <w:bCs/>
                <w:iCs/>
                <w:lang w:val="pt-BR"/>
              </w:rPr>
              <w:t>Contratado</w:t>
            </w:r>
            <w:r w:rsidRPr="005F69E2">
              <w:rPr>
                <w:rFonts w:cs="Times New Roman"/>
                <w:bCs/>
                <w:iCs/>
                <w:lang w:val="pt-BR"/>
              </w:rPr>
              <w:t>.</w:t>
            </w:r>
          </w:p>
        </w:tc>
      </w:tr>
      <w:tr w:rsidR="003179F5" w:rsidRPr="007A2977" w14:paraId="0D694F4A" w14:textId="77777777" w:rsidTr="002A392E">
        <w:tc>
          <w:tcPr>
            <w:tcW w:w="2426" w:type="dxa"/>
          </w:tcPr>
          <w:p w14:paraId="29C025DE" w14:textId="2DFE07A5" w:rsidR="003179F5" w:rsidRPr="005F69E2" w:rsidRDefault="00932875" w:rsidP="00270A62">
            <w:pPr>
              <w:pStyle w:val="Subtitulo2"/>
              <w:spacing w:before="120" w:after="120"/>
              <w:ind w:left="456"/>
              <w:rPr>
                <w:sz w:val="22"/>
                <w:szCs w:val="22"/>
              </w:rPr>
            </w:pPr>
            <w:bookmarkStart w:id="219" w:name="_Toc140679314"/>
            <w:r w:rsidRPr="005F69E2">
              <w:rPr>
                <w:sz w:val="22"/>
                <w:szCs w:val="22"/>
              </w:rPr>
              <w:t>59.</w:t>
            </w:r>
            <w:r w:rsidR="00341E26" w:rsidRPr="005F69E2">
              <w:rPr>
                <w:sz w:val="22"/>
                <w:szCs w:val="22"/>
              </w:rPr>
              <w:tab/>
            </w:r>
            <w:r w:rsidRPr="005F69E2">
              <w:rPr>
                <w:sz w:val="22"/>
                <w:szCs w:val="22"/>
              </w:rPr>
              <w:t>Rescisão</w:t>
            </w:r>
            <w:bookmarkEnd w:id="219"/>
          </w:p>
        </w:tc>
        <w:tc>
          <w:tcPr>
            <w:tcW w:w="6352" w:type="dxa"/>
          </w:tcPr>
          <w:p w14:paraId="04BC84EB" w14:textId="20290DF1" w:rsidR="00932875" w:rsidRPr="005F69E2" w:rsidRDefault="00932875" w:rsidP="00932875">
            <w:pPr>
              <w:spacing w:before="120" w:after="120"/>
              <w:ind w:left="601" w:hanging="567"/>
              <w:jc w:val="both"/>
              <w:rPr>
                <w:rFonts w:cs="Times New Roman"/>
                <w:bCs/>
                <w:iCs/>
                <w:lang w:val="pt-BR"/>
              </w:rPr>
            </w:pPr>
            <w:r w:rsidRPr="005F69E2">
              <w:rPr>
                <w:rFonts w:cs="Times New Roman"/>
                <w:bCs/>
                <w:iCs/>
                <w:lang w:val="pt-BR"/>
              </w:rPr>
              <w:t>59.1</w:t>
            </w:r>
            <w:r w:rsidRPr="005F69E2">
              <w:rPr>
                <w:rFonts w:cs="Times New Roman"/>
                <w:bCs/>
                <w:iCs/>
                <w:lang w:val="pt-BR"/>
              </w:rPr>
              <w:tab/>
              <w:t>O Contrato pode ser rescindido uma vez constatado o descumprimento fundamental de obrigação decorrente do Contrato.</w:t>
            </w:r>
          </w:p>
          <w:p w14:paraId="78A9896F" w14:textId="6C5FBE6F" w:rsidR="00932875" w:rsidRPr="005F69E2" w:rsidRDefault="00932875" w:rsidP="00932875">
            <w:pPr>
              <w:spacing w:before="120" w:after="120"/>
              <w:ind w:left="601" w:hanging="567"/>
              <w:jc w:val="both"/>
              <w:rPr>
                <w:rFonts w:cs="Times New Roman"/>
                <w:bCs/>
                <w:iCs/>
                <w:lang w:val="pt-BR"/>
              </w:rPr>
            </w:pPr>
            <w:r w:rsidRPr="005F69E2">
              <w:rPr>
                <w:rFonts w:cs="Times New Roman"/>
                <w:bCs/>
                <w:iCs/>
                <w:lang w:val="pt-BR"/>
              </w:rPr>
              <w:t>59.2</w:t>
            </w:r>
            <w:r w:rsidRPr="005F69E2">
              <w:rPr>
                <w:rFonts w:cs="Times New Roman"/>
                <w:bCs/>
                <w:iCs/>
                <w:lang w:val="pt-BR"/>
              </w:rPr>
              <w:tab/>
              <w:t>Para as finalidades desta Cláusula é considerado o não cumprimento fundamental:</w:t>
            </w:r>
          </w:p>
          <w:p w14:paraId="1B0A5D30" w14:textId="0FA57D41" w:rsidR="00932875" w:rsidRPr="005F69E2" w:rsidRDefault="00932875" w:rsidP="00560D40">
            <w:pPr>
              <w:pStyle w:val="PargrafodaLista"/>
              <w:numPr>
                <w:ilvl w:val="1"/>
                <w:numId w:val="53"/>
              </w:numPr>
              <w:spacing w:before="120" w:after="120"/>
              <w:ind w:left="1007" w:hanging="283"/>
              <w:jc w:val="both"/>
              <w:rPr>
                <w:rFonts w:cs="Times New Roman"/>
                <w:iCs/>
                <w:lang w:val="pt-BR"/>
              </w:rPr>
            </w:pPr>
            <w:r w:rsidRPr="005F69E2">
              <w:rPr>
                <w:rFonts w:cs="Times New Roman"/>
                <w:iCs/>
                <w:lang w:val="pt-BR"/>
              </w:rPr>
              <w:t xml:space="preserve">a interrupção da Obra pelo </w:t>
            </w:r>
            <w:r w:rsidRPr="005F69E2">
              <w:rPr>
                <w:rFonts w:cs="Times New Roman"/>
                <w:b/>
                <w:iCs/>
                <w:lang w:val="pt-BR"/>
              </w:rPr>
              <w:t>Contratado</w:t>
            </w:r>
            <w:r w:rsidRPr="005F69E2">
              <w:rPr>
                <w:rFonts w:cs="Times New Roman"/>
                <w:iCs/>
                <w:lang w:val="pt-BR"/>
              </w:rPr>
              <w:t xml:space="preserve"> por 30 (trinta) dias sem que a paralisação tenha sido prevista no Cronograma e autorizada pelo Gerente do Contrato;</w:t>
            </w:r>
          </w:p>
          <w:p w14:paraId="77A5C9A2" w14:textId="3EA56514" w:rsidR="00932875" w:rsidRPr="005F69E2" w:rsidRDefault="00932875" w:rsidP="00560D40">
            <w:pPr>
              <w:pStyle w:val="PargrafodaLista"/>
              <w:numPr>
                <w:ilvl w:val="1"/>
                <w:numId w:val="53"/>
              </w:numPr>
              <w:spacing w:before="120" w:after="120"/>
              <w:ind w:left="1007" w:hanging="283"/>
              <w:jc w:val="both"/>
              <w:rPr>
                <w:rFonts w:cs="Times New Roman"/>
                <w:iCs/>
                <w:lang w:val="pt-BR"/>
              </w:rPr>
            </w:pPr>
            <w:r w:rsidRPr="005F69E2">
              <w:rPr>
                <w:rFonts w:cs="Times New Roman"/>
                <w:iCs/>
                <w:lang w:val="pt-BR"/>
              </w:rPr>
              <w:t xml:space="preserve">o não cumprimento pelo </w:t>
            </w:r>
            <w:r w:rsidRPr="005F69E2">
              <w:rPr>
                <w:rFonts w:cs="Times New Roman"/>
                <w:b/>
                <w:iCs/>
                <w:lang w:val="pt-BR"/>
              </w:rPr>
              <w:t>Contratado</w:t>
            </w:r>
            <w:r w:rsidRPr="005F69E2">
              <w:rPr>
                <w:rFonts w:cs="Times New Roman"/>
                <w:iCs/>
                <w:lang w:val="pt-BR"/>
              </w:rPr>
              <w:t>, no prazo de 30 (trinta) dias, de instrução no sentido de interromper as Obras;</w:t>
            </w:r>
          </w:p>
          <w:p w14:paraId="2E354BD5" w14:textId="76D8F250" w:rsidR="00932875" w:rsidRPr="005F69E2" w:rsidRDefault="00932875" w:rsidP="00560D40">
            <w:pPr>
              <w:pStyle w:val="PargrafodaLista"/>
              <w:numPr>
                <w:ilvl w:val="1"/>
                <w:numId w:val="53"/>
              </w:numPr>
              <w:spacing w:before="120" w:after="120"/>
              <w:ind w:left="1007" w:hanging="283"/>
              <w:jc w:val="both"/>
              <w:rPr>
                <w:rFonts w:cs="Times New Roman"/>
                <w:iCs/>
                <w:lang w:val="pt-BR"/>
              </w:rPr>
            </w:pPr>
            <w:r w:rsidRPr="005F69E2">
              <w:rPr>
                <w:rFonts w:cs="Times New Roman"/>
                <w:iCs/>
                <w:lang w:val="pt-BR"/>
              </w:rPr>
              <w:lastRenderedPageBreak/>
              <w:t xml:space="preserve">declaração da falência ou pedido de recuperação judicial do </w:t>
            </w:r>
            <w:r w:rsidRPr="005F69E2">
              <w:rPr>
                <w:rFonts w:cs="Times New Roman"/>
                <w:b/>
                <w:iCs/>
                <w:lang w:val="pt-BR"/>
              </w:rPr>
              <w:t>Contratado</w:t>
            </w:r>
            <w:r w:rsidRPr="005F69E2">
              <w:rPr>
                <w:rFonts w:cs="Times New Roman"/>
                <w:iCs/>
                <w:lang w:val="pt-BR"/>
              </w:rPr>
              <w:t>;</w:t>
            </w:r>
          </w:p>
          <w:p w14:paraId="4DAAE725" w14:textId="6976B04C" w:rsidR="00932875" w:rsidRPr="005F69E2" w:rsidRDefault="00932875" w:rsidP="00560D40">
            <w:pPr>
              <w:pStyle w:val="PargrafodaLista"/>
              <w:numPr>
                <w:ilvl w:val="1"/>
                <w:numId w:val="53"/>
              </w:numPr>
              <w:spacing w:before="120" w:after="120"/>
              <w:ind w:left="1007" w:hanging="283"/>
              <w:jc w:val="both"/>
              <w:rPr>
                <w:rFonts w:cs="Times New Roman"/>
                <w:iCs/>
                <w:lang w:val="pt-BR"/>
              </w:rPr>
            </w:pPr>
            <w:r w:rsidRPr="005F69E2">
              <w:rPr>
                <w:rFonts w:cs="Times New Roman"/>
                <w:iCs/>
                <w:lang w:val="pt-BR"/>
              </w:rPr>
              <w:t xml:space="preserve">o não pagamento, pelo </w:t>
            </w:r>
            <w:r w:rsidRPr="005F69E2">
              <w:rPr>
                <w:rFonts w:cs="Times New Roman"/>
                <w:b/>
                <w:iCs/>
                <w:lang w:val="pt-BR"/>
              </w:rPr>
              <w:t>Contratante</w:t>
            </w:r>
            <w:r w:rsidRPr="005F69E2">
              <w:rPr>
                <w:rFonts w:cs="Times New Roman"/>
                <w:iCs/>
                <w:lang w:val="pt-BR"/>
              </w:rPr>
              <w:t>, no prazo de 60 (sessenta) dias contados da data de emissão do Certificado para Pagamento.</w:t>
            </w:r>
          </w:p>
          <w:p w14:paraId="30725C32" w14:textId="2D672AAF" w:rsidR="00932875" w:rsidRPr="005F69E2" w:rsidRDefault="00932875" w:rsidP="00560D40">
            <w:pPr>
              <w:pStyle w:val="PargrafodaLista"/>
              <w:numPr>
                <w:ilvl w:val="1"/>
                <w:numId w:val="53"/>
              </w:numPr>
              <w:spacing w:before="120" w:after="120"/>
              <w:ind w:left="1007" w:hanging="283"/>
              <w:jc w:val="both"/>
              <w:rPr>
                <w:rFonts w:cs="Times New Roman"/>
                <w:iCs/>
                <w:lang w:val="pt-BR"/>
              </w:rPr>
            </w:pPr>
            <w:r w:rsidRPr="005F69E2">
              <w:rPr>
                <w:rFonts w:cs="Times New Roman"/>
                <w:iCs/>
                <w:lang w:val="pt-BR"/>
              </w:rPr>
              <w:t xml:space="preserve">omissão do </w:t>
            </w:r>
            <w:r w:rsidRPr="005F69E2">
              <w:rPr>
                <w:rFonts w:cs="Times New Roman"/>
                <w:b/>
                <w:iCs/>
                <w:lang w:val="pt-BR"/>
              </w:rPr>
              <w:t>Contratado</w:t>
            </w:r>
            <w:r w:rsidRPr="005F69E2">
              <w:rPr>
                <w:rFonts w:cs="Times New Roman"/>
                <w:iCs/>
                <w:lang w:val="pt-BR"/>
              </w:rPr>
              <w:t xml:space="preserve"> na correção de Defeitos, quando do recebimento da segunda notificação, uma vez que as correções efetuadas já efetuadas em decorrência de uma primeira notificação foram consideradas insatisfatórias;</w:t>
            </w:r>
          </w:p>
          <w:p w14:paraId="2E47B744" w14:textId="7A3499D1" w:rsidR="00932875" w:rsidRPr="005F69E2" w:rsidRDefault="00932875" w:rsidP="00560D40">
            <w:pPr>
              <w:pStyle w:val="PargrafodaLista"/>
              <w:numPr>
                <w:ilvl w:val="1"/>
                <w:numId w:val="53"/>
              </w:numPr>
              <w:spacing w:before="120" w:after="120"/>
              <w:ind w:left="1007" w:hanging="283"/>
              <w:jc w:val="both"/>
              <w:rPr>
                <w:rFonts w:cs="Times New Roman"/>
                <w:iCs/>
                <w:lang w:val="pt-BR"/>
              </w:rPr>
            </w:pPr>
            <w:r w:rsidRPr="005F69E2">
              <w:rPr>
                <w:rFonts w:cs="Times New Roman"/>
                <w:iCs/>
                <w:lang w:val="pt-BR"/>
              </w:rPr>
              <w:t xml:space="preserve">o montante das multas aplicadas pelo </w:t>
            </w:r>
            <w:r w:rsidRPr="005F69E2">
              <w:rPr>
                <w:rFonts w:cs="Times New Roman"/>
                <w:b/>
                <w:iCs/>
                <w:lang w:val="pt-BR"/>
              </w:rPr>
              <w:t>Contratante</w:t>
            </w:r>
            <w:r w:rsidRPr="005F69E2">
              <w:rPr>
                <w:rFonts w:cs="Times New Roman"/>
                <w:iCs/>
                <w:lang w:val="pt-BR"/>
              </w:rPr>
              <w:t>, por atraso na execução das Obras exceda a 10% (dez por cento) do valor do Contrato; e</w:t>
            </w:r>
          </w:p>
          <w:p w14:paraId="2EDEDD3F" w14:textId="529E7036" w:rsidR="00932875" w:rsidRPr="005F69E2" w:rsidRDefault="00932875" w:rsidP="00560D40">
            <w:pPr>
              <w:pStyle w:val="PargrafodaLista"/>
              <w:numPr>
                <w:ilvl w:val="1"/>
                <w:numId w:val="53"/>
              </w:numPr>
              <w:spacing w:before="120" w:after="120"/>
              <w:ind w:left="1007" w:hanging="283"/>
              <w:jc w:val="both"/>
              <w:rPr>
                <w:rFonts w:cs="Times New Roman"/>
                <w:iCs/>
                <w:lang w:val="pt-BR"/>
              </w:rPr>
            </w:pPr>
            <w:r w:rsidRPr="005F69E2">
              <w:rPr>
                <w:rFonts w:cs="Times New Roman"/>
                <w:iCs/>
                <w:lang w:val="pt-BR"/>
              </w:rPr>
              <w:t xml:space="preserve">inobservância, pelo </w:t>
            </w:r>
            <w:r w:rsidRPr="005F69E2">
              <w:rPr>
                <w:rFonts w:cs="Times New Roman"/>
                <w:b/>
                <w:iCs/>
                <w:lang w:val="pt-BR"/>
              </w:rPr>
              <w:t>Contratado</w:t>
            </w:r>
            <w:r w:rsidRPr="005F69E2">
              <w:rPr>
                <w:rFonts w:cs="Times New Roman"/>
                <w:iCs/>
                <w:lang w:val="pt-BR"/>
              </w:rPr>
              <w:t>, de normas técnicas, ambientais, de segurança, da legislação trabalhista ou previdenciária.</w:t>
            </w:r>
          </w:p>
          <w:p w14:paraId="7A98B5C8" w14:textId="6930280D" w:rsidR="00932875" w:rsidRPr="005F69E2" w:rsidRDefault="00932875" w:rsidP="00932875">
            <w:pPr>
              <w:spacing w:before="120" w:after="120"/>
              <w:ind w:left="601" w:hanging="567"/>
              <w:jc w:val="both"/>
              <w:rPr>
                <w:rFonts w:cs="Times New Roman"/>
                <w:bCs/>
                <w:iCs/>
                <w:lang w:val="pt-BR"/>
              </w:rPr>
            </w:pPr>
            <w:r w:rsidRPr="005F69E2">
              <w:rPr>
                <w:rFonts w:cs="Times New Roman"/>
                <w:bCs/>
                <w:iCs/>
                <w:lang w:val="pt-BR"/>
              </w:rPr>
              <w:t>59.3</w:t>
            </w:r>
            <w:r w:rsidRPr="005F69E2">
              <w:rPr>
                <w:rFonts w:cs="Times New Roman"/>
                <w:bCs/>
                <w:iCs/>
                <w:lang w:val="pt-BR"/>
              </w:rPr>
              <w:tab/>
              <w:t xml:space="preserve">O </w:t>
            </w:r>
            <w:r w:rsidRPr="005F69E2">
              <w:rPr>
                <w:rFonts w:cs="Times New Roman"/>
                <w:b/>
                <w:bCs/>
                <w:iCs/>
                <w:lang w:val="pt-BR"/>
              </w:rPr>
              <w:t>Contratante</w:t>
            </w:r>
            <w:r w:rsidRPr="005F69E2">
              <w:rPr>
                <w:rFonts w:cs="Times New Roman"/>
                <w:bCs/>
                <w:iCs/>
                <w:lang w:val="pt-BR"/>
              </w:rPr>
              <w:t xml:space="preserve"> pode, também, a seu juízo, rescindir este Contrato, no todo ou em parte, caso o </w:t>
            </w:r>
            <w:r w:rsidRPr="005F69E2">
              <w:rPr>
                <w:rFonts w:cs="Times New Roman"/>
                <w:b/>
                <w:bCs/>
                <w:iCs/>
                <w:lang w:val="pt-BR"/>
              </w:rPr>
              <w:t>Contratado</w:t>
            </w:r>
            <w:r w:rsidRPr="005F69E2">
              <w:rPr>
                <w:rFonts w:cs="Times New Roman"/>
                <w:bCs/>
                <w:iCs/>
                <w:lang w:val="pt-BR"/>
              </w:rPr>
              <w:t xml:space="preserve"> tenha se envolvido em práticas de fraude e corrupção ou práticas proibidas.</w:t>
            </w:r>
          </w:p>
          <w:p w14:paraId="64D36215" w14:textId="6572F434" w:rsidR="00932875" w:rsidRPr="005F69E2" w:rsidRDefault="00932875" w:rsidP="00932875">
            <w:pPr>
              <w:spacing w:before="120" w:after="120"/>
              <w:ind w:left="601" w:hanging="567"/>
              <w:jc w:val="both"/>
              <w:rPr>
                <w:rFonts w:cs="Times New Roman"/>
                <w:bCs/>
                <w:iCs/>
                <w:lang w:val="pt-BR"/>
              </w:rPr>
            </w:pPr>
            <w:r w:rsidRPr="005F69E2">
              <w:rPr>
                <w:rFonts w:cs="Times New Roman"/>
                <w:bCs/>
                <w:iCs/>
                <w:lang w:val="pt-BR"/>
              </w:rPr>
              <w:t>59.4</w:t>
            </w:r>
            <w:r w:rsidRPr="005F69E2">
              <w:rPr>
                <w:rFonts w:cs="Times New Roman"/>
                <w:bCs/>
                <w:iCs/>
                <w:lang w:val="pt-BR"/>
              </w:rPr>
              <w:tab/>
              <w:t>Quando qualquer uma das partes notificar ao Gerente do Contrato, inadimplência diversa das relacionadas na Subcláusula 59.2 das CGC, caberá ao Gerente do Contrato decidir se o ato ou fato notificado se constitui motivo de rescisão.</w:t>
            </w:r>
          </w:p>
          <w:p w14:paraId="4B797423" w14:textId="56940CCD" w:rsidR="003179F5" w:rsidRPr="005F69E2" w:rsidRDefault="00932875" w:rsidP="00775FF8">
            <w:pPr>
              <w:spacing w:before="120" w:after="120"/>
              <w:ind w:left="601" w:hanging="567"/>
              <w:jc w:val="both"/>
              <w:rPr>
                <w:rFonts w:cs="Times New Roman"/>
                <w:bCs/>
                <w:iCs/>
                <w:lang w:val="pt-BR"/>
              </w:rPr>
            </w:pPr>
            <w:r w:rsidRPr="005F69E2">
              <w:rPr>
                <w:rFonts w:cs="Times New Roman"/>
                <w:bCs/>
                <w:iCs/>
                <w:lang w:val="pt-BR"/>
              </w:rPr>
              <w:t>59.5</w:t>
            </w:r>
            <w:r w:rsidRPr="005F69E2">
              <w:rPr>
                <w:rFonts w:cs="Times New Roman"/>
                <w:bCs/>
                <w:iCs/>
                <w:lang w:val="pt-BR"/>
              </w:rPr>
              <w:tab/>
              <w:t xml:space="preserve">Não obstante o disposto nas Subcláusulas 59.1 a 59.4 das CGC, o </w:t>
            </w:r>
            <w:r w:rsidRPr="005F69E2">
              <w:rPr>
                <w:rFonts w:cs="Times New Roman"/>
                <w:b/>
                <w:bCs/>
                <w:iCs/>
                <w:lang w:val="pt-BR"/>
              </w:rPr>
              <w:t>Contratante</w:t>
            </w:r>
            <w:r w:rsidRPr="005F69E2">
              <w:rPr>
                <w:rFonts w:cs="Times New Roman"/>
                <w:bCs/>
                <w:iCs/>
                <w:lang w:val="pt-BR"/>
              </w:rPr>
              <w:t xml:space="preserve"> pode rescindir o Contrato por conveniência administrativa. Na hipótese do Contrato ser rescindido, o </w:t>
            </w:r>
            <w:r w:rsidRPr="005F69E2">
              <w:rPr>
                <w:rFonts w:cs="Times New Roman"/>
                <w:b/>
                <w:bCs/>
                <w:iCs/>
                <w:lang w:val="pt-BR"/>
              </w:rPr>
              <w:t>Contratado</w:t>
            </w:r>
            <w:r w:rsidRPr="005F69E2">
              <w:rPr>
                <w:rFonts w:cs="Times New Roman"/>
                <w:bCs/>
                <w:iCs/>
                <w:lang w:val="pt-BR"/>
              </w:rPr>
              <w:t xml:space="preserve"> deverá paralisar as Obras imediatamente, tornando o Local das Obras seguro e liberando-o tão logo seja possível.</w:t>
            </w:r>
          </w:p>
        </w:tc>
      </w:tr>
      <w:tr w:rsidR="00932875" w:rsidRPr="007A2977" w14:paraId="46A28E43" w14:textId="77777777" w:rsidTr="002A392E">
        <w:tc>
          <w:tcPr>
            <w:tcW w:w="2426" w:type="dxa"/>
          </w:tcPr>
          <w:p w14:paraId="18252D15" w14:textId="4AB6CAE3" w:rsidR="00932875" w:rsidRPr="005F69E2" w:rsidRDefault="00775FF8" w:rsidP="00270A62">
            <w:pPr>
              <w:pStyle w:val="Subtitulo2"/>
              <w:spacing w:before="120" w:after="120"/>
              <w:ind w:left="456"/>
              <w:rPr>
                <w:sz w:val="22"/>
                <w:szCs w:val="22"/>
              </w:rPr>
            </w:pPr>
            <w:bookmarkStart w:id="220" w:name="_Toc140679315"/>
            <w:r w:rsidRPr="005F69E2">
              <w:rPr>
                <w:sz w:val="22"/>
                <w:szCs w:val="22"/>
              </w:rPr>
              <w:lastRenderedPageBreak/>
              <w:t>60.</w:t>
            </w:r>
            <w:r w:rsidR="00341E26" w:rsidRPr="005F69E2">
              <w:rPr>
                <w:sz w:val="22"/>
                <w:szCs w:val="22"/>
              </w:rPr>
              <w:tab/>
            </w:r>
            <w:r w:rsidRPr="005F69E2">
              <w:rPr>
                <w:sz w:val="22"/>
                <w:szCs w:val="22"/>
              </w:rPr>
              <w:t>Pagamento Quando da Rescisão Contratual</w:t>
            </w:r>
            <w:bookmarkEnd w:id="220"/>
          </w:p>
        </w:tc>
        <w:tc>
          <w:tcPr>
            <w:tcW w:w="6352" w:type="dxa"/>
          </w:tcPr>
          <w:p w14:paraId="67307516" w14:textId="67D059C7" w:rsidR="00775FF8" w:rsidRPr="005F69E2" w:rsidRDefault="00775FF8" w:rsidP="00341E26">
            <w:pPr>
              <w:spacing w:before="120" w:after="120"/>
              <w:ind w:left="601" w:hanging="567"/>
              <w:jc w:val="both"/>
              <w:rPr>
                <w:rFonts w:cs="Times New Roman"/>
                <w:bCs/>
                <w:iCs/>
                <w:lang w:val="pt-BR"/>
              </w:rPr>
            </w:pPr>
            <w:r w:rsidRPr="005F69E2">
              <w:rPr>
                <w:rFonts w:cs="Times New Roman"/>
                <w:bCs/>
                <w:iCs/>
                <w:lang w:val="pt-BR"/>
              </w:rPr>
              <w:t>60.1</w:t>
            </w:r>
            <w:r w:rsidR="00341E26" w:rsidRPr="005F69E2">
              <w:rPr>
                <w:rFonts w:cs="Times New Roman"/>
                <w:bCs/>
                <w:iCs/>
                <w:lang w:val="pt-BR"/>
              </w:rPr>
              <w:tab/>
            </w:r>
            <w:r w:rsidRPr="005F69E2">
              <w:rPr>
                <w:rFonts w:cs="Times New Roman"/>
                <w:bCs/>
                <w:iCs/>
                <w:lang w:val="pt-BR"/>
              </w:rPr>
              <w:t xml:space="preserve">Caso o Contrato seja rescindido em virtude do não cumprimento fundamental do </w:t>
            </w:r>
            <w:r w:rsidRPr="005F69E2">
              <w:rPr>
                <w:rFonts w:cs="Times New Roman"/>
                <w:b/>
                <w:bCs/>
                <w:iCs/>
                <w:lang w:val="pt-BR"/>
              </w:rPr>
              <w:t>Contratado</w:t>
            </w:r>
            <w:r w:rsidRPr="005F69E2">
              <w:rPr>
                <w:rFonts w:cs="Times New Roman"/>
                <w:bCs/>
                <w:iCs/>
                <w:lang w:val="pt-BR"/>
              </w:rPr>
              <w:t xml:space="preserve">, o Gerente do Contrato deverá fazer um balanço considerando o montante de serviços executados e de materiais encomendados, deduzidos os adiantamentos recebidos até a data de efetivação do balanço, subtraído, ainda, o percentual indicado nos </w:t>
            </w:r>
            <w:r w:rsidRPr="005F69E2">
              <w:rPr>
                <w:rFonts w:cs="Times New Roman"/>
                <w:b/>
                <w:bCs/>
                <w:iCs/>
                <w:lang w:val="pt-BR"/>
              </w:rPr>
              <w:t>DDC</w:t>
            </w:r>
            <w:r w:rsidRPr="005F69E2">
              <w:rPr>
                <w:rFonts w:cs="Times New Roman"/>
                <w:bCs/>
                <w:iCs/>
                <w:lang w:val="pt-BR"/>
              </w:rPr>
              <w:t xml:space="preserve"> para aplicação em caso de serviços não concluídos. Não haverá incidência de multas complementares. Caso o total devido ao </w:t>
            </w:r>
            <w:r w:rsidRPr="005F69E2">
              <w:rPr>
                <w:rFonts w:cs="Times New Roman"/>
                <w:b/>
                <w:bCs/>
                <w:iCs/>
                <w:lang w:val="pt-BR"/>
              </w:rPr>
              <w:t>Contratante</w:t>
            </w:r>
            <w:r w:rsidRPr="005F69E2">
              <w:rPr>
                <w:rFonts w:cs="Times New Roman"/>
                <w:bCs/>
                <w:iCs/>
                <w:lang w:val="pt-BR"/>
              </w:rPr>
              <w:t xml:space="preserve"> exceda eventuais créditos ainda devidos ao </w:t>
            </w:r>
            <w:r w:rsidRPr="005F69E2">
              <w:rPr>
                <w:rFonts w:cs="Times New Roman"/>
                <w:b/>
                <w:bCs/>
                <w:iCs/>
                <w:lang w:val="pt-BR"/>
              </w:rPr>
              <w:t>Contratado</w:t>
            </w:r>
            <w:r w:rsidRPr="005F69E2">
              <w:rPr>
                <w:rFonts w:cs="Times New Roman"/>
                <w:bCs/>
                <w:iCs/>
                <w:lang w:val="pt-BR"/>
              </w:rPr>
              <w:t xml:space="preserve">, deverá ser lavrado, de imediato, o competente instrumento de confissão de dívida, devidamente assinado por 2 (duas) testemunhas. </w:t>
            </w:r>
          </w:p>
          <w:p w14:paraId="653F40B7" w14:textId="2E6A6E53" w:rsidR="00932875" w:rsidRPr="005F69E2" w:rsidRDefault="00775FF8" w:rsidP="00341E26">
            <w:pPr>
              <w:spacing w:before="120" w:after="120"/>
              <w:ind w:left="601" w:hanging="567"/>
              <w:jc w:val="both"/>
              <w:rPr>
                <w:rFonts w:cs="Times New Roman"/>
                <w:bCs/>
                <w:iCs/>
                <w:lang w:val="pt-BR"/>
              </w:rPr>
            </w:pPr>
            <w:r w:rsidRPr="005F69E2">
              <w:rPr>
                <w:rFonts w:cs="Times New Roman"/>
                <w:bCs/>
                <w:iCs/>
                <w:lang w:val="pt-BR"/>
              </w:rPr>
              <w:t>60.2</w:t>
            </w:r>
            <w:r w:rsidR="00341E26" w:rsidRPr="005F69E2">
              <w:rPr>
                <w:rFonts w:cs="Times New Roman"/>
                <w:bCs/>
                <w:iCs/>
                <w:lang w:val="pt-BR"/>
              </w:rPr>
              <w:tab/>
            </w:r>
            <w:r w:rsidRPr="005F69E2">
              <w:rPr>
                <w:rFonts w:cs="Times New Roman"/>
                <w:bCs/>
                <w:iCs/>
                <w:lang w:val="pt-BR"/>
              </w:rPr>
              <w:t xml:space="preserve">Caso o Contrato seja rescindido por conveniência do </w:t>
            </w:r>
            <w:r w:rsidRPr="005F69E2">
              <w:rPr>
                <w:rFonts w:cs="Times New Roman"/>
                <w:b/>
                <w:bCs/>
                <w:iCs/>
                <w:lang w:val="pt-BR"/>
              </w:rPr>
              <w:t>Contratante</w:t>
            </w:r>
            <w:r w:rsidRPr="005F69E2">
              <w:rPr>
                <w:rFonts w:cs="Times New Roman"/>
                <w:bCs/>
                <w:iCs/>
                <w:lang w:val="pt-BR"/>
              </w:rPr>
              <w:t xml:space="preserve"> ou pelo não cumprimento fundamental atribuído ao </w:t>
            </w:r>
            <w:r w:rsidRPr="005F69E2">
              <w:rPr>
                <w:rFonts w:cs="Times New Roman"/>
                <w:b/>
                <w:bCs/>
                <w:iCs/>
                <w:lang w:val="pt-BR"/>
              </w:rPr>
              <w:t>Contratante</w:t>
            </w:r>
            <w:r w:rsidRPr="005F69E2">
              <w:rPr>
                <w:rFonts w:cs="Times New Roman"/>
                <w:bCs/>
                <w:iCs/>
                <w:lang w:val="pt-BR"/>
              </w:rPr>
              <w:t xml:space="preserve">, o Gerente do Contrato deverá efetuar um balanço referente ao valor do serviço executado, materiais encomendados, desmobilização do pessoal e equipamentos do </w:t>
            </w:r>
            <w:r w:rsidRPr="005F69E2">
              <w:rPr>
                <w:rFonts w:cs="Times New Roman"/>
                <w:b/>
                <w:bCs/>
                <w:iCs/>
                <w:lang w:val="pt-BR"/>
              </w:rPr>
              <w:lastRenderedPageBreak/>
              <w:t>Contratado</w:t>
            </w:r>
            <w:r w:rsidRPr="005F69E2">
              <w:rPr>
                <w:rFonts w:cs="Times New Roman"/>
                <w:bCs/>
                <w:iCs/>
                <w:lang w:val="pt-BR"/>
              </w:rPr>
              <w:t xml:space="preserve"> empregados exclusivamente nas Obras, subtraídos os adiantamentos até então recebidos.</w:t>
            </w:r>
          </w:p>
        </w:tc>
      </w:tr>
      <w:tr w:rsidR="00341E26" w:rsidRPr="007A2977" w14:paraId="7F7DE61A" w14:textId="77777777" w:rsidTr="002A392E">
        <w:tc>
          <w:tcPr>
            <w:tcW w:w="2426" w:type="dxa"/>
          </w:tcPr>
          <w:p w14:paraId="67D9749D" w14:textId="63C1D81C" w:rsidR="00341E26" w:rsidRPr="005F69E2" w:rsidRDefault="00341E26" w:rsidP="00270A62">
            <w:pPr>
              <w:pStyle w:val="Subtitulo2"/>
              <w:spacing w:before="120" w:after="120"/>
              <w:ind w:left="456"/>
              <w:rPr>
                <w:sz w:val="22"/>
                <w:szCs w:val="22"/>
              </w:rPr>
            </w:pPr>
            <w:bookmarkStart w:id="221" w:name="_Toc140679316"/>
            <w:r w:rsidRPr="005F69E2">
              <w:rPr>
                <w:sz w:val="22"/>
                <w:szCs w:val="22"/>
              </w:rPr>
              <w:lastRenderedPageBreak/>
              <w:t>61.</w:t>
            </w:r>
            <w:r w:rsidRPr="005F69E2">
              <w:rPr>
                <w:sz w:val="22"/>
                <w:szCs w:val="22"/>
              </w:rPr>
              <w:tab/>
              <w:t>Propriedade</w:t>
            </w:r>
            <w:bookmarkEnd w:id="221"/>
          </w:p>
        </w:tc>
        <w:tc>
          <w:tcPr>
            <w:tcW w:w="6352" w:type="dxa"/>
          </w:tcPr>
          <w:p w14:paraId="1C5B8EB1" w14:textId="0C6220B2" w:rsidR="00341E26" w:rsidRPr="005F69E2" w:rsidRDefault="00341E26" w:rsidP="00341E26">
            <w:pPr>
              <w:spacing w:before="120" w:after="120"/>
              <w:ind w:left="601" w:hanging="567"/>
              <w:jc w:val="both"/>
              <w:rPr>
                <w:rFonts w:cs="Times New Roman"/>
                <w:bCs/>
                <w:iCs/>
                <w:lang w:val="pt-BR"/>
              </w:rPr>
            </w:pPr>
            <w:r w:rsidRPr="005F69E2">
              <w:rPr>
                <w:rFonts w:cs="Times New Roman"/>
                <w:bCs/>
                <w:iCs/>
                <w:lang w:val="pt-BR"/>
              </w:rPr>
              <w:t>61.1</w:t>
            </w:r>
            <w:r w:rsidRPr="005F69E2">
              <w:rPr>
                <w:rFonts w:cs="Times New Roman"/>
                <w:bCs/>
                <w:iCs/>
                <w:lang w:val="pt-BR"/>
              </w:rPr>
              <w:tab/>
              <w:t xml:space="preserve">Na hipótese do Contrato ser rescindido por negligência do </w:t>
            </w:r>
            <w:r w:rsidRPr="005F69E2">
              <w:rPr>
                <w:rFonts w:cs="Times New Roman"/>
                <w:b/>
                <w:bCs/>
                <w:iCs/>
                <w:lang w:val="pt-BR"/>
              </w:rPr>
              <w:t>Contratado</w:t>
            </w:r>
            <w:r w:rsidRPr="005F69E2">
              <w:rPr>
                <w:rFonts w:cs="Times New Roman"/>
                <w:bCs/>
                <w:iCs/>
                <w:lang w:val="pt-BR"/>
              </w:rPr>
              <w:t xml:space="preserve">, todos os Materiais do Local das Obras, Canteiro de Obras, Equipamento, Obras Provisórias e Finalizadas serão consideradas de propriedade do </w:t>
            </w:r>
            <w:r w:rsidRPr="005F69E2">
              <w:rPr>
                <w:rFonts w:cs="Times New Roman"/>
                <w:b/>
                <w:bCs/>
                <w:iCs/>
                <w:lang w:val="pt-BR"/>
              </w:rPr>
              <w:t>Contratante</w:t>
            </w:r>
            <w:r w:rsidRPr="005F69E2">
              <w:rPr>
                <w:rFonts w:cs="Times New Roman"/>
                <w:bCs/>
                <w:iCs/>
                <w:lang w:val="pt-BR"/>
              </w:rPr>
              <w:t>.</w:t>
            </w:r>
          </w:p>
        </w:tc>
      </w:tr>
      <w:tr w:rsidR="00775FF8" w:rsidRPr="007A2977" w14:paraId="6353F39C" w14:textId="77777777" w:rsidTr="002A392E">
        <w:tc>
          <w:tcPr>
            <w:tcW w:w="2426" w:type="dxa"/>
          </w:tcPr>
          <w:p w14:paraId="442EE302" w14:textId="4AC2B980" w:rsidR="00775FF8" w:rsidRPr="005F69E2" w:rsidRDefault="00341E26" w:rsidP="00341E26">
            <w:pPr>
              <w:pStyle w:val="Subtitulo2"/>
              <w:spacing w:before="120" w:after="120"/>
              <w:ind w:left="456"/>
              <w:rPr>
                <w:sz w:val="22"/>
                <w:szCs w:val="22"/>
              </w:rPr>
            </w:pPr>
            <w:bookmarkStart w:id="222" w:name="_Toc140679317"/>
            <w:r w:rsidRPr="005F69E2">
              <w:rPr>
                <w:sz w:val="22"/>
                <w:szCs w:val="22"/>
              </w:rPr>
              <w:t>62.</w:t>
            </w:r>
            <w:r w:rsidRPr="005F69E2">
              <w:rPr>
                <w:sz w:val="22"/>
                <w:szCs w:val="22"/>
              </w:rPr>
              <w:tab/>
              <w:t>Interrupção da Execução</w:t>
            </w:r>
            <w:bookmarkEnd w:id="222"/>
          </w:p>
        </w:tc>
        <w:tc>
          <w:tcPr>
            <w:tcW w:w="6352" w:type="dxa"/>
          </w:tcPr>
          <w:p w14:paraId="55C78C08" w14:textId="62B5FC13" w:rsidR="00775FF8" w:rsidRPr="005F69E2" w:rsidRDefault="00341E26" w:rsidP="00270A62">
            <w:pPr>
              <w:spacing w:before="120" w:after="120"/>
              <w:ind w:left="601" w:hanging="567"/>
              <w:jc w:val="both"/>
              <w:rPr>
                <w:rFonts w:cs="Times New Roman"/>
                <w:bCs/>
                <w:iCs/>
                <w:lang w:val="pt-BR"/>
              </w:rPr>
            </w:pPr>
            <w:r w:rsidRPr="005F69E2">
              <w:rPr>
                <w:rFonts w:cs="Times New Roman"/>
                <w:bCs/>
                <w:iCs/>
                <w:lang w:val="pt-BR"/>
              </w:rPr>
              <w:t>62.1</w:t>
            </w:r>
            <w:r w:rsidRPr="005F69E2">
              <w:rPr>
                <w:rFonts w:cs="Times New Roman"/>
                <w:bCs/>
                <w:iCs/>
                <w:lang w:val="pt-BR"/>
              </w:rPr>
              <w:tab/>
              <w:t xml:space="preserve">Na hipótese da execução do Contrato precisar ser interrompida por motivo de guerra e/ou outros eventos que independem da vontade do </w:t>
            </w:r>
            <w:r w:rsidRPr="005F69E2">
              <w:rPr>
                <w:rFonts w:cs="Times New Roman"/>
                <w:b/>
                <w:bCs/>
                <w:iCs/>
                <w:lang w:val="pt-BR"/>
              </w:rPr>
              <w:t>Contratante</w:t>
            </w:r>
            <w:r w:rsidRPr="005F69E2">
              <w:rPr>
                <w:rFonts w:cs="Times New Roman"/>
                <w:bCs/>
                <w:iCs/>
                <w:lang w:val="pt-BR"/>
              </w:rPr>
              <w:t xml:space="preserve"> ou do </w:t>
            </w:r>
            <w:r w:rsidRPr="005F69E2">
              <w:rPr>
                <w:rFonts w:cs="Times New Roman"/>
                <w:b/>
                <w:bCs/>
                <w:iCs/>
                <w:lang w:val="pt-BR"/>
              </w:rPr>
              <w:t>Contratado</w:t>
            </w:r>
            <w:r w:rsidRPr="005F69E2">
              <w:rPr>
                <w:rFonts w:cs="Times New Roman"/>
                <w:bCs/>
                <w:iCs/>
                <w:lang w:val="pt-BR"/>
              </w:rPr>
              <w:t xml:space="preserve">, o Gerente do Contrato deve emitir uma Notificação autorizando essa interrupção. O </w:t>
            </w:r>
            <w:r w:rsidRPr="005F69E2">
              <w:rPr>
                <w:rFonts w:cs="Times New Roman"/>
                <w:b/>
                <w:bCs/>
                <w:iCs/>
                <w:lang w:val="pt-BR"/>
              </w:rPr>
              <w:t>Contratado</w:t>
            </w:r>
            <w:r w:rsidRPr="005F69E2">
              <w:rPr>
                <w:rFonts w:cs="Times New Roman"/>
                <w:bCs/>
                <w:iCs/>
                <w:lang w:val="pt-BR"/>
              </w:rPr>
              <w:t xml:space="preserve"> deve cercar o Local das Obras e suspender a execução da Obra assim que receber a Notificação. O </w:t>
            </w:r>
            <w:r w:rsidRPr="005F69E2">
              <w:rPr>
                <w:rFonts w:cs="Times New Roman"/>
                <w:b/>
                <w:bCs/>
                <w:iCs/>
                <w:lang w:val="pt-BR"/>
              </w:rPr>
              <w:t>Contratado</w:t>
            </w:r>
            <w:r w:rsidRPr="005F69E2">
              <w:rPr>
                <w:rFonts w:cs="Times New Roman"/>
                <w:bCs/>
                <w:iCs/>
                <w:lang w:val="pt-BR"/>
              </w:rPr>
              <w:t xml:space="preserve"> deve receber, a título de ressarcimento por quaisquer serviços que tenha executado antes do recebimento da Notificação e, também, pelos serviços executados posteriormente, desde que estes tenham sido comprometidos anteriormente à data da Notificação.</w:t>
            </w:r>
          </w:p>
        </w:tc>
      </w:tr>
      <w:tr w:rsidR="00341E26" w:rsidRPr="007A2977" w14:paraId="74CCD854" w14:textId="77777777" w:rsidTr="002A392E">
        <w:tc>
          <w:tcPr>
            <w:tcW w:w="2426" w:type="dxa"/>
          </w:tcPr>
          <w:p w14:paraId="2478B0B6" w14:textId="02175FE4" w:rsidR="00341E26" w:rsidRPr="005F69E2" w:rsidRDefault="00C01FD4" w:rsidP="00270A62">
            <w:pPr>
              <w:pStyle w:val="Subtitulo2"/>
              <w:spacing w:before="120" w:after="120"/>
              <w:ind w:left="456"/>
              <w:rPr>
                <w:sz w:val="22"/>
                <w:szCs w:val="22"/>
              </w:rPr>
            </w:pPr>
            <w:bookmarkStart w:id="223" w:name="_Toc140679318"/>
            <w:r w:rsidRPr="005F69E2">
              <w:rPr>
                <w:sz w:val="22"/>
                <w:szCs w:val="22"/>
              </w:rPr>
              <w:t>63.</w:t>
            </w:r>
            <w:r w:rsidRPr="005F69E2">
              <w:rPr>
                <w:sz w:val="22"/>
                <w:szCs w:val="22"/>
              </w:rPr>
              <w:tab/>
              <w:t>Suspensão do Empréstimo do FONPLATA</w:t>
            </w:r>
            <w:bookmarkEnd w:id="223"/>
          </w:p>
        </w:tc>
        <w:tc>
          <w:tcPr>
            <w:tcW w:w="6352" w:type="dxa"/>
          </w:tcPr>
          <w:p w14:paraId="5FF9BDAE" w14:textId="07B2BB2E" w:rsidR="00C01FD4" w:rsidRPr="005F69E2" w:rsidRDefault="00C01FD4" w:rsidP="00C01FD4">
            <w:pPr>
              <w:spacing w:before="120" w:after="120"/>
              <w:ind w:left="601" w:hanging="567"/>
              <w:jc w:val="both"/>
              <w:rPr>
                <w:rFonts w:cs="Times New Roman"/>
                <w:bCs/>
                <w:iCs/>
                <w:lang w:val="pt-BR"/>
              </w:rPr>
            </w:pPr>
            <w:r w:rsidRPr="005F69E2">
              <w:rPr>
                <w:rFonts w:cs="Times New Roman"/>
                <w:bCs/>
                <w:iCs/>
                <w:lang w:val="pt-BR"/>
              </w:rPr>
              <w:t>63.1</w:t>
            </w:r>
            <w:r w:rsidRPr="005F69E2">
              <w:rPr>
                <w:rFonts w:cs="Times New Roman"/>
                <w:bCs/>
                <w:iCs/>
                <w:lang w:val="pt-BR"/>
              </w:rPr>
              <w:tab/>
              <w:t>No caso do FONPLATA suspender o Empréstimo cujos recursos se destinariam ao financiamento, total ou parcial, dos pagamentos decorrentes do Contrato:</w:t>
            </w:r>
          </w:p>
          <w:p w14:paraId="0AEEAD95" w14:textId="61EEF7A7" w:rsidR="00C01FD4" w:rsidRPr="005F69E2" w:rsidRDefault="00C01FD4" w:rsidP="00560D40">
            <w:pPr>
              <w:pStyle w:val="PargrafodaLista"/>
              <w:numPr>
                <w:ilvl w:val="0"/>
                <w:numId w:val="54"/>
              </w:numPr>
              <w:spacing w:before="120" w:after="120"/>
              <w:ind w:left="748" w:hanging="357"/>
              <w:contextualSpacing w:val="0"/>
              <w:jc w:val="both"/>
              <w:rPr>
                <w:rFonts w:cs="Times New Roman"/>
                <w:iCs/>
                <w:lang w:val="pt-BR"/>
              </w:rPr>
            </w:pPr>
            <w:r w:rsidRPr="005F69E2">
              <w:rPr>
                <w:rFonts w:cs="Times New Roman"/>
                <w:iCs/>
                <w:lang w:val="pt-BR"/>
              </w:rPr>
              <w:t xml:space="preserve">o </w:t>
            </w:r>
            <w:r w:rsidRPr="005F69E2">
              <w:rPr>
                <w:rFonts w:cs="Times New Roman"/>
                <w:b/>
                <w:iCs/>
                <w:lang w:val="pt-BR"/>
              </w:rPr>
              <w:t>Contratante</w:t>
            </w:r>
            <w:r w:rsidRPr="005F69E2">
              <w:rPr>
                <w:rFonts w:cs="Times New Roman"/>
                <w:iCs/>
                <w:lang w:val="pt-BR"/>
              </w:rPr>
              <w:t xml:space="preserve"> </w:t>
            </w:r>
            <w:r w:rsidRPr="005F69E2">
              <w:rPr>
                <w:rFonts w:cs="Times New Roman"/>
                <w:bCs/>
                <w:iCs/>
                <w:lang w:val="pt-BR"/>
              </w:rPr>
              <w:t>informará</w:t>
            </w:r>
            <w:r w:rsidRPr="005F69E2">
              <w:rPr>
                <w:rFonts w:cs="Times New Roman"/>
                <w:iCs/>
                <w:lang w:val="pt-BR"/>
              </w:rPr>
              <w:t xml:space="preserve"> o </w:t>
            </w:r>
            <w:r w:rsidRPr="005F69E2">
              <w:rPr>
                <w:rFonts w:cs="Times New Roman"/>
                <w:b/>
                <w:iCs/>
                <w:lang w:val="pt-BR"/>
              </w:rPr>
              <w:t>Contratado</w:t>
            </w:r>
            <w:r w:rsidRPr="005F69E2">
              <w:rPr>
                <w:rFonts w:cs="Times New Roman"/>
                <w:iCs/>
                <w:lang w:val="pt-BR"/>
              </w:rPr>
              <w:t xml:space="preserve"> da referida suspensão no prazo de 10 (dez) dias a partir do recebimento da competente comunicação do FONPLATA;</w:t>
            </w:r>
          </w:p>
          <w:p w14:paraId="451FECD1" w14:textId="15C0180D" w:rsidR="00341E26" w:rsidRPr="005F69E2" w:rsidRDefault="00C01FD4" w:rsidP="00560D40">
            <w:pPr>
              <w:pStyle w:val="PargrafodaLista"/>
              <w:numPr>
                <w:ilvl w:val="0"/>
                <w:numId w:val="54"/>
              </w:numPr>
              <w:spacing w:before="120" w:after="120"/>
              <w:ind w:left="748" w:hanging="357"/>
              <w:contextualSpacing w:val="0"/>
              <w:jc w:val="both"/>
              <w:rPr>
                <w:rFonts w:cs="Times New Roman"/>
                <w:bCs/>
                <w:iCs/>
                <w:lang w:val="pt-BR"/>
              </w:rPr>
            </w:pPr>
            <w:r w:rsidRPr="005F69E2">
              <w:rPr>
                <w:rFonts w:cs="Times New Roman"/>
                <w:iCs/>
                <w:lang w:val="pt-BR"/>
              </w:rPr>
              <w:t xml:space="preserve">caso o </w:t>
            </w:r>
            <w:r w:rsidRPr="005F69E2">
              <w:rPr>
                <w:rFonts w:cs="Times New Roman"/>
                <w:b/>
                <w:iCs/>
                <w:lang w:val="pt-BR"/>
              </w:rPr>
              <w:t>Contratado</w:t>
            </w:r>
            <w:r w:rsidRPr="005F69E2">
              <w:rPr>
                <w:rFonts w:cs="Times New Roman"/>
                <w:iCs/>
                <w:lang w:val="pt-BR"/>
              </w:rPr>
              <w:t xml:space="preserve"> não tenha recebido as quantias que lhe são devidas no prazo de 30 (trinta) dias previsto na Subcláusula 43.1 das CGC, ser-lhe-á facultado rescindir o Contrato, emitindo, para tanto, uma Notificação com antecedência de 14 (quatorze) dias.</w:t>
            </w:r>
          </w:p>
        </w:tc>
      </w:tr>
      <w:tr w:rsidR="00C01FD4" w:rsidRPr="005F69E2" w14:paraId="275A8E48" w14:textId="77777777" w:rsidTr="00C01FD4">
        <w:tc>
          <w:tcPr>
            <w:tcW w:w="8778" w:type="dxa"/>
            <w:gridSpan w:val="2"/>
            <w:shd w:val="clear" w:color="auto" w:fill="D9D9D9" w:themeFill="background1" w:themeFillShade="D9"/>
          </w:tcPr>
          <w:p w14:paraId="172CA8F5" w14:textId="7B085CFF" w:rsidR="00C01FD4" w:rsidRPr="005F69E2" w:rsidRDefault="00C01FD4" w:rsidP="00C01FD4">
            <w:pPr>
              <w:pStyle w:val="Titulo2"/>
              <w:rPr>
                <w:bCs/>
                <w:iCs/>
                <w:sz w:val="22"/>
                <w:szCs w:val="22"/>
              </w:rPr>
            </w:pPr>
            <w:bookmarkStart w:id="224" w:name="_Toc140679319"/>
            <w:r w:rsidRPr="005F69E2">
              <w:rPr>
                <w:sz w:val="22"/>
                <w:szCs w:val="22"/>
              </w:rPr>
              <w:t>F – PRÁTICAS PROIBIDAS</w:t>
            </w:r>
            <w:bookmarkEnd w:id="224"/>
          </w:p>
        </w:tc>
      </w:tr>
      <w:tr w:rsidR="00C01FD4" w:rsidRPr="007A2977" w14:paraId="2B5ACB3B" w14:textId="77777777" w:rsidTr="00C01FD4">
        <w:trPr>
          <w:trHeight w:val="3245"/>
        </w:trPr>
        <w:tc>
          <w:tcPr>
            <w:tcW w:w="2426" w:type="dxa"/>
          </w:tcPr>
          <w:p w14:paraId="58111A60" w14:textId="04FF37F3" w:rsidR="00C01FD4" w:rsidRPr="005F69E2" w:rsidRDefault="00C01FD4" w:rsidP="00270A62">
            <w:pPr>
              <w:pStyle w:val="Subtitulo2"/>
              <w:spacing w:before="120" w:after="120"/>
              <w:ind w:left="456"/>
              <w:rPr>
                <w:sz w:val="22"/>
                <w:szCs w:val="22"/>
              </w:rPr>
            </w:pPr>
            <w:bookmarkStart w:id="225" w:name="_Toc140679320"/>
            <w:r w:rsidRPr="005F69E2">
              <w:rPr>
                <w:sz w:val="22"/>
                <w:szCs w:val="22"/>
              </w:rPr>
              <w:t>64. Práticas Proibidas</w:t>
            </w:r>
            <w:bookmarkStart w:id="226" w:name="_Toc20735910"/>
            <w:bookmarkEnd w:id="225"/>
          </w:p>
        </w:tc>
        <w:tc>
          <w:tcPr>
            <w:tcW w:w="6352" w:type="dxa"/>
          </w:tcPr>
          <w:p w14:paraId="2D737D94" w14:textId="2683E052" w:rsidR="00C01FD4" w:rsidRPr="005F69E2" w:rsidRDefault="00C01FD4" w:rsidP="00C01FD4">
            <w:pPr>
              <w:spacing w:before="120" w:after="120"/>
              <w:ind w:left="601" w:hanging="567"/>
              <w:jc w:val="both"/>
              <w:rPr>
                <w:rFonts w:cs="Times New Roman"/>
                <w:bCs/>
                <w:iCs/>
                <w:lang w:val="pt-BR"/>
              </w:rPr>
            </w:pPr>
            <w:r w:rsidRPr="005F69E2">
              <w:rPr>
                <w:rFonts w:cs="Times New Roman"/>
                <w:bCs/>
                <w:iCs/>
                <w:lang w:val="pt-BR"/>
              </w:rPr>
              <w:t>64.1</w:t>
            </w:r>
            <w:r w:rsidRPr="005F69E2">
              <w:rPr>
                <w:rFonts w:cs="Times New Roman"/>
                <w:bCs/>
                <w:iCs/>
                <w:lang w:val="pt-BR"/>
              </w:rPr>
              <w:tab/>
              <w:t>O FONPLATA exigirá dos Mutuários/Beneficiários e de toda pessoa que participar da preparação, execução e avaliação de projetos financiados com seus recursos, os mais altos níveis éticos e a denúncia de qualquer ato suspeito de constituir uma prática proibida da qual tenham conhecimento.</w:t>
            </w:r>
          </w:p>
          <w:p w14:paraId="42A55901" w14:textId="77777777" w:rsidR="00C01FD4" w:rsidRPr="005F69E2" w:rsidRDefault="00C01FD4" w:rsidP="00C01FD4">
            <w:pPr>
              <w:spacing w:before="120" w:after="120"/>
              <w:ind w:left="1007" w:hanging="425"/>
              <w:jc w:val="both"/>
              <w:rPr>
                <w:rFonts w:cs="Times New Roman"/>
                <w:bCs/>
                <w:iCs/>
                <w:lang w:val="pt-BR"/>
              </w:rPr>
            </w:pPr>
            <w:r w:rsidRPr="005F69E2">
              <w:rPr>
                <w:rFonts w:cs="Times New Roman"/>
                <w:bCs/>
                <w:iCs/>
                <w:lang w:val="pt-BR"/>
              </w:rPr>
              <w:t>Lista não taxativa das práticas proibidas:</w:t>
            </w:r>
          </w:p>
          <w:p w14:paraId="5C5444B7" w14:textId="2BEA50C6" w:rsidR="00C01FD4" w:rsidRPr="005F69E2" w:rsidRDefault="00C01FD4" w:rsidP="00560D40">
            <w:pPr>
              <w:pStyle w:val="PargrafodaLista"/>
              <w:numPr>
                <w:ilvl w:val="2"/>
                <w:numId w:val="55"/>
              </w:numPr>
              <w:spacing w:before="60" w:after="60"/>
              <w:ind w:left="1293" w:hanging="284"/>
              <w:contextualSpacing w:val="0"/>
              <w:jc w:val="both"/>
              <w:rPr>
                <w:rFonts w:cs="Times New Roman"/>
                <w:iCs/>
                <w:lang w:val="pt-BR"/>
              </w:rPr>
            </w:pPr>
            <w:r w:rsidRPr="005F69E2">
              <w:rPr>
                <w:rFonts w:cs="Times New Roman"/>
                <w:b/>
                <w:iCs/>
                <w:lang w:val="pt-BR"/>
              </w:rPr>
              <w:t>Ações corruptas</w:t>
            </w:r>
            <w:r w:rsidRPr="005F69E2">
              <w:rPr>
                <w:rFonts w:cs="Times New Roman"/>
                <w:iCs/>
                <w:lang w:val="pt-BR"/>
              </w:rPr>
              <w:t>: oferecer, dar, receber ou solicitar, direta ou indiretamente, qualquer coisa de valor para influenciar as ações de outra parte;</w:t>
            </w:r>
          </w:p>
          <w:p w14:paraId="27DD1A04" w14:textId="27BC33FB" w:rsidR="00C01FD4" w:rsidRPr="005F69E2" w:rsidRDefault="00C01FD4" w:rsidP="00560D40">
            <w:pPr>
              <w:pStyle w:val="PargrafodaLista"/>
              <w:numPr>
                <w:ilvl w:val="2"/>
                <w:numId w:val="55"/>
              </w:numPr>
              <w:spacing w:before="60" w:after="60"/>
              <w:ind w:left="1293" w:hanging="284"/>
              <w:contextualSpacing w:val="0"/>
              <w:jc w:val="both"/>
              <w:rPr>
                <w:rFonts w:cs="Times New Roman"/>
                <w:iCs/>
                <w:lang w:val="pt-BR"/>
              </w:rPr>
            </w:pPr>
            <w:r w:rsidRPr="005F69E2">
              <w:rPr>
                <w:rFonts w:cs="Times New Roman"/>
                <w:b/>
                <w:iCs/>
                <w:lang w:val="pt-BR"/>
              </w:rPr>
              <w:t>Práticas fraudulentas</w:t>
            </w:r>
            <w:r w:rsidRPr="005F69E2">
              <w:rPr>
                <w:rFonts w:cs="Times New Roman"/>
                <w:iCs/>
                <w:lang w:val="pt-BR"/>
              </w:rPr>
              <w:t xml:space="preserve">: qualquer ato ou omissão, incluindo a desvirtuação de fatos e circunstâncias que enganem ou tentem enganar alguma parte para obter </w:t>
            </w:r>
            <w:r w:rsidRPr="005F69E2">
              <w:rPr>
                <w:rFonts w:cs="Times New Roman"/>
                <w:iCs/>
                <w:lang w:val="pt-BR"/>
              </w:rPr>
              <w:lastRenderedPageBreak/>
              <w:t>qualquer benefício financeiro ou de outra natureza, ou para evadir uma obrigação;</w:t>
            </w:r>
          </w:p>
          <w:p w14:paraId="683BD6C1" w14:textId="6F9A8E7C" w:rsidR="00C01FD4" w:rsidRPr="005F69E2" w:rsidRDefault="00C01FD4" w:rsidP="00560D40">
            <w:pPr>
              <w:pStyle w:val="PargrafodaLista"/>
              <w:numPr>
                <w:ilvl w:val="2"/>
                <w:numId w:val="55"/>
              </w:numPr>
              <w:spacing w:before="60" w:after="60"/>
              <w:ind w:left="1293" w:hanging="284"/>
              <w:contextualSpacing w:val="0"/>
              <w:jc w:val="both"/>
              <w:rPr>
                <w:rFonts w:cs="Times New Roman"/>
                <w:iCs/>
                <w:lang w:val="pt-BR"/>
              </w:rPr>
            </w:pPr>
            <w:r w:rsidRPr="005F69E2">
              <w:rPr>
                <w:rFonts w:cs="Times New Roman"/>
                <w:b/>
                <w:iCs/>
                <w:lang w:val="pt-BR"/>
              </w:rPr>
              <w:t>Práticas coercitivas</w:t>
            </w:r>
            <w:r w:rsidRPr="005F69E2">
              <w:rPr>
                <w:rFonts w:cs="Times New Roman"/>
                <w:iCs/>
                <w:lang w:val="pt-BR"/>
              </w:rPr>
              <w:t>: prejudicar ou causar danos, ou ameaçar prejudicar ou causar danos, direta ou indiretamente, a qualquer parte ou a seus bens para influenciar as ações de uma parte;</w:t>
            </w:r>
          </w:p>
          <w:p w14:paraId="5AAA9901" w14:textId="5DF69C43" w:rsidR="00C01FD4" w:rsidRPr="005F69E2" w:rsidRDefault="00C01FD4" w:rsidP="00560D40">
            <w:pPr>
              <w:pStyle w:val="PargrafodaLista"/>
              <w:numPr>
                <w:ilvl w:val="2"/>
                <w:numId w:val="55"/>
              </w:numPr>
              <w:spacing w:before="60" w:after="60"/>
              <w:ind w:left="1293" w:hanging="284"/>
              <w:contextualSpacing w:val="0"/>
              <w:jc w:val="both"/>
              <w:rPr>
                <w:rFonts w:cs="Times New Roman"/>
                <w:iCs/>
                <w:lang w:val="pt-BR"/>
              </w:rPr>
            </w:pPr>
            <w:r w:rsidRPr="005F69E2">
              <w:rPr>
                <w:rFonts w:cs="Times New Roman"/>
                <w:b/>
                <w:iCs/>
                <w:lang w:val="pt-BR"/>
              </w:rPr>
              <w:t>Práticas colusivas</w:t>
            </w:r>
            <w:r w:rsidRPr="005F69E2">
              <w:rPr>
                <w:rFonts w:cs="Times New Roman"/>
                <w:iCs/>
                <w:lang w:val="pt-BR"/>
              </w:rPr>
              <w:t>: estabelecer acordos entre duas ou mais partes com vistas a atingir um objetivo inapropriado, incluindo influenciar de forma inapropriada as ações de outra parte;</w:t>
            </w:r>
          </w:p>
          <w:p w14:paraId="5DBCB4F8" w14:textId="4F6DC62E" w:rsidR="00C01FD4" w:rsidRPr="005F69E2" w:rsidRDefault="00C01FD4" w:rsidP="00560D40">
            <w:pPr>
              <w:pStyle w:val="PargrafodaLista"/>
              <w:numPr>
                <w:ilvl w:val="2"/>
                <w:numId w:val="55"/>
              </w:numPr>
              <w:spacing w:before="60" w:after="60"/>
              <w:ind w:left="1293" w:hanging="284"/>
              <w:contextualSpacing w:val="0"/>
              <w:jc w:val="both"/>
              <w:rPr>
                <w:rFonts w:cs="Times New Roman"/>
                <w:iCs/>
                <w:lang w:val="pt-BR"/>
              </w:rPr>
            </w:pPr>
            <w:r w:rsidRPr="005F69E2">
              <w:rPr>
                <w:rFonts w:cs="Times New Roman"/>
                <w:b/>
                <w:iCs/>
                <w:lang w:val="pt-BR"/>
              </w:rPr>
              <w:t>Práticas obstrutivas</w:t>
            </w:r>
            <w:r w:rsidRPr="005F69E2">
              <w:rPr>
                <w:rFonts w:cs="Times New Roman"/>
                <w:iCs/>
                <w:lang w:val="pt-BR"/>
              </w:rPr>
              <w:t>: (a) destruir, falsificar, alterar ou ocultar deliberadamente evidência significativa para a investigação, ou fazer declarações falsas perante os investigadores para impedir materialmente uma investigação sobre denúncias de uma prática corrupta, fraudulenta, coercitiva ou colusiva; e/ou ameaçar, assediar ou intimidar qualquer parte para impedir que divulgue seu conhecimento de assuntos que são importantes para a investigação ou para sua prossecução; ou (b) todo ato voltado para impedir materialmente o exercício de inspeção do FONPLATA e os direitos de auditoria; e</w:t>
            </w:r>
          </w:p>
          <w:p w14:paraId="232DB3E3" w14:textId="05D2FF1E" w:rsidR="00C01FD4" w:rsidRPr="005F69E2" w:rsidRDefault="00C01FD4" w:rsidP="00560D40">
            <w:pPr>
              <w:pStyle w:val="PargrafodaLista"/>
              <w:numPr>
                <w:ilvl w:val="2"/>
                <w:numId w:val="55"/>
              </w:numPr>
              <w:spacing w:before="60" w:after="60"/>
              <w:ind w:left="1293" w:hanging="284"/>
              <w:contextualSpacing w:val="0"/>
              <w:jc w:val="both"/>
              <w:rPr>
                <w:rFonts w:cs="Times New Roman"/>
                <w:iCs/>
                <w:lang w:val="pt-BR"/>
              </w:rPr>
            </w:pPr>
            <w:bookmarkStart w:id="227" w:name="_Hlk99011277"/>
            <w:r w:rsidRPr="005F69E2">
              <w:rPr>
                <w:rFonts w:cs="Times New Roman"/>
                <w:b/>
                <w:iCs/>
                <w:lang w:val="pt-BR"/>
              </w:rPr>
              <w:t>(vi) Crimes graves</w:t>
            </w:r>
            <w:r w:rsidRPr="005F69E2">
              <w:rPr>
                <w:rFonts w:cs="Times New Roman"/>
                <w:iCs/>
                <w:lang w:val="pt-BR"/>
              </w:rPr>
              <w:t>: incluindo a lavagem de ativos e o financiamento do terrorismo.</w:t>
            </w:r>
            <w:bookmarkEnd w:id="227"/>
          </w:p>
        </w:tc>
      </w:tr>
      <w:bookmarkEnd w:id="226"/>
    </w:tbl>
    <w:p w14:paraId="2E736B54" w14:textId="77777777" w:rsidR="009C028C" w:rsidRPr="005F69E2" w:rsidRDefault="009C028C" w:rsidP="009C028C">
      <w:pPr>
        <w:spacing w:before="120" w:after="120"/>
        <w:jc w:val="both"/>
        <w:rPr>
          <w:rFonts w:cs="Times New Roman"/>
          <w:bCs/>
          <w:iCs/>
          <w:sz w:val="20"/>
          <w:szCs w:val="20"/>
          <w:lang w:val="pt-BR"/>
        </w:rPr>
      </w:pPr>
    </w:p>
    <w:p w14:paraId="1CE930DC" w14:textId="77777777" w:rsidR="009C028C" w:rsidRPr="005F69E2" w:rsidRDefault="009C028C" w:rsidP="009C028C">
      <w:pPr>
        <w:spacing w:before="120" w:after="120"/>
        <w:jc w:val="both"/>
        <w:rPr>
          <w:rFonts w:cs="Times New Roman"/>
          <w:bCs/>
          <w:iCs/>
          <w:sz w:val="20"/>
          <w:szCs w:val="20"/>
          <w:lang w:val="pt-BR"/>
        </w:rPr>
        <w:sectPr w:rsidR="009C028C" w:rsidRPr="005F69E2">
          <w:footnotePr>
            <w:numRestart w:val="eachSect"/>
          </w:footnotePr>
          <w:endnotePr>
            <w:numFmt w:val="decimal"/>
          </w:endnotePr>
          <w:pgSz w:w="11907" w:h="16840" w:code="9"/>
          <w:pgMar w:top="1418" w:right="1701" w:bottom="1418" w:left="1418" w:header="720" w:footer="720" w:gutter="0"/>
          <w:cols w:space="720"/>
          <w:noEndnote/>
        </w:sectPr>
      </w:pPr>
    </w:p>
    <w:p w14:paraId="728CB0D2" w14:textId="77777777" w:rsidR="009C028C" w:rsidRPr="005F69E2" w:rsidRDefault="009C028C" w:rsidP="000B663E">
      <w:pPr>
        <w:pStyle w:val="Titulo3"/>
        <w:rPr>
          <w:b w:val="0"/>
          <w:iCs/>
          <w:sz w:val="22"/>
          <w:szCs w:val="22"/>
        </w:rPr>
      </w:pPr>
      <w:bookmarkStart w:id="228" w:name="_Toc400964554"/>
      <w:bookmarkStart w:id="229" w:name="_Toc405799719"/>
      <w:bookmarkStart w:id="230" w:name="_Toc69970980"/>
      <w:bookmarkStart w:id="231" w:name="_Toc99021492"/>
      <w:bookmarkStart w:id="232" w:name="_Toc99023995"/>
      <w:bookmarkStart w:id="233" w:name="_Toc138860280"/>
      <w:bookmarkStart w:id="234" w:name="_Toc138862937"/>
      <w:bookmarkStart w:id="235" w:name="_Toc140678629"/>
      <w:bookmarkStart w:id="236" w:name="_Hlk83731924"/>
      <w:r w:rsidRPr="005F69E2">
        <w:rPr>
          <w:sz w:val="22"/>
          <w:szCs w:val="22"/>
        </w:rPr>
        <w:lastRenderedPageBreak/>
        <w:t>SEÇÃO 8 – DADOS DO CONTRATO</w:t>
      </w:r>
      <w:bookmarkEnd w:id="228"/>
      <w:r w:rsidRPr="005F69E2">
        <w:rPr>
          <w:sz w:val="22"/>
          <w:szCs w:val="22"/>
        </w:rPr>
        <w:t xml:space="preserve"> (DDC)</w:t>
      </w:r>
      <w:bookmarkEnd w:id="229"/>
      <w:bookmarkEnd w:id="230"/>
      <w:bookmarkEnd w:id="231"/>
      <w:bookmarkEnd w:id="232"/>
      <w:bookmarkEnd w:id="233"/>
      <w:bookmarkEnd w:id="234"/>
      <w:bookmarkEnd w:id="235"/>
    </w:p>
    <w:bookmarkEnd w:id="236"/>
    <w:p w14:paraId="0DA5A32A" w14:textId="3C8F3613" w:rsidR="009C028C" w:rsidRPr="005F69E2" w:rsidRDefault="009C028C" w:rsidP="009C028C">
      <w:pPr>
        <w:spacing w:before="120" w:after="120"/>
        <w:jc w:val="both"/>
        <w:rPr>
          <w:rFonts w:cs="Times New Roman"/>
          <w:lang w:val="pt-BR"/>
        </w:rPr>
      </w:pPr>
      <w:r w:rsidRPr="005F69E2">
        <w:rPr>
          <w:rFonts w:cs="Times New Roman"/>
          <w:bCs/>
          <w:iCs/>
          <w:lang w:val="pt-BR"/>
        </w:rPr>
        <w:t>As disposições a seguir complementam ou modificam as Cláusulas correspondentes da Seção 8 – Condições Gerais de Contrato (CGC):</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0"/>
        <w:gridCol w:w="7664"/>
      </w:tblGrid>
      <w:tr w:rsidR="009C028C" w:rsidRPr="005F69E2" w14:paraId="7F35014B" w14:textId="77777777" w:rsidTr="003B6B28">
        <w:trPr>
          <w:trHeight w:val="566"/>
          <w:jc w:val="center"/>
        </w:trPr>
        <w:tc>
          <w:tcPr>
            <w:tcW w:w="1280" w:type="dxa"/>
            <w:shd w:val="clear" w:color="auto" w:fill="D9D9D9" w:themeFill="background1" w:themeFillShade="D9"/>
            <w:vAlign w:val="center"/>
          </w:tcPr>
          <w:p w14:paraId="49454986" w14:textId="12D53877" w:rsidR="009C028C" w:rsidRPr="005F69E2" w:rsidRDefault="009C028C" w:rsidP="00C12FC6">
            <w:pPr>
              <w:spacing w:before="120" w:after="120"/>
              <w:jc w:val="center"/>
              <w:rPr>
                <w:rFonts w:cs="Times New Roman"/>
                <w:b/>
                <w:bCs/>
                <w:lang w:val="pt-BR"/>
              </w:rPr>
            </w:pPr>
            <w:bookmarkStart w:id="237" w:name="_Toc266861330"/>
            <w:bookmarkStart w:id="238" w:name="_Toc266861726"/>
            <w:bookmarkStart w:id="239" w:name="_Hlk83731941"/>
            <w:r w:rsidRPr="005F69E2">
              <w:rPr>
                <w:rFonts w:cs="Times New Roman"/>
                <w:b/>
                <w:bCs/>
                <w:lang w:val="pt-BR"/>
              </w:rPr>
              <w:t>Cláusula das CGC</w:t>
            </w:r>
            <w:bookmarkEnd w:id="237"/>
            <w:bookmarkEnd w:id="238"/>
          </w:p>
        </w:tc>
        <w:tc>
          <w:tcPr>
            <w:tcW w:w="7664" w:type="dxa"/>
            <w:shd w:val="clear" w:color="auto" w:fill="D9D9D9" w:themeFill="background1" w:themeFillShade="D9"/>
            <w:vAlign w:val="center"/>
          </w:tcPr>
          <w:p w14:paraId="022276D2" w14:textId="77777777" w:rsidR="009C028C" w:rsidRPr="005F69E2" w:rsidRDefault="009C028C" w:rsidP="00C12FC6">
            <w:pPr>
              <w:spacing w:before="120" w:after="120"/>
              <w:jc w:val="center"/>
              <w:rPr>
                <w:rFonts w:cs="Times New Roman"/>
                <w:b/>
                <w:bCs/>
                <w:lang w:val="pt-BR"/>
              </w:rPr>
            </w:pPr>
            <w:bookmarkStart w:id="240" w:name="_Toc266861331"/>
            <w:bookmarkStart w:id="241" w:name="_Toc266861727"/>
            <w:r w:rsidRPr="005F69E2">
              <w:rPr>
                <w:rFonts w:cs="Times New Roman"/>
                <w:b/>
                <w:bCs/>
                <w:lang w:val="pt-BR"/>
              </w:rPr>
              <w:t>Complemento ou Modificação</w:t>
            </w:r>
            <w:bookmarkEnd w:id="240"/>
            <w:bookmarkEnd w:id="241"/>
          </w:p>
        </w:tc>
      </w:tr>
      <w:bookmarkEnd w:id="239"/>
      <w:tr w:rsidR="009C028C" w:rsidRPr="005F69E2" w14:paraId="1D810F74" w14:textId="77777777" w:rsidTr="00CB75A1">
        <w:trPr>
          <w:jc w:val="center"/>
        </w:trPr>
        <w:tc>
          <w:tcPr>
            <w:tcW w:w="8944" w:type="dxa"/>
            <w:gridSpan w:val="2"/>
            <w:shd w:val="clear" w:color="auto" w:fill="F2F2F2" w:themeFill="background1" w:themeFillShade="F2"/>
          </w:tcPr>
          <w:p w14:paraId="0D269DD1" w14:textId="1E07970C" w:rsidR="009C028C" w:rsidRPr="005F69E2" w:rsidRDefault="009C028C" w:rsidP="00CD7F32">
            <w:pPr>
              <w:spacing w:before="120" w:after="120"/>
              <w:jc w:val="center"/>
              <w:rPr>
                <w:rFonts w:cs="Times New Roman"/>
                <w:b/>
                <w:lang w:val="pt-BR"/>
              </w:rPr>
            </w:pPr>
            <w:r w:rsidRPr="005F69E2">
              <w:rPr>
                <w:rFonts w:cs="Times New Roman"/>
                <w:b/>
                <w:bCs/>
                <w:iCs/>
                <w:lang w:val="pt-BR"/>
              </w:rPr>
              <w:t>A – GERAL</w:t>
            </w:r>
          </w:p>
        </w:tc>
      </w:tr>
      <w:tr w:rsidR="009C028C" w:rsidRPr="007A2977" w14:paraId="57664894" w14:textId="77777777" w:rsidTr="00CB75A1">
        <w:trPr>
          <w:jc w:val="center"/>
        </w:trPr>
        <w:tc>
          <w:tcPr>
            <w:tcW w:w="1280" w:type="dxa"/>
          </w:tcPr>
          <w:p w14:paraId="494A00F1" w14:textId="796A5A44" w:rsidR="009C028C" w:rsidRPr="005F69E2" w:rsidRDefault="009C028C" w:rsidP="000D437E">
            <w:pPr>
              <w:spacing w:before="120" w:after="120"/>
              <w:jc w:val="center"/>
              <w:rPr>
                <w:rFonts w:cs="Times New Roman"/>
                <w:bCs/>
                <w:iCs/>
                <w:lang w:val="pt-BR"/>
              </w:rPr>
            </w:pPr>
            <w:r w:rsidRPr="005F69E2">
              <w:rPr>
                <w:rFonts w:cs="Times New Roman"/>
                <w:bCs/>
                <w:iCs/>
                <w:lang w:val="pt-BR"/>
              </w:rPr>
              <w:t>1.1(</w:t>
            </w:r>
            <w:r w:rsidR="0053456C" w:rsidRPr="005F69E2">
              <w:rPr>
                <w:rFonts w:cs="Times New Roman"/>
                <w:bCs/>
                <w:iCs/>
                <w:lang w:val="pt-BR"/>
              </w:rPr>
              <w:t>c</w:t>
            </w:r>
            <w:r w:rsidRPr="005F69E2">
              <w:rPr>
                <w:rFonts w:cs="Times New Roman"/>
                <w:bCs/>
                <w:iCs/>
                <w:lang w:val="pt-BR"/>
              </w:rPr>
              <w:t>)</w:t>
            </w:r>
          </w:p>
        </w:tc>
        <w:tc>
          <w:tcPr>
            <w:tcW w:w="7664" w:type="dxa"/>
          </w:tcPr>
          <w:p w14:paraId="1D622271" w14:textId="58CFFA47" w:rsidR="00517F0A" w:rsidRPr="005F69E2" w:rsidRDefault="00517F0A" w:rsidP="009C028C">
            <w:pPr>
              <w:spacing w:before="120" w:after="120"/>
              <w:jc w:val="both"/>
              <w:rPr>
                <w:rFonts w:cs="Times New Roman"/>
                <w:bCs/>
                <w:iCs/>
                <w:u w:val="single"/>
                <w:lang w:val="pt-BR"/>
              </w:rPr>
            </w:pPr>
            <w:r w:rsidRPr="005F69E2">
              <w:rPr>
                <w:rFonts w:cs="Times New Roman"/>
                <w:b/>
                <w:u w:val="single"/>
                <w:lang w:val="pt-BR"/>
              </w:rPr>
              <w:t>DEFINIÇÕES</w:t>
            </w:r>
          </w:p>
          <w:p w14:paraId="6CF47125"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O Contratado é: </w:t>
            </w:r>
            <w:r w:rsidRPr="005F69E2">
              <w:rPr>
                <w:rFonts w:cs="Times New Roman"/>
                <w:bCs/>
                <w:i/>
                <w:iCs/>
                <w:lang w:val="pt-BR"/>
              </w:rPr>
              <w:t>[a ser preenchido após a adjudicação]</w:t>
            </w:r>
          </w:p>
          <w:p w14:paraId="78A58F46" w14:textId="41D2830D" w:rsidR="009C028C" w:rsidRPr="005F69E2" w:rsidRDefault="009C028C" w:rsidP="009C028C">
            <w:pPr>
              <w:spacing w:before="120" w:after="120"/>
              <w:jc w:val="both"/>
              <w:rPr>
                <w:rFonts w:cs="Times New Roman"/>
                <w:bCs/>
                <w:iCs/>
                <w:lang w:val="pt-BR"/>
              </w:rPr>
            </w:pPr>
            <w:r w:rsidRPr="005F69E2">
              <w:rPr>
                <w:rFonts w:cs="Times New Roman"/>
                <w:bCs/>
                <w:iCs/>
                <w:lang w:val="pt-BR"/>
              </w:rPr>
              <w:t>Nome:</w:t>
            </w:r>
          </w:p>
          <w:p w14:paraId="027673EF" w14:textId="7AAA401E" w:rsidR="009C028C" w:rsidRPr="005F69E2" w:rsidRDefault="009C028C" w:rsidP="009C028C">
            <w:pPr>
              <w:spacing w:before="120" w:after="120"/>
              <w:jc w:val="both"/>
              <w:rPr>
                <w:rFonts w:cs="Times New Roman"/>
                <w:bCs/>
                <w:iCs/>
                <w:lang w:val="pt-BR"/>
              </w:rPr>
            </w:pPr>
            <w:r w:rsidRPr="005F69E2">
              <w:rPr>
                <w:rFonts w:cs="Times New Roman"/>
                <w:bCs/>
                <w:iCs/>
                <w:lang w:val="pt-BR"/>
              </w:rPr>
              <w:t>Endereço:</w:t>
            </w:r>
          </w:p>
          <w:p w14:paraId="5CF5A921" w14:textId="481B723F" w:rsidR="009C028C" w:rsidRPr="005F69E2" w:rsidRDefault="009C028C" w:rsidP="004331A8">
            <w:pPr>
              <w:spacing w:before="120" w:after="120"/>
              <w:rPr>
                <w:rFonts w:cs="Times New Roman"/>
                <w:bCs/>
                <w:iCs/>
                <w:lang w:val="pt-BR"/>
              </w:rPr>
            </w:pPr>
            <w:r w:rsidRPr="005F69E2">
              <w:rPr>
                <w:rFonts w:cs="Times New Roman"/>
                <w:bCs/>
                <w:iCs/>
                <w:lang w:val="pt-BR"/>
              </w:rPr>
              <w:t>Nome do Representante Autorizado:</w:t>
            </w:r>
          </w:p>
        </w:tc>
      </w:tr>
      <w:tr w:rsidR="009C028C" w:rsidRPr="007A2977" w14:paraId="5ECCBB92" w14:textId="77777777" w:rsidTr="00CB75A1">
        <w:trPr>
          <w:jc w:val="center"/>
        </w:trPr>
        <w:tc>
          <w:tcPr>
            <w:tcW w:w="1280" w:type="dxa"/>
          </w:tcPr>
          <w:p w14:paraId="09FB3DB2" w14:textId="63FF00D2" w:rsidR="009C028C" w:rsidRPr="005F69E2" w:rsidRDefault="009C028C" w:rsidP="000D437E">
            <w:pPr>
              <w:spacing w:before="120" w:after="120"/>
              <w:jc w:val="center"/>
              <w:rPr>
                <w:rFonts w:cs="Times New Roman"/>
                <w:bCs/>
                <w:iCs/>
                <w:lang w:val="pt-BR"/>
              </w:rPr>
            </w:pPr>
            <w:r w:rsidRPr="005F69E2">
              <w:rPr>
                <w:rFonts w:cs="Times New Roman"/>
                <w:bCs/>
                <w:iCs/>
                <w:lang w:val="pt-BR"/>
              </w:rPr>
              <w:t>1.1(</w:t>
            </w:r>
            <w:r w:rsidR="0053456C" w:rsidRPr="005F69E2">
              <w:rPr>
                <w:rFonts w:cs="Times New Roman"/>
                <w:bCs/>
                <w:iCs/>
                <w:lang w:val="pt-BR"/>
              </w:rPr>
              <w:t>d</w:t>
            </w:r>
            <w:r w:rsidRPr="005F69E2">
              <w:rPr>
                <w:rFonts w:cs="Times New Roman"/>
                <w:bCs/>
                <w:iCs/>
                <w:lang w:val="pt-BR"/>
              </w:rPr>
              <w:t>)</w:t>
            </w:r>
          </w:p>
        </w:tc>
        <w:tc>
          <w:tcPr>
            <w:tcW w:w="7664" w:type="dxa"/>
          </w:tcPr>
          <w:p w14:paraId="628A1963" w14:textId="77777777" w:rsidR="00D93D21" w:rsidRPr="005F69E2" w:rsidRDefault="00D93D21" w:rsidP="00D93D21">
            <w:pPr>
              <w:spacing w:before="120" w:after="120"/>
              <w:jc w:val="both"/>
              <w:rPr>
                <w:rFonts w:cs="Times New Roman"/>
                <w:bCs/>
                <w:iCs/>
                <w:lang w:val="pt-BR"/>
              </w:rPr>
            </w:pPr>
            <w:r w:rsidRPr="005F69E2">
              <w:rPr>
                <w:rFonts w:cs="Times New Roman"/>
                <w:bCs/>
                <w:iCs/>
                <w:lang w:val="pt-BR"/>
              </w:rPr>
              <w:t>O Contratante é Município de Itajaí/SC</w:t>
            </w:r>
          </w:p>
          <w:p w14:paraId="66FCCF38" w14:textId="77777777" w:rsidR="00D93D21" w:rsidRPr="005F69E2" w:rsidRDefault="00D93D21" w:rsidP="00D93D21">
            <w:pPr>
              <w:spacing w:before="120" w:after="120"/>
              <w:jc w:val="both"/>
              <w:rPr>
                <w:rFonts w:cs="Times New Roman"/>
                <w:bCs/>
                <w:iCs/>
                <w:lang w:val="pt-BR"/>
              </w:rPr>
            </w:pPr>
            <w:r w:rsidRPr="005F69E2">
              <w:rPr>
                <w:rFonts w:cs="Times New Roman"/>
                <w:bCs/>
                <w:iCs/>
                <w:lang w:val="pt-BR"/>
              </w:rPr>
              <w:t>Endereço: Rua Alberto Werner, 100, Vila Operária, Itajaí/SC</w:t>
            </w:r>
          </w:p>
          <w:p w14:paraId="734FFDE9" w14:textId="1A2E4181" w:rsidR="009C028C" w:rsidRPr="005F69E2" w:rsidRDefault="00D93D21" w:rsidP="00D93D21">
            <w:pPr>
              <w:spacing w:before="120" w:after="120"/>
              <w:rPr>
                <w:rFonts w:cs="Times New Roman"/>
                <w:bCs/>
                <w:iCs/>
                <w:lang w:val="pt-BR"/>
              </w:rPr>
            </w:pPr>
            <w:r w:rsidRPr="005F69E2">
              <w:rPr>
                <w:rFonts w:cs="Times New Roman"/>
                <w:bCs/>
                <w:iCs/>
                <w:lang w:val="pt-BR"/>
              </w:rPr>
              <w:t xml:space="preserve">Nome do Representante Autorizado: </w:t>
            </w:r>
            <w:r w:rsidRPr="005F69E2">
              <w:rPr>
                <w:rFonts w:cs="Times New Roman"/>
                <w:bCs/>
                <w:i/>
                <w:lang w:val="pt-BR"/>
              </w:rPr>
              <w:t>[</w:t>
            </w:r>
            <w:r w:rsidR="004A1491" w:rsidRPr="005F69E2">
              <w:rPr>
                <w:rFonts w:cs="Times New Roman"/>
                <w:bCs/>
                <w:i/>
                <w:iCs/>
                <w:lang w:val="pt-BR"/>
              </w:rPr>
              <w:t>a ser preenchido após a adjudicação</w:t>
            </w:r>
            <w:r w:rsidRPr="005F69E2">
              <w:rPr>
                <w:rFonts w:cs="Times New Roman"/>
                <w:bCs/>
                <w:i/>
                <w:lang w:val="pt-BR"/>
              </w:rPr>
              <w:t>]</w:t>
            </w:r>
          </w:p>
        </w:tc>
      </w:tr>
      <w:tr w:rsidR="009C028C" w:rsidRPr="007A2977" w14:paraId="4E2B0E3F" w14:textId="77777777" w:rsidTr="00CB75A1">
        <w:trPr>
          <w:jc w:val="center"/>
        </w:trPr>
        <w:tc>
          <w:tcPr>
            <w:tcW w:w="1280" w:type="dxa"/>
          </w:tcPr>
          <w:p w14:paraId="6F44A77A" w14:textId="1172C9CA" w:rsidR="009C028C" w:rsidRPr="005F69E2" w:rsidRDefault="009C028C" w:rsidP="000D437E">
            <w:pPr>
              <w:spacing w:before="120" w:after="120"/>
              <w:jc w:val="center"/>
              <w:rPr>
                <w:rFonts w:cs="Times New Roman"/>
                <w:bCs/>
                <w:iCs/>
                <w:lang w:val="pt-BR"/>
              </w:rPr>
            </w:pPr>
            <w:r w:rsidRPr="005F69E2">
              <w:rPr>
                <w:rFonts w:cs="Times New Roman"/>
                <w:bCs/>
                <w:iCs/>
                <w:lang w:val="pt-BR"/>
              </w:rPr>
              <w:t>1.1 (</w:t>
            </w:r>
            <w:r w:rsidR="004C33C1" w:rsidRPr="005F69E2">
              <w:rPr>
                <w:rFonts w:cs="Times New Roman"/>
                <w:bCs/>
                <w:iCs/>
                <w:lang w:val="pt-BR"/>
              </w:rPr>
              <w:t>h</w:t>
            </w:r>
            <w:r w:rsidRPr="005F69E2">
              <w:rPr>
                <w:rFonts w:cs="Times New Roman"/>
                <w:bCs/>
                <w:iCs/>
                <w:lang w:val="pt-BR"/>
              </w:rPr>
              <w:t>)</w:t>
            </w:r>
          </w:p>
        </w:tc>
        <w:tc>
          <w:tcPr>
            <w:tcW w:w="7664" w:type="dxa"/>
          </w:tcPr>
          <w:p w14:paraId="3F3ACF2F" w14:textId="4A51F0AF" w:rsidR="009C028C" w:rsidRPr="005F69E2" w:rsidRDefault="00F53040" w:rsidP="009C028C">
            <w:pPr>
              <w:spacing w:before="120" w:after="120"/>
              <w:jc w:val="both"/>
              <w:rPr>
                <w:rFonts w:cs="Times New Roman"/>
                <w:bCs/>
                <w:iCs/>
                <w:lang w:val="pt-BR"/>
              </w:rPr>
            </w:pPr>
            <w:r w:rsidRPr="00F53040">
              <w:rPr>
                <w:rFonts w:cs="Times New Roman"/>
                <w:bCs/>
                <w:iCs/>
                <w:lang w:val="pt-BR"/>
              </w:rPr>
              <w:t>A Data de Início das Obras será contada a partir do recebimento/aceite da Ordem de Serviço (OS) pelo Contratado.</w:t>
            </w:r>
          </w:p>
        </w:tc>
      </w:tr>
      <w:tr w:rsidR="009C028C" w:rsidRPr="007A2977" w14:paraId="3093AA2C" w14:textId="77777777" w:rsidTr="00CB75A1">
        <w:trPr>
          <w:jc w:val="center"/>
        </w:trPr>
        <w:tc>
          <w:tcPr>
            <w:tcW w:w="1280" w:type="dxa"/>
          </w:tcPr>
          <w:p w14:paraId="64CE6E5C" w14:textId="1F5C2742" w:rsidR="009C028C" w:rsidRPr="005F69E2" w:rsidRDefault="009C028C" w:rsidP="000D437E">
            <w:pPr>
              <w:spacing w:before="120" w:after="120"/>
              <w:jc w:val="center"/>
              <w:rPr>
                <w:rFonts w:cs="Times New Roman"/>
                <w:bCs/>
                <w:iCs/>
                <w:lang w:val="pt-BR"/>
              </w:rPr>
            </w:pPr>
            <w:r w:rsidRPr="005F69E2">
              <w:rPr>
                <w:rFonts w:cs="Times New Roman"/>
                <w:bCs/>
                <w:iCs/>
                <w:lang w:val="pt-BR"/>
              </w:rPr>
              <w:t>1.1 (</w:t>
            </w:r>
            <w:r w:rsidR="00345171" w:rsidRPr="005F69E2">
              <w:rPr>
                <w:rFonts w:cs="Times New Roman"/>
                <w:bCs/>
                <w:iCs/>
                <w:lang w:val="pt-BR"/>
              </w:rPr>
              <w:t>i</w:t>
            </w:r>
            <w:r w:rsidRPr="005F69E2">
              <w:rPr>
                <w:rFonts w:cs="Times New Roman"/>
                <w:bCs/>
                <w:iCs/>
                <w:lang w:val="pt-BR"/>
              </w:rPr>
              <w:t>)</w:t>
            </w:r>
          </w:p>
        </w:tc>
        <w:tc>
          <w:tcPr>
            <w:tcW w:w="7664" w:type="dxa"/>
          </w:tcPr>
          <w:p w14:paraId="105539B6" w14:textId="51D5D686" w:rsidR="009C028C" w:rsidRPr="005F69E2" w:rsidRDefault="002F08B6" w:rsidP="009C028C">
            <w:pPr>
              <w:spacing w:before="120" w:after="120"/>
              <w:jc w:val="both"/>
              <w:rPr>
                <w:rFonts w:cs="Times New Roman"/>
                <w:i/>
                <w:lang w:val="pt-BR"/>
              </w:rPr>
            </w:pPr>
            <w:r w:rsidRPr="005F69E2">
              <w:rPr>
                <w:rFonts w:cs="Times New Roman"/>
                <w:bCs/>
                <w:iCs/>
                <w:lang w:val="pt-BR"/>
              </w:rPr>
              <w:t>A Data Prevista para a Conclusão das Obras é de 540 (quinhentos e quarenta) dias.</w:t>
            </w:r>
          </w:p>
        </w:tc>
      </w:tr>
      <w:tr w:rsidR="009C028C" w:rsidRPr="007A2977" w14:paraId="13AADBF3" w14:textId="77777777" w:rsidTr="00CB75A1">
        <w:trPr>
          <w:jc w:val="center"/>
        </w:trPr>
        <w:tc>
          <w:tcPr>
            <w:tcW w:w="1280" w:type="dxa"/>
          </w:tcPr>
          <w:p w14:paraId="2BF43686"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1.1 (r)</w:t>
            </w:r>
          </w:p>
        </w:tc>
        <w:tc>
          <w:tcPr>
            <w:tcW w:w="7664" w:type="dxa"/>
          </w:tcPr>
          <w:p w14:paraId="5F614A5E" w14:textId="6B0B8B9A" w:rsidR="007E73D0" w:rsidRPr="005F69E2" w:rsidRDefault="007E73D0" w:rsidP="007E73D0">
            <w:pPr>
              <w:spacing w:before="120" w:after="120"/>
              <w:jc w:val="both"/>
              <w:rPr>
                <w:rFonts w:cs="Times New Roman"/>
                <w:bCs/>
                <w:iCs/>
                <w:lang w:val="pt-BR"/>
              </w:rPr>
            </w:pPr>
            <w:r w:rsidRPr="005F69E2">
              <w:rPr>
                <w:rFonts w:cs="Times New Roman"/>
                <w:bCs/>
                <w:iCs/>
                <w:lang w:val="pt-BR"/>
              </w:rPr>
              <w:t>O Gestor do Contrato será o Secretário da SECRETARIA DE DESENVOLVIMENTO URBANO E HABITAÇÃO.</w:t>
            </w:r>
          </w:p>
          <w:p w14:paraId="326EEED6" w14:textId="77777777" w:rsidR="007E73D0" w:rsidRPr="005F69E2" w:rsidRDefault="007E73D0" w:rsidP="007E73D0">
            <w:pPr>
              <w:spacing w:before="120" w:after="120"/>
              <w:jc w:val="both"/>
              <w:rPr>
                <w:rFonts w:cs="Times New Roman"/>
                <w:bCs/>
                <w:iCs/>
                <w:lang w:val="pt-BR"/>
              </w:rPr>
            </w:pPr>
            <w:r w:rsidRPr="005F69E2">
              <w:rPr>
                <w:rFonts w:cs="Times New Roman"/>
                <w:bCs/>
                <w:iCs/>
                <w:lang w:val="pt-BR"/>
              </w:rPr>
              <w:t>Nome: Arq. Rodrigo Lamim</w:t>
            </w:r>
          </w:p>
          <w:p w14:paraId="3487756D" w14:textId="35605A6A" w:rsidR="007E73D0" w:rsidRPr="005F69E2" w:rsidRDefault="007E73D0" w:rsidP="007E73D0">
            <w:pPr>
              <w:spacing w:before="120" w:after="120"/>
              <w:jc w:val="both"/>
              <w:rPr>
                <w:rFonts w:cs="Times New Roman"/>
                <w:bCs/>
                <w:iCs/>
                <w:lang w:val="pt-BR"/>
              </w:rPr>
            </w:pPr>
            <w:r w:rsidRPr="005F69E2">
              <w:rPr>
                <w:rFonts w:cs="Times New Roman"/>
                <w:bCs/>
                <w:iCs/>
                <w:lang w:val="pt-BR"/>
              </w:rPr>
              <w:t>Endereço: Rua Alberto Werner, 100, São João, Itajaí/SC.</w:t>
            </w:r>
          </w:p>
          <w:p w14:paraId="514E6E50" w14:textId="3745DA35" w:rsidR="007E73D0" w:rsidRPr="005F69E2" w:rsidRDefault="007E73D0" w:rsidP="007E73D0">
            <w:pPr>
              <w:spacing w:before="120" w:after="120"/>
              <w:jc w:val="both"/>
              <w:rPr>
                <w:rFonts w:cs="Times New Roman"/>
                <w:bCs/>
                <w:iCs/>
                <w:lang w:val="pt-BR"/>
              </w:rPr>
            </w:pPr>
            <w:r w:rsidRPr="005F69E2">
              <w:rPr>
                <w:rFonts w:cs="Times New Roman"/>
                <w:bCs/>
                <w:iCs/>
                <w:lang w:val="pt-BR"/>
              </w:rPr>
              <w:t>O Gerente/Fiscal do Contrato será o Engenheiro Civil da SECRETARIA DE DESENVOLVIMENTO URBANO E HABITAÇÃO.</w:t>
            </w:r>
          </w:p>
          <w:p w14:paraId="48EAC735" w14:textId="77777777" w:rsidR="007E73D0" w:rsidRPr="005F69E2" w:rsidRDefault="007E73D0" w:rsidP="007E73D0">
            <w:pPr>
              <w:spacing w:before="120" w:after="120"/>
              <w:jc w:val="both"/>
              <w:rPr>
                <w:rFonts w:cs="Times New Roman"/>
                <w:bCs/>
                <w:iCs/>
                <w:lang w:val="pt-BR"/>
              </w:rPr>
            </w:pPr>
            <w:r w:rsidRPr="005F69E2">
              <w:rPr>
                <w:rFonts w:cs="Times New Roman"/>
                <w:bCs/>
                <w:iCs/>
                <w:lang w:val="pt-BR"/>
              </w:rPr>
              <w:t>Nome: Engenheiro Marcelo Schlickmann Souza.</w:t>
            </w:r>
          </w:p>
          <w:p w14:paraId="40518D69" w14:textId="71E9156A" w:rsidR="009C028C" w:rsidRPr="005F69E2" w:rsidRDefault="007E73D0" w:rsidP="007E73D0">
            <w:pPr>
              <w:spacing w:before="120" w:after="120"/>
              <w:jc w:val="both"/>
              <w:rPr>
                <w:rFonts w:cs="Times New Roman"/>
                <w:bCs/>
                <w:iCs/>
                <w:lang w:val="pt-BR"/>
              </w:rPr>
            </w:pPr>
            <w:r w:rsidRPr="005F69E2">
              <w:rPr>
                <w:rFonts w:cs="Times New Roman"/>
                <w:bCs/>
                <w:iCs/>
                <w:lang w:val="pt-BR"/>
              </w:rPr>
              <w:t>Endereço: Rua Alberto Werner, 100, São João, Itajaí/SC.</w:t>
            </w:r>
          </w:p>
        </w:tc>
      </w:tr>
      <w:tr w:rsidR="009C028C" w:rsidRPr="007A2977" w14:paraId="60403944" w14:textId="77777777" w:rsidTr="00CB75A1">
        <w:trPr>
          <w:jc w:val="center"/>
        </w:trPr>
        <w:tc>
          <w:tcPr>
            <w:tcW w:w="1280" w:type="dxa"/>
          </w:tcPr>
          <w:p w14:paraId="1CC4B4D9"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1.1(s)</w:t>
            </w:r>
          </w:p>
        </w:tc>
        <w:tc>
          <w:tcPr>
            <w:tcW w:w="7664" w:type="dxa"/>
          </w:tcPr>
          <w:p w14:paraId="4E7E599A" w14:textId="21045C9D" w:rsidR="009C028C" w:rsidRPr="005F69E2" w:rsidRDefault="005F5D84" w:rsidP="009C028C">
            <w:pPr>
              <w:spacing w:before="120" w:after="120"/>
              <w:jc w:val="both"/>
              <w:rPr>
                <w:rFonts w:cs="Times New Roman"/>
                <w:bCs/>
                <w:iCs/>
                <w:lang w:val="pt-BR"/>
              </w:rPr>
            </w:pPr>
            <w:r w:rsidRPr="005F69E2">
              <w:rPr>
                <w:rFonts w:cs="Times New Roman"/>
                <w:bCs/>
                <w:iCs/>
                <w:lang w:val="pt-BR"/>
              </w:rPr>
              <w:t>O Local das Obras está localizado na Av. Marcos Konder e Av. Irineu Bornhausen e está definido nos projetos anexos ao edital.</w:t>
            </w:r>
          </w:p>
        </w:tc>
      </w:tr>
      <w:tr w:rsidR="009C028C" w:rsidRPr="007A2977" w14:paraId="5B7EDBEF" w14:textId="77777777" w:rsidTr="00CB75A1">
        <w:trPr>
          <w:jc w:val="center"/>
        </w:trPr>
        <w:tc>
          <w:tcPr>
            <w:tcW w:w="1280" w:type="dxa"/>
          </w:tcPr>
          <w:p w14:paraId="1AE1DB1E"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1.1 (w)</w:t>
            </w:r>
          </w:p>
        </w:tc>
        <w:tc>
          <w:tcPr>
            <w:tcW w:w="7664" w:type="dxa"/>
          </w:tcPr>
          <w:p w14:paraId="406AC7C6" w14:textId="7E8D781A" w:rsidR="009C028C" w:rsidRPr="005F69E2" w:rsidRDefault="002B5E8C" w:rsidP="009C028C">
            <w:pPr>
              <w:spacing w:before="120" w:after="120"/>
              <w:jc w:val="both"/>
              <w:rPr>
                <w:rFonts w:cs="Times New Roman"/>
                <w:bCs/>
                <w:iCs/>
                <w:lang w:val="pt-BR"/>
              </w:rPr>
            </w:pPr>
            <w:r w:rsidRPr="005F69E2">
              <w:rPr>
                <w:rFonts w:cs="Times New Roman"/>
                <w:bCs/>
                <w:iCs/>
                <w:lang w:val="pt-BR"/>
              </w:rPr>
              <w:t>As Obras consistem em LIGAÇÃO DA AV. CEL. MARCOS KONDER E AV. IRINEU BORNHAUSEN (RUA DO PORTO).</w:t>
            </w:r>
          </w:p>
        </w:tc>
      </w:tr>
      <w:tr w:rsidR="009C028C" w:rsidRPr="007A2977" w14:paraId="417ED872" w14:textId="77777777" w:rsidTr="00CB75A1">
        <w:trPr>
          <w:jc w:val="center"/>
        </w:trPr>
        <w:tc>
          <w:tcPr>
            <w:tcW w:w="1280" w:type="dxa"/>
          </w:tcPr>
          <w:p w14:paraId="2CC833F8"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lastRenderedPageBreak/>
              <w:t>1.1 (y)</w:t>
            </w:r>
          </w:p>
        </w:tc>
        <w:tc>
          <w:tcPr>
            <w:tcW w:w="7664" w:type="dxa"/>
          </w:tcPr>
          <w:p w14:paraId="27995C83" w14:textId="720A1E93" w:rsidR="009C028C" w:rsidRPr="005F69E2" w:rsidRDefault="00C84540" w:rsidP="00C84540">
            <w:pPr>
              <w:spacing w:before="120" w:after="120"/>
              <w:jc w:val="both"/>
              <w:rPr>
                <w:rFonts w:cs="Times New Roman"/>
                <w:bCs/>
                <w:iCs/>
                <w:lang w:val="pt-BR"/>
              </w:rPr>
            </w:pPr>
            <w:r w:rsidRPr="005F69E2">
              <w:rPr>
                <w:rFonts w:cs="Times New Roman"/>
                <w:bCs/>
                <w:iCs/>
                <w:lang w:val="pt-BR"/>
              </w:rPr>
              <w:t>O Período de Correção dos Defeitos é de 6 (seis) meses, que corresponde à diferença entre o prazo de execução das obras e o prazo de vigência do contrato, conforme explicitado no Termo de Contrato.</w:t>
            </w:r>
          </w:p>
        </w:tc>
      </w:tr>
      <w:tr w:rsidR="009C028C" w:rsidRPr="007A2977" w14:paraId="6F243FB3" w14:textId="77777777" w:rsidTr="00CB75A1">
        <w:trPr>
          <w:jc w:val="center"/>
        </w:trPr>
        <w:tc>
          <w:tcPr>
            <w:tcW w:w="1280" w:type="dxa"/>
          </w:tcPr>
          <w:p w14:paraId="3A425280"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1.1 (ee)</w:t>
            </w:r>
          </w:p>
        </w:tc>
        <w:tc>
          <w:tcPr>
            <w:tcW w:w="7664" w:type="dxa"/>
          </w:tcPr>
          <w:p w14:paraId="16810833" w14:textId="0EDD7072" w:rsidR="009C028C" w:rsidRPr="005F69E2" w:rsidRDefault="00FA1A38" w:rsidP="009C028C">
            <w:pPr>
              <w:spacing w:before="120" w:after="120"/>
              <w:jc w:val="both"/>
              <w:rPr>
                <w:rFonts w:cs="Times New Roman"/>
                <w:bCs/>
                <w:iCs/>
                <w:lang w:val="pt-BR"/>
              </w:rPr>
            </w:pPr>
            <w:r w:rsidRPr="005F69E2">
              <w:rPr>
                <w:rFonts w:cs="Times New Roman"/>
                <w:bCs/>
                <w:iCs/>
                <w:lang w:val="pt-BR"/>
              </w:rPr>
              <w:t>O regime de execução é o de Empreitada por Preço Unitário</w:t>
            </w:r>
          </w:p>
        </w:tc>
      </w:tr>
      <w:tr w:rsidR="009C028C" w:rsidRPr="007A2977" w14:paraId="794D551B" w14:textId="77777777" w:rsidTr="00CB75A1">
        <w:trPr>
          <w:jc w:val="center"/>
        </w:trPr>
        <w:tc>
          <w:tcPr>
            <w:tcW w:w="1280" w:type="dxa"/>
          </w:tcPr>
          <w:p w14:paraId="5CACB88D"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2.3</w:t>
            </w:r>
          </w:p>
        </w:tc>
        <w:tc>
          <w:tcPr>
            <w:tcW w:w="7664" w:type="dxa"/>
          </w:tcPr>
          <w:p w14:paraId="6930E33E" w14:textId="73DADBCC" w:rsidR="005F583F" w:rsidRPr="005F69E2" w:rsidRDefault="009C028C" w:rsidP="005F583F">
            <w:pPr>
              <w:spacing w:before="120" w:after="120"/>
              <w:jc w:val="both"/>
              <w:rPr>
                <w:rFonts w:cs="Times New Roman"/>
                <w:i/>
                <w:lang w:val="pt-BR"/>
              </w:rPr>
            </w:pPr>
            <w:r w:rsidRPr="005F69E2">
              <w:rPr>
                <w:rFonts w:cs="Times New Roman"/>
                <w:b/>
                <w:u w:val="single"/>
                <w:lang w:val="pt-BR"/>
              </w:rPr>
              <w:t>INTERPRETAÇÃO</w:t>
            </w:r>
          </w:p>
          <w:p w14:paraId="1F612D8E" w14:textId="77777777" w:rsidR="005F583F" w:rsidRPr="005F69E2" w:rsidRDefault="005F583F" w:rsidP="005F583F">
            <w:pPr>
              <w:spacing w:before="120" w:after="120"/>
              <w:jc w:val="both"/>
              <w:rPr>
                <w:rFonts w:cs="Times New Roman"/>
                <w:iCs/>
                <w:lang w:val="pt-BR"/>
              </w:rPr>
            </w:pPr>
            <w:r w:rsidRPr="005F69E2">
              <w:rPr>
                <w:rFonts w:cs="Times New Roman"/>
                <w:iCs/>
                <w:lang w:val="pt-BR"/>
              </w:rPr>
              <w:t>Os seguintes documentos também integram o Contrato:</w:t>
            </w:r>
          </w:p>
          <w:p w14:paraId="6E1D7541" w14:textId="77777777" w:rsidR="005F583F" w:rsidRPr="005F69E2" w:rsidRDefault="005F583F" w:rsidP="005F583F">
            <w:pPr>
              <w:spacing w:before="120" w:after="120"/>
              <w:jc w:val="both"/>
              <w:rPr>
                <w:rFonts w:cs="Times New Roman"/>
                <w:iCs/>
                <w:lang w:val="pt-BR"/>
              </w:rPr>
            </w:pPr>
            <w:r w:rsidRPr="005F69E2">
              <w:rPr>
                <w:rFonts w:cs="Times New Roman"/>
                <w:iCs/>
                <w:lang w:val="pt-BR"/>
              </w:rPr>
              <w:t xml:space="preserve">(9) Plano de Gestão Ambiental e Social (PGAS); </w:t>
            </w:r>
          </w:p>
          <w:p w14:paraId="7B282231" w14:textId="77777777" w:rsidR="005F583F" w:rsidRPr="005F69E2" w:rsidRDefault="005F583F" w:rsidP="005F583F">
            <w:pPr>
              <w:spacing w:before="120" w:after="120"/>
              <w:jc w:val="both"/>
              <w:rPr>
                <w:rFonts w:cs="Times New Roman"/>
                <w:iCs/>
                <w:lang w:val="pt-BR"/>
              </w:rPr>
            </w:pPr>
            <w:r w:rsidRPr="005F69E2">
              <w:rPr>
                <w:rFonts w:cs="Times New Roman"/>
                <w:iCs/>
                <w:lang w:val="pt-BR"/>
              </w:rPr>
              <w:t xml:space="preserve">(10) Manual de Conduta do Contratado; </w:t>
            </w:r>
          </w:p>
          <w:p w14:paraId="4DB49B13" w14:textId="77777777" w:rsidR="005F583F" w:rsidRPr="005F69E2" w:rsidRDefault="005F583F" w:rsidP="005F583F">
            <w:pPr>
              <w:spacing w:before="120" w:after="120"/>
              <w:jc w:val="both"/>
              <w:rPr>
                <w:rFonts w:cs="Times New Roman"/>
                <w:iCs/>
                <w:lang w:val="pt-BR"/>
              </w:rPr>
            </w:pPr>
            <w:r w:rsidRPr="005F69E2">
              <w:rPr>
                <w:rFonts w:cs="Times New Roman"/>
                <w:iCs/>
                <w:lang w:val="pt-BR"/>
              </w:rPr>
              <w:t>(11) Garantia de Execução; e</w:t>
            </w:r>
          </w:p>
          <w:p w14:paraId="5DE6C62B" w14:textId="24AE09B0" w:rsidR="009C028C" w:rsidRPr="005F69E2" w:rsidRDefault="005F583F" w:rsidP="005F583F">
            <w:pPr>
              <w:spacing w:before="120" w:after="120"/>
              <w:jc w:val="both"/>
              <w:rPr>
                <w:rFonts w:cs="Times New Roman"/>
                <w:i/>
                <w:lang w:val="pt-BR"/>
              </w:rPr>
            </w:pPr>
            <w:r w:rsidRPr="005F69E2">
              <w:rPr>
                <w:rFonts w:cs="Times New Roman"/>
                <w:iCs/>
                <w:lang w:val="pt-BR"/>
              </w:rPr>
              <w:t>(12) Apólices de Seguro</w:t>
            </w:r>
          </w:p>
        </w:tc>
      </w:tr>
      <w:tr w:rsidR="009C028C" w:rsidRPr="005F69E2" w14:paraId="14E55523" w14:textId="77777777" w:rsidTr="00CB75A1">
        <w:trPr>
          <w:jc w:val="center"/>
        </w:trPr>
        <w:tc>
          <w:tcPr>
            <w:tcW w:w="1280" w:type="dxa"/>
          </w:tcPr>
          <w:p w14:paraId="26C6E5D2"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8.1</w:t>
            </w:r>
          </w:p>
        </w:tc>
        <w:tc>
          <w:tcPr>
            <w:tcW w:w="7664" w:type="dxa"/>
          </w:tcPr>
          <w:p w14:paraId="376B6A41"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 xml:space="preserve">OUTROS CONTRATADOS </w:t>
            </w:r>
          </w:p>
          <w:p w14:paraId="42F38FED" w14:textId="7A3F5E61" w:rsidR="009C028C" w:rsidRPr="005F69E2" w:rsidRDefault="0033246B" w:rsidP="009C028C">
            <w:pPr>
              <w:spacing w:before="120" w:after="120"/>
              <w:jc w:val="both"/>
              <w:rPr>
                <w:rFonts w:cs="Times New Roman"/>
                <w:bCs/>
                <w:iCs/>
                <w:lang w:val="pt-BR"/>
              </w:rPr>
            </w:pPr>
            <w:r w:rsidRPr="0033246B">
              <w:rPr>
                <w:rFonts w:cs="Times New Roman"/>
                <w:bCs/>
                <w:iCs/>
                <w:lang w:val="pt-BR"/>
              </w:rPr>
              <w:t>Não aplicável</w:t>
            </w:r>
          </w:p>
        </w:tc>
      </w:tr>
      <w:tr w:rsidR="009C028C" w:rsidRPr="007A2977" w14:paraId="72DC43D2" w14:textId="77777777" w:rsidTr="00CB75A1">
        <w:trPr>
          <w:jc w:val="center"/>
        </w:trPr>
        <w:tc>
          <w:tcPr>
            <w:tcW w:w="1280" w:type="dxa"/>
          </w:tcPr>
          <w:p w14:paraId="3CFFD19E"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9.1</w:t>
            </w:r>
          </w:p>
        </w:tc>
        <w:tc>
          <w:tcPr>
            <w:tcW w:w="7664" w:type="dxa"/>
          </w:tcPr>
          <w:p w14:paraId="3D197330"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PESSOAL</w:t>
            </w:r>
          </w:p>
          <w:p w14:paraId="282D7488" w14:textId="1930BCE4" w:rsidR="009C028C" w:rsidRPr="005F69E2" w:rsidRDefault="00A629EE" w:rsidP="009C028C">
            <w:pPr>
              <w:spacing w:before="120" w:after="120"/>
              <w:jc w:val="both"/>
              <w:rPr>
                <w:rFonts w:cs="Times New Roman"/>
                <w:i/>
                <w:lang w:val="pt-BR"/>
              </w:rPr>
            </w:pPr>
            <w:r w:rsidRPr="005F69E2">
              <w:rPr>
                <w:rFonts w:cs="Times New Roman"/>
                <w:bCs/>
                <w:iCs/>
                <w:lang w:val="pt-BR"/>
              </w:rPr>
              <w:t xml:space="preserve">O Quadro do Pessoal indicado para a execução das Obras </w:t>
            </w:r>
            <w:r w:rsidRPr="005F69E2">
              <w:rPr>
                <w:rFonts w:cs="Times New Roman"/>
                <w:bCs/>
                <w:i/>
                <w:lang w:val="pt-BR"/>
              </w:rPr>
              <w:t>[indicar o pessoal da Empreiteira após a adjudicação]</w:t>
            </w:r>
          </w:p>
        </w:tc>
      </w:tr>
      <w:tr w:rsidR="009C028C" w:rsidRPr="007A2977" w14:paraId="1A57C019" w14:textId="77777777" w:rsidTr="00CB75A1">
        <w:trPr>
          <w:jc w:val="center"/>
        </w:trPr>
        <w:tc>
          <w:tcPr>
            <w:tcW w:w="1280" w:type="dxa"/>
          </w:tcPr>
          <w:p w14:paraId="0722B4E5"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13.1.1</w:t>
            </w:r>
          </w:p>
        </w:tc>
        <w:tc>
          <w:tcPr>
            <w:tcW w:w="7664" w:type="dxa"/>
          </w:tcPr>
          <w:p w14:paraId="5982745B"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SEGURO</w:t>
            </w:r>
          </w:p>
          <w:p w14:paraId="19FFE7D7" w14:textId="77777777" w:rsidR="00004D14" w:rsidRPr="005F69E2" w:rsidRDefault="00004D14" w:rsidP="00004D14">
            <w:pPr>
              <w:spacing w:before="120" w:after="120"/>
              <w:jc w:val="both"/>
              <w:rPr>
                <w:rFonts w:cs="Times New Roman"/>
                <w:bCs/>
                <w:iCs/>
                <w:lang w:val="pt-BR"/>
              </w:rPr>
            </w:pPr>
            <w:r w:rsidRPr="005F69E2">
              <w:rPr>
                <w:rFonts w:cs="Times New Roman"/>
                <w:bCs/>
                <w:iCs/>
                <w:lang w:val="pt-BR"/>
              </w:rPr>
              <w:t>No contrato de seguro de riscos de engenharia deverá constar, obrigatoriamente, além da cobertura básica correspondente a solidez das obras conforme previsão no art. 618 do Código Civil Brasileiro, as seguintes coberturas adicionais de:</w:t>
            </w:r>
          </w:p>
          <w:p w14:paraId="5515EC14" w14:textId="77777777" w:rsidR="00004D14" w:rsidRPr="005F69E2" w:rsidRDefault="00004D14" w:rsidP="00004D14">
            <w:pPr>
              <w:spacing w:before="120" w:after="120"/>
              <w:ind w:left="206"/>
              <w:jc w:val="both"/>
              <w:rPr>
                <w:rFonts w:cs="Times New Roman"/>
                <w:bCs/>
                <w:iCs/>
                <w:lang w:val="pt-BR"/>
              </w:rPr>
            </w:pPr>
            <w:r w:rsidRPr="005F69E2">
              <w:rPr>
                <w:rFonts w:cs="Times New Roman"/>
                <w:bCs/>
                <w:iCs/>
                <w:lang w:val="pt-BR"/>
              </w:rPr>
              <w:t>(a) despesas extraordinárias: 1% do valor do contrato</w:t>
            </w:r>
          </w:p>
          <w:p w14:paraId="450E8FDC" w14:textId="77777777" w:rsidR="00004D14" w:rsidRPr="005F69E2" w:rsidRDefault="00004D14" w:rsidP="00004D14">
            <w:pPr>
              <w:spacing w:before="120" w:after="120"/>
              <w:ind w:left="206"/>
              <w:jc w:val="both"/>
              <w:rPr>
                <w:rFonts w:cs="Times New Roman"/>
                <w:bCs/>
                <w:iCs/>
                <w:lang w:val="pt-BR"/>
              </w:rPr>
            </w:pPr>
            <w:r w:rsidRPr="005F69E2">
              <w:rPr>
                <w:rFonts w:cs="Times New Roman"/>
                <w:bCs/>
                <w:iCs/>
                <w:lang w:val="pt-BR"/>
              </w:rPr>
              <w:t>(b) despesas de desentulho: 1% do valor do contrato</w:t>
            </w:r>
          </w:p>
          <w:p w14:paraId="5AB1C788" w14:textId="77777777" w:rsidR="00004D14" w:rsidRPr="005F69E2" w:rsidRDefault="00004D14" w:rsidP="00004D14">
            <w:pPr>
              <w:spacing w:before="120" w:after="120"/>
              <w:ind w:left="206"/>
              <w:jc w:val="both"/>
              <w:rPr>
                <w:rFonts w:cs="Times New Roman"/>
                <w:bCs/>
                <w:iCs/>
                <w:lang w:val="pt-BR"/>
              </w:rPr>
            </w:pPr>
            <w:r w:rsidRPr="005F69E2">
              <w:rPr>
                <w:rFonts w:cs="Times New Roman"/>
                <w:bCs/>
                <w:iCs/>
                <w:lang w:val="pt-BR"/>
              </w:rPr>
              <w:t>(c) equipamentos utilizados na obra: 1% do valor do contato</w:t>
            </w:r>
          </w:p>
          <w:p w14:paraId="714099B9" w14:textId="77777777" w:rsidR="00004D14" w:rsidRPr="005F69E2" w:rsidRDefault="00004D14" w:rsidP="00004D14">
            <w:pPr>
              <w:spacing w:before="120" w:after="120"/>
              <w:ind w:left="206"/>
              <w:jc w:val="both"/>
              <w:rPr>
                <w:rFonts w:cs="Times New Roman"/>
                <w:bCs/>
                <w:iCs/>
                <w:lang w:val="pt-BR"/>
              </w:rPr>
            </w:pPr>
            <w:r w:rsidRPr="005F69E2">
              <w:rPr>
                <w:rFonts w:cs="Times New Roman"/>
                <w:bCs/>
                <w:iCs/>
                <w:lang w:val="pt-BR"/>
              </w:rPr>
              <w:t>(d) danos em consequência de erro na execução dos projetos: 50 % do valor do contrato; e</w:t>
            </w:r>
          </w:p>
          <w:p w14:paraId="0ED8483B" w14:textId="56564EEF" w:rsidR="009C028C" w:rsidRPr="005F69E2" w:rsidRDefault="00004D14" w:rsidP="00004D14">
            <w:pPr>
              <w:spacing w:before="120" w:after="120"/>
              <w:ind w:left="206"/>
              <w:jc w:val="both"/>
              <w:rPr>
                <w:rFonts w:cs="Times New Roman"/>
                <w:bCs/>
                <w:iCs/>
                <w:lang w:val="pt-BR"/>
              </w:rPr>
            </w:pPr>
            <w:r w:rsidRPr="005F69E2">
              <w:rPr>
                <w:rFonts w:cs="Times New Roman"/>
                <w:bCs/>
                <w:iCs/>
                <w:lang w:val="pt-BR"/>
              </w:rPr>
              <w:t>(e) responsabilidade civil geral/cruzada: 2% do valor do contrato.</w:t>
            </w:r>
          </w:p>
        </w:tc>
      </w:tr>
      <w:tr w:rsidR="009C028C" w:rsidRPr="007A2977" w14:paraId="3D11EC2F" w14:textId="77777777" w:rsidTr="00CB75A1">
        <w:trPr>
          <w:jc w:val="center"/>
        </w:trPr>
        <w:tc>
          <w:tcPr>
            <w:tcW w:w="1280" w:type="dxa"/>
          </w:tcPr>
          <w:p w14:paraId="33714F8E"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14.1</w:t>
            </w:r>
          </w:p>
        </w:tc>
        <w:tc>
          <w:tcPr>
            <w:tcW w:w="7664" w:type="dxa"/>
          </w:tcPr>
          <w:p w14:paraId="1D05D793"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RELATÓRIO DE INSPEÇÃO AO LOCAL DAS OBRAS</w:t>
            </w:r>
          </w:p>
          <w:p w14:paraId="53E336B9" w14:textId="77777777" w:rsidR="00076242" w:rsidRPr="002D07F4" w:rsidRDefault="009C028C" w:rsidP="00076242">
            <w:pPr>
              <w:spacing w:before="120" w:after="120"/>
              <w:jc w:val="both"/>
              <w:rPr>
                <w:rFonts w:cs="Times New Roman"/>
                <w:bCs/>
                <w:lang w:val="pt-BR"/>
              </w:rPr>
            </w:pPr>
            <w:r w:rsidRPr="005F69E2">
              <w:rPr>
                <w:rFonts w:cs="Times New Roman"/>
                <w:bCs/>
                <w:iCs/>
                <w:lang w:val="pt-BR"/>
              </w:rPr>
              <w:t xml:space="preserve">O Relatório de Inspeção ao Local das Obras </w:t>
            </w:r>
            <w:r w:rsidR="00076242" w:rsidRPr="002D07F4">
              <w:rPr>
                <w:rFonts w:cs="Times New Roman"/>
                <w:bCs/>
                <w:lang w:val="pt-BR"/>
              </w:rPr>
              <w:t>deverá ser entregue, em caráter preliminar pelo Contratado, até o prazo de 15 dias após assinatura do Contrato. Este relatório deverá ser aprovado pela fiscalização da obra para posterior emissão da Ordem de Serviço.</w:t>
            </w:r>
          </w:p>
          <w:p w14:paraId="319BB23F" w14:textId="0D71A1F8" w:rsidR="009C028C" w:rsidRPr="005F69E2" w:rsidRDefault="00076242" w:rsidP="00076242">
            <w:pPr>
              <w:spacing w:before="120" w:after="120"/>
              <w:jc w:val="both"/>
              <w:rPr>
                <w:rFonts w:cs="Times New Roman"/>
                <w:bCs/>
                <w:iCs/>
                <w:lang w:val="pt-BR"/>
              </w:rPr>
            </w:pPr>
            <w:r w:rsidRPr="002D07F4">
              <w:rPr>
                <w:rFonts w:cs="Times New Roman"/>
                <w:bCs/>
                <w:lang w:val="pt-BR"/>
              </w:rPr>
              <w:t>O Relatório de Inspeção deverá ser detalhado e conter informações sobre o local e a área que ficará englobada pelo canteiro de obras.</w:t>
            </w:r>
          </w:p>
        </w:tc>
      </w:tr>
      <w:tr w:rsidR="009C028C" w:rsidRPr="005F69E2" w14:paraId="2D6D47C7" w14:textId="77777777" w:rsidTr="00CB75A1">
        <w:trPr>
          <w:jc w:val="center"/>
        </w:trPr>
        <w:tc>
          <w:tcPr>
            <w:tcW w:w="1280" w:type="dxa"/>
          </w:tcPr>
          <w:p w14:paraId="739EA3FC"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lastRenderedPageBreak/>
              <w:t>16.1.1</w:t>
            </w:r>
          </w:p>
        </w:tc>
        <w:tc>
          <w:tcPr>
            <w:tcW w:w="7664" w:type="dxa"/>
          </w:tcPr>
          <w:p w14:paraId="2805DD61" w14:textId="423DA165"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EXECUÇÃO DAS OBRAS PELO CONTRATADO</w:t>
            </w:r>
          </w:p>
          <w:p w14:paraId="4A1BCD01" w14:textId="77777777" w:rsidR="009C028C" w:rsidRPr="005F69E2" w:rsidRDefault="009C028C" w:rsidP="009C028C">
            <w:pPr>
              <w:spacing w:before="120" w:after="120"/>
              <w:jc w:val="both"/>
              <w:rPr>
                <w:rFonts w:cs="Times New Roman"/>
                <w:b/>
                <w:lang w:val="pt-BR"/>
              </w:rPr>
            </w:pPr>
            <w:r w:rsidRPr="005F69E2">
              <w:rPr>
                <w:rFonts w:cs="Times New Roman"/>
                <w:b/>
                <w:lang w:val="pt-BR"/>
              </w:rPr>
              <w:t>Medidas de Controle Ambiental e Social</w:t>
            </w:r>
          </w:p>
          <w:p w14:paraId="05616521" w14:textId="33C1E248" w:rsidR="005E0A90" w:rsidRPr="005F69E2" w:rsidRDefault="005E0A90" w:rsidP="005E0A90">
            <w:pPr>
              <w:spacing w:before="120" w:after="120"/>
              <w:jc w:val="both"/>
              <w:rPr>
                <w:rFonts w:cs="Times New Roman"/>
                <w:bCs/>
                <w:iCs/>
                <w:lang w:val="pt-BR"/>
              </w:rPr>
            </w:pPr>
            <w:r w:rsidRPr="005F69E2">
              <w:rPr>
                <w:rFonts w:cs="Times New Roman"/>
                <w:bCs/>
                <w:iCs/>
                <w:lang w:val="pt-BR"/>
              </w:rPr>
              <w:t>A Empreiteira contratada deverá executar as Obras de acordo com as Medidas de Controle Ambiental e Social.</w:t>
            </w:r>
          </w:p>
          <w:p w14:paraId="0C4836CF" w14:textId="6456C419" w:rsidR="005E0A90" w:rsidRPr="005F69E2" w:rsidRDefault="005E0A90" w:rsidP="005E0A90">
            <w:pPr>
              <w:spacing w:before="120" w:after="120"/>
              <w:jc w:val="both"/>
              <w:rPr>
                <w:rFonts w:cs="Times New Roman"/>
                <w:bCs/>
                <w:iCs/>
                <w:lang w:val="pt-BR"/>
              </w:rPr>
            </w:pPr>
            <w:r w:rsidRPr="005F69E2">
              <w:rPr>
                <w:rFonts w:cs="Times New Roman"/>
                <w:bCs/>
                <w:iCs/>
                <w:lang w:val="pt-BR"/>
              </w:rPr>
              <w:t>Serão atribuições e obrigações ambientais específicas da Empreiteira contratada para a execução das obras, conforme aplicável:</w:t>
            </w:r>
          </w:p>
          <w:p w14:paraId="496B6164"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(a) respeitar e implantar as medidas preventivas, mitigadoras e compensatórias, bem como as de proteção ambiental e ainda, as ações voltadas para o monitoramento da qualidade ambiental, consideradas nos Programas Ambientais do Plano de Gestão Ambiental e Social (PGAS), parte integrante do projeto de engenharia, e no Relatório Ambiental Prévio;</w:t>
            </w:r>
          </w:p>
          <w:p w14:paraId="37840A07"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(b) cumprir fielmente as diretrizes normativas estabelecidas pela Política Nacional de Meio Ambiente e Política de Meio Ambiente e o que institui a legislação ambiental em vigor nas esferas federal, estadual e municipal;</w:t>
            </w:r>
          </w:p>
          <w:p w14:paraId="5F817A12"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(c) executar os serviços e/ou dispositivos previstos no Plano de Gestão Ambiental e Social (PGAS), em especial aqueles em relação aos Canteiros de Obras, em toda a área de influência direta das obras;</w:t>
            </w:r>
          </w:p>
          <w:p w14:paraId="0534E1FB"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 xml:space="preserve">(d) implementar as ações contidas no Plano de Recuperação de Área Degradada (PRAD), no que se refere à eliminação dos passivos ambientais, a recomposição e implantação de faixas de vegetação, a melhoria da condição cênica da área de entorno da obra e, a implantação de áreas verdes quando couber; </w:t>
            </w:r>
          </w:p>
          <w:p w14:paraId="58CDFAB4"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 xml:space="preserve">(e) realizar o treinamento dos trabalhadores da obra para garantir a segurança da população atingida e a manutenção da qualidade ambiental na área diretamente afetada pela obra; </w:t>
            </w:r>
          </w:p>
          <w:p w14:paraId="71179EC8"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(f) solicitar, junto aos órgãos competentes, os licenciamentos ambientais das áreas de apoio a serem utilizadas na execução das obras, incluindo caixas de empréstimo, bota fora, canteiro de obras, pedreiras, usinas etc., sendo que deverão ser obtidos impreterivelmente antes da instalação/implantação das atividades;</w:t>
            </w:r>
          </w:p>
          <w:p w14:paraId="3233653B"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(g) executar a reabilitação ambiental das áreas de apoio utilizadas, cumprindo as medidas previstas no âmbito do licenciamento das mesmas. Ressalta-se que a não aplicabilidade desta disposição implicará na não emissão da Certidão de Conformidade Ambiental (CCA) do empreendimento e/ou do Termo de Recebimento Definitivo (TRD)dasObrase consequente retenção da garantia de execução;</w:t>
            </w:r>
          </w:p>
          <w:p w14:paraId="78BF4499"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(h) requerer autorização para corte das espécies arbóreas, a serem suprimidas pela construção das obras;</w:t>
            </w:r>
          </w:p>
          <w:p w14:paraId="5CB79C50"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(i) elaborar o Projeto de Gerenciamento de Resíduos da Construção Civil (PGRCC), com enfoque na identificação de locais adequados para a disposição final, bem como na redução, reutilização e reciclagem dos resíduos, conforme regulamentação vigente; e</w:t>
            </w:r>
          </w:p>
          <w:p w14:paraId="645C8669" w14:textId="31AA56B4" w:rsidR="005E0A90" w:rsidRPr="005F69E2" w:rsidRDefault="005E0A90" w:rsidP="005E0A90">
            <w:pPr>
              <w:spacing w:before="120" w:after="120"/>
              <w:jc w:val="both"/>
              <w:rPr>
                <w:rFonts w:cs="Times New Roman"/>
                <w:bCs/>
                <w:iCs/>
                <w:lang w:val="pt-BR"/>
              </w:rPr>
            </w:pPr>
            <w:r w:rsidRPr="005F69E2">
              <w:rPr>
                <w:rFonts w:cs="Times New Roman"/>
                <w:bCs/>
                <w:iCs/>
                <w:lang w:val="pt-BR"/>
              </w:rPr>
              <w:lastRenderedPageBreak/>
              <w:t>(j) contar com técnico(s) devidamente habilitado(s), especialista(s) em meio ambiente e área social, para o acompanhamento da execução da obra, o(s)qual(is) deverá(ão) atender aos requisitos e às exigências ambientais e sociais advindas da execução obra.</w:t>
            </w:r>
          </w:p>
          <w:p w14:paraId="4CB27944" w14:textId="39243277" w:rsidR="005E0A90" w:rsidRPr="005F69E2" w:rsidRDefault="005E0A90" w:rsidP="005E0A90">
            <w:pPr>
              <w:spacing w:before="120" w:after="120"/>
              <w:jc w:val="both"/>
              <w:rPr>
                <w:rFonts w:cs="Times New Roman"/>
                <w:bCs/>
                <w:iCs/>
                <w:lang w:val="pt-BR"/>
              </w:rPr>
            </w:pPr>
            <w:r w:rsidRPr="005F69E2">
              <w:rPr>
                <w:rFonts w:cs="Times New Roman"/>
                <w:bCs/>
                <w:iCs/>
                <w:lang w:val="pt-BR"/>
              </w:rPr>
              <w:t>Licenças, Anotações, Registros etc.</w:t>
            </w:r>
          </w:p>
          <w:p w14:paraId="1E83DF6A" w14:textId="3B9AC4CF" w:rsidR="005E0A90" w:rsidRPr="005F69E2" w:rsidRDefault="005E0A90" w:rsidP="005E0A90">
            <w:pPr>
              <w:spacing w:before="120" w:after="120"/>
              <w:jc w:val="both"/>
              <w:rPr>
                <w:rFonts w:cs="Times New Roman"/>
                <w:bCs/>
                <w:iCs/>
                <w:lang w:val="pt-BR"/>
              </w:rPr>
            </w:pPr>
            <w:r w:rsidRPr="005F69E2">
              <w:rPr>
                <w:rFonts w:cs="Times New Roman"/>
                <w:bCs/>
                <w:iCs/>
                <w:lang w:val="pt-BR"/>
              </w:rPr>
              <w:t>Cabe a Empreiteira contratada os procedimentos necessários para a obtenção:</w:t>
            </w:r>
          </w:p>
          <w:p w14:paraId="441EAAF7"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(a) Anotação de Responsabilidade Técnica – ART no CREA;</w:t>
            </w:r>
          </w:p>
          <w:p w14:paraId="6791AE2E"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(b) Matrícula da obra no Cadastro Específico do INSS – CEI e ao final das obras a regularização da documentação das mesmas junto ao INSS;</w:t>
            </w:r>
          </w:p>
          <w:p w14:paraId="5AD3FC7E"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 xml:space="preserve">(c) Auxiliar na obtenção </w:t>
            </w:r>
          </w:p>
          <w:p w14:paraId="118A4930"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 xml:space="preserve">(i) das Licenças de Instalação (LI) e Operação (LO); </w:t>
            </w:r>
          </w:p>
          <w:p w14:paraId="012680FF"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(ii) do alvará de construção junto à prefeitura municipal, quando cabível, e se necessário, o alvará de demolição;</w:t>
            </w:r>
          </w:p>
          <w:p w14:paraId="3D2F5FD9"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 xml:space="preserve">(iii) autorizações exigidas em obras com características especiais, como aquelas pertencentes a patrimônio histórico-cultural; </w:t>
            </w:r>
          </w:p>
          <w:p w14:paraId="5D7CDDED"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(iv) quando for o caso, aprovação do projeto de prevenção e combate a incêndios pelo Corpo de Bombeiros e dos projetos de instalação elétrica, hidráulica e de telefonia das concessionárias competentes;</w:t>
            </w:r>
          </w:p>
          <w:p w14:paraId="1A5AA717" w14:textId="77777777" w:rsidR="005E0A90" w:rsidRPr="005F69E2" w:rsidRDefault="005E0A90" w:rsidP="005E0A90">
            <w:pPr>
              <w:spacing w:before="120" w:after="120"/>
              <w:jc w:val="both"/>
              <w:rPr>
                <w:rFonts w:cs="Times New Roman"/>
                <w:bCs/>
                <w:iCs/>
                <w:lang w:val="pt-BR"/>
              </w:rPr>
            </w:pPr>
            <w:r w:rsidRPr="005F69E2">
              <w:rPr>
                <w:rFonts w:cs="Times New Roman"/>
                <w:bCs/>
                <w:iCs/>
                <w:lang w:val="pt-BR"/>
              </w:rPr>
              <w:t>(d) Solicitar, às suas expensas, ligações de água, esgoto e energia para atendimento ao canteiro de obras e arcar com os custos mensais de consumo, como também de solicitação de ligação e desligamento; e</w:t>
            </w:r>
          </w:p>
          <w:p w14:paraId="6126ED5F" w14:textId="22C8D69A" w:rsidR="009C028C" w:rsidRPr="005F69E2" w:rsidRDefault="005E0A90" w:rsidP="005E0A90">
            <w:pPr>
              <w:spacing w:before="120" w:after="120"/>
              <w:ind w:left="343" w:hanging="283"/>
              <w:jc w:val="both"/>
              <w:rPr>
                <w:rFonts w:cs="Times New Roman"/>
                <w:bCs/>
                <w:iCs/>
                <w:lang w:val="pt-BR"/>
              </w:rPr>
            </w:pPr>
            <w:r w:rsidRPr="005F69E2">
              <w:rPr>
                <w:rFonts w:cs="Times New Roman"/>
                <w:bCs/>
                <w:iCs/>
                <w:lang w:val="pt-BR"/>
              </w:rPr>
              <w:t>(e) Outras necessárias [indicar]</w:t>
            </w:r>
          </w:p>
        </w:tc>
      </w:tr>
      <w:tr w:rsidR="009C028C" w:rsidRPr="007A2977" w14:paraId="60275A42" w14:textId="77777777" w:rsidTr="00CB75A1">
        <w:trPr>
          <w:jc w:val="center"/>
        </w:trPr>
        <w:tc>
          <w:tcPr>
            <w:tcW w:w="1280" w:type="dxa"/>
          </w:tcPr>
          <w:p w14:paraId="54677735"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lastRenderedPageBreak/>
              <w:t>16.5(a)</w:t>
            </w:r>
          </w:p>
        </w:tc>
        <w:tc>
          <w:tcPr>
            <w:tcW w:w="7664" w:type="dxa"/>
          </w:tcPr>
          <w:p w14:paraId="205504E5"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Plano de Gestão Ambiental e Social (PGAS)</w:t>
            </w:r>
          </w:p>
          <w:p w14:paraId="559C16E6" w14:textId="48F13A46" w:rsidR="009C028C" w:rsidRPr="005F69E2" w:rsidRDefault="006D1200" w:rsidP="006D1200">
            <w:pPr>
              <w:spacing w:before="120" w:after="120"/>
              <w:jc w:val="both"/>
              <w:rPr>
                <w:rFonts w:cs="Times New Roman"/>
                <w:lang w:val="pt-BR"/>
              </w:rPr>
            </w:pPr>
            <w:r w:rsidRPr="005F69E2">
              <w:rPr>
                <w:rFonts w:cs="Times New Roman"/>
                <w:bCs/>
                <w:iCs/>
                <w:lang w:val="pt-BR"/>
              </w:rPr>
              <w:t>O PGAS em caráter preliminar deverá ser apresentado pelo Contratado até o prazo de 05 (cinco) após a assinatura do Contrato.</w:t>
            </w:r>
            <w:r w:rsidRPr="005F69E2">
              <w:rPr>
                <w:rFonts w:cs="Times New Roman"/>
                <w:b/>
                <w:iCs/>
                <w:lang w:val="pt-BR"/>
              </w:rPr>
              <w:t xml:space="preserve"> </w:t>
            </w:r>
          </w:p>
        </w:tc>
      </w:tr>
      <w:tr w:rsidR="009C028C" w:rsidRPr="007A2977" w14:paraId="337C13B4" w14:textId="77777777" w:rsidTr="00CB75A1">
        <w:trPr>
          <w:jc w:val="center"/>
        </w:trPr>
        <w:tc>
          <w:tcPr>
            <w:tcW w:w="1280" w:type="dxa"/>
          </w:tcPr>
          <w:p w14:paraId="60BE749C"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21.1</w:t>
            </w:r>
          </w:p>
        </w:tc>
        <w:tc>
          <w:tcPr>
            <w:tcW w:w="7664" w:type="dxa"/>
          </w:tcPr>
          <w:p w14:paraId="058C6E53"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POSSE DO LOCAL DAS OBRAS</w:t>
            </w:r>
          </w:p>
          <w:p w14:paraId="420ACD8B" w14:textId="0FE0B336" w:rsidR="009C028C" w:rsidRPr="005F69E2" w:rsidRDefault="00754FCF" w:rsidP="00754FCF">
            <w:pPr>
              <w:spacing w:before="120" w:after="120"/>
              <w:jc w:val="both"/>
              <w:rPr>
                <w:rFonts w:cs="Times New Roman"/>
                <w:bCs/>
                <w:iCs/>
                <w:lang w:val="pt-BR"/>
              </w:rPr>
            </w:pPr>
            <w:r w:rsidRPr="005F69E2">
              <w:rPr>
                <w:rFonts w:cs="Times New Roman"/>
                <w:bCs/>
                <w:iCs/>
                <w:lang w:val="pt-BR"/>
              </w:rPr>
              <w:t>A Data de Posse do Local de Obra é a data da emissão da Ordem de Serviço (OS) pelo Contratante.</w:t>
            </w:r>
          </w:p>
        </w:tc>
      </w:tr>
      <w:tr w:rsidR="009C028C" w:rsidRPr="007A2977" w14:paraId="0237F79D" w14:textId="77777777" w:rsidTr="00CB75A1">
        <w:trPr>
          <w:jc w:val="center"/>
        </w:trPr>
        <w:tc>
          <w:tcPr>
            <w:tcW w:w="1280" w:type="dxa"/>
          </w:tcPr>
          <w:p w14:paraId="16738E0C" w14:textId="1C183FCB" w:rsidR="009C028C" w:rsidRPr="005F69E2" w:rsidRDefault="009C028C" w:rsidP="000D437E">
            <w:pPr>
              <w:spacing w:before="120" w:after="120"/>
              <w:jc w:val="center"/>
              <w:rPr>
                <w:rFonts w:cs="Times New Roman"/>
                <w:bCs/>
                <w:iCs/>
                <w:lang w:val="pt-BR"/>
              </w:rPr>
            </w:pPr>
            <w:r w:rsidRPr="005F69E2">
              <w:rPr>
                <w:rFonts w:cs="Times New Roman"/>
                <w:bCs/>
                <w:iCs/>
                <w:lang w:val="pt-BR"/>
              </w:rPr>
              <w:t>24.1 e 25.1</w:t>
            </w:r>
          </w:p>
        </w:tc>
        <w:tc>
          <w:tcPr>
            <w:tcW w:w="7664" w:type="dxa"/>
          </w:tcPr>
          <w:p w14:paraId="6A1D1B27"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RECURSOS DAS DECISÕES DO GERENTE</w:t>
            </w:r>
          </w:p>
          <w:p w14:paraId="135A172E" w14:textId="043799AE" w:rsidR="009C028C" w:rsidRPr="005F69E2" w:rsidRDefault="005F7792" w:rsidP="009C028C">
            <w:pPr>
              <w:spacing w:before="120" w:after="120"/>
              <w:jc w:val="both"/>
              <w:rPr>
                <w:rFonts w:cs="Times New Roman"/>
                <w:bCs/>
                <w:iCs/>
                <w:lang w:val="pt-BR"/>
              </w:rPr>
            </w:pPr>
            <w:r w:rsidRPr="005F69E2">
              <w:rPr>
                <w:rFonts w:cs="Times New Roman"/>
                <w:bCs/>
                <w:iCs/>
                <w:lang w:val="pt-BR"/>
              </w:rPr>
              <w:t>A autoridade à qual serão dirigidos os recursos é a SECRETARIA DE DESENVOLVIMENTO URBANO E HABITAÇÃO.</w:t>
            </w:r>
          </w:p>
        </w:tc>
      </w:tr>
      <w:tr w:rsidR="009C028C" w:rsidRPr="007A2977" w14:paraId="4B693031" w14:textId="77777777" w:rsidTr="00CB75A1">
        <w:trPr>
          <w:jc w:val="center"/>
        </w:trPr>
        <w:tc>
          <w:tcPr>
            <w:tcW w:w="1280" w:type="dxa"/>
          </w:tcPr>
          <w:p w14:paraId="3822E27B"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26</w:t>
            </w:r>
          </w:p>
        </w:tc>
        <w:tc>
          <w:tcPr>
            <w:tcW w:w="7664" w:type="dxa"/>
          </w:tcPr>
          <w:p w14:paraId="2D57551D"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SOLUÇÃO DE LITÍGIOS</w:t>
            </w:r>
          </w:p>
          <w:p w14:paraId="6FABDE13" w14:textId="77777777" w:rsidR="004A0DE0" w:rsidRPr="005F69E2" w:rsidRDefault="004A0DE0" w:rsidP="004A0DE0">
            <w:pPr>
              <w:spacing w:before="120" w:after="120"/>
              <w:jc w:val="both"/>
              <w:rPr>
                <w:rFonts w:cs="Times New Roman"/>
                <w:bCs/>
                <w:iCs/>
                <w:lang w:val="pt-BR"/>
              </w:rPr>
            </w:pPr>
            <w:r w:rsidRPr="005F69E2">
              <w:rPr>
                <w:rFonts w:cs="Times New Roman"/>
                <w:bCs/>
                <w:iCs/>
                <w:lang w:val="pt-BR"/>
              </w:rPr>
              <w:t>O Contrato estará sujeito à conciliação de acordo com o seguinte procedimento:</w:t>
            </w:r>
          </w:p>
          <w:p w14:paraId="6062DA9A" w14:textId="7B507274" w:rsidR="009C028C" w:rsidRPr="005F69E2" w:rsidRDefault="004A0DE0" w:rsidP="004A0DE0">
            <w:pPr>
              <w:spacing w:before="120" w:after="120"/>
              <w:ind w:left="206"/>
              <w:jc w:val="both"/>
              <w:rPr>
                <w:rFonts w:cs="Times New Roman"/>
                <w:i/>
                <w:lang w:val="pt-BR"/>
              </w:rPr>
            </w:pPr>
            <w:r w:rsidRPr="005F69E2">
              <w:rPr>
                <w:rFonts w:cs="Times New Roman"/>
                <w:bCs/>
                <w:iCs/>
                <w:lang w:val="pt-BR"/>
              </w:rPr>
              <w:t>a)</w:t>
            </w:r>
            <w:r w:rsidRPr="005F69E2">
              <w:rPr>
                <w:rFonts w:cs="Times New Roman"/>
                <w:bCs/>
                <w:iCs/>
                <w:lang w:val="pt-BR"/>
              </w:rPr>
              <w:tab/>
              <w:t>será submetido ao foro da cidade de Itajaí/SC.</w:t>
            </w:r>
          </w:p>
        </w:tc>
      </w:tr>
      <w:tr w:rsidR="009C028C" w:rsidRPr="005F69E2" w14:paraId="5E295E9B" w14:textId="77777777" w:rsidTr="00CB75A1">
        <w:trPr>
          <w:jc w:val="center"/>
        </w:trPr>
        <w:tc>
          <w:tcPr>
            <w:tcW w:w="8944" w:type="dxa"/>
            <w:gridSpan w:val="2"/>
            <w:shd w:val="clear" w:color="auto" w:fill="F2F2F2" w:themeFill="background1" w:themeFillShade="F2"/>
          </w:tcPr>
          <w:p w14:paraId="61037EEE" w14:textId="2B834E5B" w:rsidR="009C028C" w:rsidRPr="005F69E2" w:rsidRDefault="009C028C" w:rsidP="00807001">
            <w:pPr>
              <w:spacing w:before="120" w:after="120"/>
              <w:jc w:val="center"/>
              <w:rPr>
                <w:rFonts w:cs="Times New Roman"/>
                <w:b/>
                <w:lang w:val="pt-BR"/>
              </w:rPr>
            </w:pPr>
            <w:r w:rsidRPr="005F69E2">
              <w:rPr>
                <w:rFonts w:cs="Times New Roman"/>
                <w:b/>
                <w:bCs/>
                <w:iCs/>
                <w:lang w:val="pt-BR"/>
              </w:rPr>
              <w:t>B – CONTROLE DE TEMPO</w:t>
            </w:r>
          </w:p>
        </w:tc>
      </w:tr>
      <w:tr w:rsidR="009C028C" w:rsidRPr="007A2977" w14:paraId="7570916D" w14:textId="77777777" w:rsidTr="00CB75A1">
        <w:trPr>
          <w:jc w:val="center"/>
        </w:trPr>
        <w:tc>
          <w:tcPr>
            <w:tcW w:w="1280" w:type="dxa"/>
          </w:tcPr>
          <w:p w14:paraId="741F3A98"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lastRenderedPageBreak/>
              <w:t>27.1</w:t>
            </w:r>
          </w:p>
        </w:tc>
        <w:tc>
          <w:tcPr>
            <w:tcW w:w="7664" w:type="dxa"/>
          </w:tcPr>
          <w:p w14:paraId="42F64502" w14:textId="77777777" w:rsidR="00544397" w:rsidRPr="005F69E2" w:rsidRDefault="009C028C" w:rsidP="009C028C">
            <w:pPr>
              <w:spacing w:before="120" w:after="120"/>
              <w:jc w:val="both"/>
              <w:rPr>
                <w:lang w:val="pt-BR"/>
              </w:rPr>
            </w:pPr>
            <w:r w:rsidRPr="005F69E2">
              <w:rPr>
                <w:rFonts w:cs="Times New Roman"/>
                <w:b/>
                <w:u w:val="single"/>
                <w:lang w:val="pt-BR"/>
              </w:rPr>
              <w:t>CRONOGRAMA DE IMPLEMENTAÇÃO DAS OBRAS</w:t>
            </w:r>
          </w:p>
          <w:p w14:paraId="45A56716" w14:textId="40127321" w:rsidR="009C028C" w:rsidRPr="005F69E2" w:rsidRDefault="00544397" w:rsidP="00544397">
            <w:pPr>
              <w:spacing w:before="120" w:after="120"/>
              <w:jc w:val="both"/>
              <w:rPr>
                <w:rFonts w:cs="Times New Roman"/>
                <w:i/>
                <w:lang w:val="pt-BR"/>
              </w:rPr>
            </w:pPr>
            <w:r w:rsidRPr="005F69E2">
              <w:rPr>
                <w:rFonts w:cs="Times New Roman"/>
                <w:bCs/>
                <w:lang w:val="pt-BR"/>
              </w:rPr>
              <w:t>O Contratado deverá submeter um Cronograma revisado para as Obras no prazo de 05 (cinco) dias da entrega da Carta de Aceitação</w:t>
            </w:r>
            <w:r w:rsidR="00310314" w:rsidRPr="005F69E2">
              <w:rPr>
                <w:rFonts w:cs="Times New Roman"/>
                <w:bCs/>
                <w:iCs/>
                <w:lang w:val="pt-BR"/>
              </w:rPr>
              <w:t>.</w:t>
            </w:r>
          </w:p>
        </w:tc>
      </w:tr>
      <w:tr w:rsidR="009C028C" w:rsidRPr="007A2977" w14:paraId="5A36AE32" w14:textId="77777777" w:rsidTr="00CB75A1">
        <w:trPr>
          <w:trHeight w:val="425"/>
          <w:jc w:val="center"/>
        </w:trPr>
        <w:tc>
          <w:tcPr>
            <w:tcW w:w="1280" w:type="dxa"/>
          </w:tcPr>
          <w:p w14:paraId="7A880C03"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27.2</w:t>
            </w:r>
          </w:p>
        </w:tc>
        <w:tc>
          <w:tcPr>
            <w:tcW w:w="7664" w:type="dxa"/>
          </w:tcPr>
          <w:p w14:paraId="087DB934" w14:textId="4AECC0C2" w:rsidR="009C028C" w:rsidRPr="005F69E2" w:rsidRDefault="00F61EFD" w:rsidP="009C028C">
            <w:pPr>
              <w:spacing w:before="120" w:after="120"/>
              <w:jc w:val="both"/>
              <w:rPr>
                <w:rFonts w:cs="Times New Roman"/>
                <w:i/>
                <w:lang w:val="pt-BR"/>
              </w:rPr>
            </w:pPr>
            <w:r w:rsidRPr="005F69E2">
              <w:rPr>
                <w:rFonts w:cs="Times New Roman"/>
                <w:bCs/>
                <w:iCs/>
                <w:lang w:val="pt-BR"/>
              </w:rPr>
              <w:t>O Cronograma deverá ser atualizado mensalmente.</w:t>
            </w:r>
          </w:p>
        </w:tc>
      </w:tr>
      <w:tr w:rsidR="009C028C" w:rsidRPr="007A2977" w14:paraId="520FE25B" w14:textId="77777777" w:rsidTr="00CB75A1">
        <w:trPr>
          <w:jc w:val="center"/>
        </w:trPr>
        <w:tc>
          <w:tcPr>
            <w:tcW w:w="1280" w:type="dxa"/>
          </w:tcPr>
          <w:p w14:paraId="7EC597BE"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27.3</w:t>
            </w:r>
          </w:p>
        </w:tc>
        <w:tc>
          <w:tcPr>
            <w:tcW w:w="7664" w:type="dxa"/>
          </w:tcPr>
          <w:p w14:paraId="5C0007AF" w14:textId="4348F649" w:rsidR="00F03EC2" w:rsidRPr="005F69E2" w:rsidRDefault="00F03EC2" w:rsidP="00F03EC2">
            <w:pPr>
              <w:spacing w:before="120" w:after="120"/>
              <w:jc w:val="both"/>
              <w:rPr>
                <w:rFonts w:cs="Times New Roman"/>
                <w:bCs/>
                <w:iCs/>
                <w:lang w:val="pt-BR"/>
              </w:rPr>
            </w:pPr>
            <w:r w:rsidRPr="005F69E2">
              <w:rPr>
                <w:rFonts w:cs="Times New Roman"/>
                <w:bCs/>
                <w:iCs/>
                <w:lang w:val="pt-BR"/>
              </w:rPr>
              <w:t>O valor a ser retido por atraso na apresentação da atualização do Cronograma é de 0,5% do valor do contrato.</w:t>
            </w:r>
          </w:p>
          <w:p w14:paraId="6A8D840D" w14:textId="6B8A4F9B" w:rsidR="009C028C" w:rsidRPr="005F69E2" w:rsidRDefault="00F03EC2" w:rsidP="00F03EC2">
            <w:pPr>
              <w:spacing w:before="120" w:after="120"/>
              <w:jc w:val="both"/>
              <w:rPr>
                <w:rFonts w:cs="Times New Roman"/>
                <w:bCs/>
                <w:iCs/>
                <w:lang w:val="pt-BR"/>
              </w:rPr>
            </w:pPr>
            <w:r w:rsidRPr="005F69E2">
              <w:rPr>
                <w:rFonts w:cs="Times New Roman"/>
                <w:bCs/>
                <w:iCs/>
                <w:lang w:val="pt-BR"/>
              </w:rPr>
              <w:t>O valor retido será restituído após a apresentação do cronograma.</w:t>
            </w:r>
          </w:p>
        </w:tc>
      </w:tr>
      <w:tr w:rsidR="009C028C" w:rsidRPr="005F69E2" w14:paraId="7D05DFAD" w14:textId="77777777" w:rsidTr="00CB75A1">
        <w:trPr>
          <w:jc w:val="center"/>
        </w:trPr>
        <w:tc>
          <w:tcPr>
            <w:tcW w:w="8944" w:type="dxa"/>
            <w:gridSpan w:val="2"/>
            <w:shd w:val="clear" w:color="auto" w:fill="F2F2F2" w:themeFill="background1" w:themeFillShade="F2"/>
          </w:tcPr>
          <w:p w14:paraId="050DC9DD" w14:textId="36ED8F79" w:rsidR="009C028C" w:rsidRPr="005F69E2" w:rsidRDefault="009C028C" w:rsidP="00807001">
            <w:pPr>
              <w:spacing w:before="120" w:after="120"/>
              <w:jc w:val="center"/>
              <w:rPr>
                <w:rFonts w:cs="Times New Roman"/>
                <w:b/>
                <w:lang w:val="pt-BR"/>
              </w:rPr>
            </w:pPr>
            <w:r w:rsidRPr="005F69E2">
              <w:rPr>
                <w:rFonts w:cs="Times New Roman"/>
                <w:b/>
                <w:bCs/>
                <w:iCs/>
                <w:lang w:val="pt-BR"/>
              </w:rPr>
              <w:t>D – CONTROLE DE CUSTOS</w:t>
            </w:r>
          </w:p>
        </w:tc>
      </w:tr>
      <w:tr w:rsidR="009C028C" w:rsidRPr="007A2977" w14:paraId="54789B09" w14:textId="77777777" w:rsidTr="00CB75A1">
        <w:trPr>
          <w:jc w:val="center"/>
        </w:trPr>
        <w:tc>
          <w:tcPr>
            <w:tcW w:w="1280" w:type="dxa"/>
          </w:tcPr>
          <w:p w14:paraId="6562D91F" w14:textId="3B473E17" w:rsidR="009C028C" w:rsidRPr="005F69E2" w:rsidRDefault="009C028C" w:rsidP="000D437E">
            <w:pPr>
              <w:spacing w:before="120" w:after="120"/>
              <w:jc w:val="center"/>
              <w:rPr>
                <w:rFonts w:cs="Times New Roman"/>
                <w:bCs/>
                <w:iCs/>
                <w:lang w:val="pt-BR"/>
              </w:rPr>
            </w:pPr>
            <w:r w:rsidRPr="005F69E2">
              <w:rPr>
                <w:rFonts w:cs="Times New Roman"/>
                <w:bCs/>
                <w:iCs/>
                <w:lang w:val="pt-BR"/>
              </w:rPr>
              <w:t>37</w:t>
            </w:r>
          </w:p>
        </w:tc>
        <w:tc>
          <w:tcPr>
            <w:tcW w:w="7664" w:type="dxa"/>
          </w:tcPr>
          <w:p w14:paraId="1C305C0C"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PLANILHA DE QUANTIDADES</w:t>
            </w:r>
          </w:p>
          <w:p w14:paraId="0BDA659B" w14:textId="07A193BA" w:rsidR="009C028C" w:rsidRPr="005F69E2" w:rsidRDefault="006A3693" w:rsidP="009C028C">
            <w:pPr>
              <w:spacing w:before="120" w:after="120"/>
              <w:jc w:val="both"/>
              <w:rPr>
                <w:rFonts w:cs="Times New Roman"/>
                <w:bCs/>
                <w:iCs/>
                <w:lang w:val="pt-BR"/>
              </w:rPr>
            </w:pPr>
            <w:r w:rsidRPr="005F69E2">
              <w:rPr>
                <w:rFonts w:cs="Times New Roman"/>
                <w:bCs/>
                <w:iCs/>
                <w:lang w:val="pt-BR"/>
              </w:rPr>
              <w:t>Será aplicada a taxa de BDI especificada no orçamento-base da licitação para os serviços novos incluídos por meio de aditivos contratuais, sempre que a taxa de BDI adotada pela Empreiteira Contratada for injustificadamente elevada, com vistas a garantir o equilíbrio econômico-financeiro do contrato.</w:t>
            </w:r>
          </w:p>
        </w:tc>
      </w:tr>
      <w:tr w:rsidR="009C028C" w:rsidRPr="007A2977" w14:paraId="25BEEC6C" w14:textId="77777777" w:rsidTr="00CB75A1">
        <w:trPr>
          <w:jc w:val="center"/>
        </w:trPr>
        <w:tc>
          <w:tcPr>
            <w:tcW w:w="1280" w:type="dxa"/>
          </w:tcPr>
          <w:p w14:paraId="15A47E3E"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43</w:t>
            </w:r>
          </w:p>
        </w:tc>
        <w:tc>
          <w:tcPr>
            <w:tcW w:w="7664" w:type="dxa"/>
          </w:tcPr>
          <w:p w14:paraId="628BCD23"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PAGAMENTOS</w:t>
            </w:r>
          </w:p>
          <w:p w14:paraId="5C46177A" w14:textId="540B72B7" w:rsidR="006F23C7" w:rsidRPr="005F69E2" w:rsidRDefault="006F23C7" w:rsidP="006F23C7">
            <w:pPr>
              <w:spacing w:before="120" w:after="120"/>
              <w:ind w:left="773" w:hanging="709"/>
              <w:jc w:val="both"/>
              <w:rPr>
                <w:rFonts w:cs="Times New Roman"/>
                <w:bCs/>
                <w:iCs/>
                <w:lang w:val="pt-BR"/>
              </w:rPr>
            </w:pPr>
            <w:r w:rsidRPr="005F69E2">
              <w:rPr>
                <w:rFonts w:cs="Times New Roman"/>
                <w:bCs/>
                <w:iCs/>
                <w:lang w:val="pt-BR"/>
              </w:rPr>
              <w:t>43.1.1 Os pagamentos dos serviços realizados serão efetuados mediante a apresentação de faturas, após a determinação dos valores dos serviços executados, apurados em Medições mensais, e que para o encaminhamento de uma Medição ao Contratante, esta deverá estar acompanhada pelo Certificado de Conformidade Ambiental, assinado pelo Supervisor Ambiental, atestando que todos os serviços referentes à proteção ambiental, acordados para a realização no período referente àquela Medição, foram executados a contento;</w:t>
            </w:r>
          </w:p>
          <w:p w14:paraId="732BB4A1" w14:textId="052A139A" w:rsidR="006F23C7" w:rsidRPr="005F69E2" w:rsidRDefault="006F23C7" w:rsidP="006F23C7">
            <w:pPr>
              <w:spacing w:before="120" w:after="120"/>
              <w:ind w:left="773" w:hanging="709"/>
              <w:jc w:val="both"/>
              <w:rPr>
                <w:rFonts w:cs="Times New Roman"/>
                <w:bCs/>
                <w:iCs/>
                <w:lang w:val="pt-BR"/>
              </w:rPr>
            </w:pPr>
            <w:r w:rsidRPr="005F69E2">
              <w:rPr>
                <w:rFonts w:cs="Times New Roman"/>
                <w:bCs/>
                <w:iCs/>
                <w:lang w:val="pt-BR"/>
              </w:rPr>
              <w:t>43.1.2 O pagamento da primeira parcela do valor do Contrato ficará condicionado à apresentação dos seguintes comprovantes, cujas taxas deverão ser pagas pelo Contratado:</w:t>
            </w:r>
          </w:p>
          <w:p w14:paraId="6EBD6AC3" w14:textId="77777777" w:rsidR="006F23C7" w:rsidRPr="005F69E2" w:rsidRDefault="006F23C7" w:rsidP="006F23C7">
            <w:pPr>
              <w:spacing w:before="120" w:after="120"/>
              <w:ind w:left="629" w:hanging="567"/>
              <w:jc w:val="both"/>
              <w:rPr>
                <w:rFonts w:cs="Times New Roman"/>
                <w:bCs/>
                <w:iCs/>
                <w:lang w:val="pt-BR"/>
              </w:rPr>
            </w:pPr>
            <w:r w:rsidRPr="005F69E2">
              <w:rPr>
                <w:rFonts w:cs="Times New Roman"/>
                <w:bCs/>
                <w:iCs/>
                <w:lang w:val="pt-BR"/>
              </w:rPr>
              <w:t>(a) registro da obra no CREA;</w:t>
            </w:r>
          </w:p>
          <w:p w14:paraId="73B5B8CB" w14:textId="77777777" w:rsidR="006F23C7" w:rsidRPr="005F69E2" w:rsidRDefault="006F23C7" w:rsidP="006F23C7">
            <w:pPr>
              <w:spacing w:before="120" w:after="120"/>
              <w:ind w:left="629" w:hanging="567"/>
              <w:jc w:val="both"/>
              <w:rPr>
                <w:rFonts w:cs="Times New Roman"/>
                <w:bCs/>
                <w:iCs/>
                <w:lang w:val="pt-BR"/>
              </w:rPr>
            </w:pPr>
            <w:r w:rsidRPr="005F69E2">
              <w:rPr>
                <w:rFonts w:cs="Times New Roman"/>
                <w:bCs/>
                <w:iCs/>
                <w:lang w:val="pt-BR"/>
              </w:rPr>
              <w:t>(b) o Certificado de Matrícula referente à obra junto ao INSS (CEI) da obra; e</w:t>
            </w:r>
          </w:p>
          <w:p w14:paraId="3292FEBD" w14:textId="6EADB223" w:rsidR="006F23C7" w:rsidRPr="005F69E2" w:rsidRDefault="006F23C7" w:rsidP="006F23C7">
            <w:pPr>
              <w:spacing w:before="120" w:after="120"/>
              <w:ind w:left="629" w:hanging="567"/>
              <w:jc w:val="both"/>
              <w:rPr>
                <w:rFonts w:cs="Times New Roman"/>
                <w:bCs/>
                <w:iCs/>
                <w:lang w:val="pt-BR"/>
              </w:rPr>
            </w:pPr>
            <w:r w:rsidRPr="005F69E2">
              <w:rPr>
                <w:rFonts w:cs="Times New Roman"/>
                <w:bCs/>
                <w:iCs/>
                <w:lang w:val="pt-BR"/>
              </w:rPr>
              <w:t>(c) pagamento da ART do Responsável Técnico.</w:t>
            </w:r>
          </w:p>
          <w:p w14:paraId="4F8CECB4" w14:textId="5D47AD97" w:rsidR="006F23C7" w:rsidRPr="005F69E2" w:rsidRDefault="006F23C7" w:rsidP="006F23C7">
            <w:pPr>
              <w:spacing w:before="120" w:after="120"/>
              <w:ind w:left="773" w:hanging="709"/>
              <w:jc w:val="both"/>
              <w:rPr>
                <w:rFonts w:cs="Times New Roman"/>
                <w:bCs/>
                <w:iCs/>
                <w:lang w:val="pt-BR"/>
              </w:rPr>
            </w:pPr>
            <w:r w:rsidRPr="005F69E2">
              <w:rPr>
                <w:rFonts w:cs="Times New Roman"/>
                <w:bCs/>
                <w:iCs/>
                <w:lang w:val="pt-BR"/>
              </w:rPr>
              <w:t>43.1.3 O pagamento da última parcela somente será realizado após a entrega, ao Contratante, do:</w:t>
            </w:r>
          </w:p>
          <w:p w14:paraId="6C618290" w14:textId="77777777" w:rsidR="006F23C7" w:rsidRPr="005F69E2" w:rsidRDefault="006F23C7" w:rsidP="006F23C7">
            <w:pPr>
              <w:spacing w:before="120" w:after="120"/>
              <w:ind w:left="629" w:hanging="567"/>
              <w:jc w:val="both"/>
              <w:rPr>
                <w:rFonts w:cs="Times New Roman"/>
                <w:bCs/>
                <w:iCs/>
                <w:lang w:val="pt-BR"/>
              </w:rPr>
            </w:pPr>
            <w:r w:rsidRPr="005F69E2">
              <w:rPr>
                <w:rFonts w:cs="Times New Roman"/>
                <w:bCs/>
                <w:iCs/>
                <w:lang w:val="pt-BR"/>
              </w:rPr>
              <w:t>(a) Relatório de Controle Ambiental (RCA) devidamente aprovado pelo órgão ambiental competente por meio de uma Certidão de Conformidade Ambiental (CCA);</w:t>
            </w:r>
          </w:p>
          <w:p w14:paraId="73DAD1F5" w14:textId="77777777" w:rsidR="006F23C7" w:rsidRPr="005F69E2" w:rsidRDefault="006F23C7" w:rsidP="006F23C7">
            <w:pPr>
              <w:spacing w:before="120" w:after="120"/>
              <w:ind w:left="629" w:hanging="567"/>
              <w:jc w:val="both"/>
              <w:rPr>
                <w:rFonts w:cs="Times New Roman"/>
                <w:bCs/>
                <w:iCs/>
                <w:lang w:val="pt-BR"/>
              </w:rPr>
            </w:pPr>
            <w:r w:rsidRPr="005F69E2">
              <w:rPr>
                <w:rFonts w:cs="Times New Roman"/>
                <w:bCs/>
                <w:iCs/>
                <w:lang w:val="pt-BR"/>
              </w:rPr>
              <w:t xml:space="preserve">(b) Certidão negativa da matrícula Cadastro Específico do INSS (CEI) da obra; </w:t>
            </w:r>
          </w:p>
          <w:p w14:paraId="2CB5A9C1" w14:textId="77777777" w:rsidR="006F23C7" w:rsidRPr="005F69E2" w:rsidRDefault="006F23C7" w:rsidP="006F23C7">
            <w:pPr>
              <w:spacing w:before="120" w:after="120"/>
              <w:ind w:left="629" w:hanging="567"/>
              <w:jc w:val="both"/>
              <w:rPr>
                <w:rFonts w:cs="Times New Roman"/>
                <w:bCs/>
                <w:iCs/>
                <w:lang w:val="pt-BR"/>
              </w:rPr>
            </w:pPr>
            <w:r w:rsidRPr="005F69E2">
              <w:rPr>
                <w:rFonts w:cs="Times New Roman"/>
                <w:bCs/>
                <w:iCs/>
                <w:lang w:val="pt-BR"/>
              </w:rPr>
              <w:t>(c) Baixa da obra no CREA; e</w:t>
            </w:r>
          </w:p>
          <w:p w14:paraId="358AB7EE" w14:textId="430E6112" w:rsidR="009C028C" w:rsidRPr="005F69E2" w:rsidRDefault="006F23C7" w:rsidP="006F23C7">
            <w:pPr>
              <w:spacing w:before="120" w:after="120"/>
              <w:ind w:left="629" w:hanging="567"/>
              <w:jc w:val="both"/>
              <w:rPr>
                <w:rFonts w:cs="Times New Roman"/>
                <w:bCs/>
                <w:iCs/>
                <w:lang w:val="pt-BR"/>
              </w:rPr>
            </w:pPr>
            <w:r w:rsidRPr="005F69E2">
              <w:rPr>
                <w:rFonts w:cs="Times New Roman"/>
                <w:bCs/>
                <w:iCs/>
                <w:lang w:val="pt-BR"/>
              </w:rPr>
              <w:lastRenderedPageBreak/>
              <w:t>(d) Termo de Recebimento Definitivo da Obra</w:t>
            </w:r>
          </w:p>
        </w:tc>
      </w:tr>
      <w:tr w:rsidR="009C028C" w:rsidRPr="007A2977" w14:paraId="617C5FD7" w14:textId="77777777" w:rsidTr="00CB75A1">
        <w:trPr>
          <w:jc w:val="center"/>
        </w:trPr>
        <w:tc>
          <w:tcPr>
            <w:tcW w:w="1280" w:type="dxa"/>
          </w:tcPr>
          <w:p w14:paraId="28809F3D"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lastRenderedPageBreak/>
              <w:t>43.2</w:t>
            </w:r>
          </w:p>
        </w:tc>
        <w:tc>
          <w:tcPr>
            <w:tcW w:w="7664" w:type="dxa"/>
          </w:tcPr>
          <w:p w14:paraId="69699CE2"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ATRASO NO PAGAMENTO</w:t>
            </w:r>
          </w:p>
          <w:p w14:paraId="411ED8FA" w14:textId="336B3F9D" w:rsidR="007E028F" w:rsidRPr="005F69E2" w:rsidRDefault="007E028F" w:rsidP="007E028F">
            <w:pPr>
              <w:spacing w:before="120" w:after="120"/>
              <w:jc w:val="both"/>
              <w:rPr>
                <w:rFonts w:cs="Times New Roman"/>
                <w:bCs/>
                <w:iCs/>
                <w:lang w:val="pt-BR"/>
              </w:rPr>
            </w:pPr>
            <w:r w:rsidRPr="005F69E2">
              <w:rPr>
                <w:rFonts w:cs="Times New Roman"/>
                <w:bCs/>
                <w:iCs/>
                <w:lang w:val="pt-BR"/>
              </w:rPr>
              <w:t>Se a Contratante não efetuar o pagamento no prazo previsto, e tendo a Contratada, à época, adimplido integralmente as obrigações avençadas conforme certificado pelo gestor do contrato, os valores devidos serão:</w:t>
            </w:r>
          </w:p>
          <w:p w14:paraId="0408210B" w14:textId="26BD049E" w:rsidR="007E028F" w:rsidRPr="005F69E2" w:rsidRDefault="007E028F" w:rsidP="007E028F">
            <w:pPr>
              <w:spacing w:before="120" w:after="120"/>
              <w:ind w:left="489" w:hanging="425"/>
              <w:jc w:val="both"/>
              <w:rPr>
                <w:rFonts w:cs="Times New Roman"/>
                <w:bCs/>
                <w:iCs/>
                <w:lang w:val="pt-BR"/>
              </w:rPr>
            </w:pPr>
            <w:r w:rsidRPr="005F69E2">
              <w:rPr>
                <w:rFonts w:cs="Times New Roman"/>
                <w:bCs/>
                <w:iCs/>
                <w:lang w:val="pt-BR"/>
              </w:rPr>
              <w:t>(a)</w:t>
            </w:r>
            <w:r w:rsidRPr="005F69E2">
              <w:rPr>
                <w:rFonts w:cs="Times New Roman"/>
                <w:bCs/>
                <w:iCs/>
                <w:lang w:val="pt-BR"/>
              </w:rPr>
              <w:tab/>
              <w:t>Monetariamente atualizados, a partir do dia de seu vencimento e até o dia de sua liquidação, segundo o art. 1º da Lei Municipal nº 4.684/06, em atendimento ao disposto na alínea “c”, do inciso XIV, do art. 40, da Lei nº 8.666/93;</w:t>
            </w:r>
          </w:p>
          <w:p w14:paraId="6156FEDD" w14:textId="46E85666" w:rsidR="009C028C" w:rsidRPr="005F69E2" w:rsidRDefault="007E028F" w:rsidP="007E028F">
            <w:pPr>
              <w:spacing w:before="120" w:after="120"/>
              <w:ind w:left="489" w:hanging="425"/>
              <w:jc w:val="both"/>
              <w:rPr>
                <w:rFonts w:cs="Times New Roman"/>
                <w:bCs/>
                <w:iCs/>
                <w:lang w:val="pt-BR"/>
              </w:rPr>
            </w:pPr>
            <w:r w:rsidRPr="005F69E2">
              <w:rPr>
                <w:rFonts w:cs="Times New Roman"/>
                <w:bCs/>
                <w:iCs/>
                <w:lang w:val="pt-BR"/>
              </w:rPr>
              <w:t>(b)</w:t>
            </w:r>
            <w:r w:rsidRPr="005F69E2">
              <w:rPr>
                <w:rFonts w:cs="Times New Roman"/>
                <w:bCs/>
                <w:iCs/>
                <w:lang w:val="pt-BR"/>
              </w:rPr>
              <w:tab/>
              <w:t>Compensados financeiramente com multa de 1% e juros de poupança conforme art. 1º-F da Lei nº 9494/97, com alterações da Lei nº 11.960/09, em atendimento ao disposto na alínea “d”, do inciso XIV, do art. 40, da Lei nº 8.666/93;</w:t>
            </w:r>
          </w:p>
        </w:tc>
      </w:tr>
      <w:tr w:rsidR="009C028C" w:rsidRPr="007A2977" w14:paraId="6706F948" w14:textId="77777777" w:rsidTr="00CB75A1">
        <w:trPr>
          <w:jc w:val="center"/>
        </w:trPr>
        <w:tc>
          <w:tcPr>
            <w:tcW w:w="1280" w:type="dxa"/>
          </w:tcPr>
          <w:p w14:paraId="5BC844FF"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44.1</w:t>
            </w:r>
          </w:p>
        </w:tc>
        <w:tc>
          <w:tcPr>
            <w:tcW w:w="7664" w:type="dxa"/>
          </w:tcPr>
          <w:p w14:paraId="2D0BE1D9"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EVENTOS PASSÍVEIS DE COMPENSAÇÃO</w:t>
            </w:r>
          </w:p>
          <w:p w14:paraId="37845E0E" w14:textId="6290DCB8" w:rsidR="00C95B89" w:rsidRPr="005F69E2" w:rsidRDefault="00C95B89" w:rsidP="00C95B89">
            <w:pPr>
              <w:spacing w:before="120" w:after="120"/>
              <w:jc w:val="both"/>
              <w:rPr>
                <w:rFonts w:cs="Times New Roman"/>
                <w:bCs/>
                <w:iCs/>
                <w:lang w:val="pt-BR"/>
              </w:rPr>
            </w:pPr>
            <w:r w:rsidRPr="005F69E2">
              <w:rPr>
                <w:rFonts w:cs="Times New Roman"/>
                <w:bCs/>
                <w:iCs/>
                <w:lang w:val="pt-BR"/>
              </w:rPr>
              <w:t>Os seguintes eventos são também considerados Eventos Passíveis de Compensação:</w:t>
            </w:r>
          </w:p>
          <w:p w14:paraId="16B931FC" w14:textId="398A47A1" w:rsidR="00C95B89" w:rsidRPr="005F69E2" w:rsidRDefault="00C95B89" w:rsidP="00C95B89">
            <w:pPr>
              <w:spacing w:before="120" w:after="120"/>
              <w:ind w:left="631" w:hanging="284"/>
              <w:jc w:val="both"/>
              <w:rPr>
                <w:rFonts w:cs="Times New Roman"/>
                <w:bCs/>
                <w:iCs/>
                <w:lang w:val="pt-BR"/>
              </w:rPr>
            </w:pPr>
            <w:r w:rsidRPr="005F69E2">
              <w:rPr>
                <w:rFonts w:cs="Times New Roman"/>
                <w:bCs/>
                <w:iCs/>
                <w:lang w:val="pt-BR"/>
              </w:rPr>
              <w:t xml:space="preserve">(l) Constatado superfaturamento é legítima a compensação de débitos e créditos existentes entre a Administração Pública e a empresa contratada como forma de reparação de danos ao erário nos termos do art. 54 da Lei Federal n.º 8.666/93, com a aplicação do instituto da compensação constante no art. 368 da Lei Federal n.º 10.406/2002, com respaldo no Acórdão 1175/2017 TCU/Plenário. </w:t>
            </w:r>
          </w:p>
          <w:p w14:paraId="08D4CE9C" w14:textId="59BF46B8" w:rsidR="00EE5532" w:rsidRPr="005F69E2" w:rsidRDefault="00C95B89" w:rsidP="00C95B89">
            <w:pPr>
              <w:spacing w:before="120" w:after="120"/>
              <w:ind w:left="631" w:hanging="284"/>
              <w:jc w:val="both"/>
              <w:rPr>
                <w:rFonts w:cs="Times New Roman"/>
                <w:bCs/>
                <w:iCs/>
                <w:lang w:val="pt-BR"/>
              </w:rPr>
            </w:pPr>
            <w:r w:rsidRPr="005F69E2">
              <w:rPr>
                <w:rFonts w:cs="Times New Roman"/>
                <w:bCs/>
                <w:iCs/>
                <w:lang w:val="pt-BR"/>
              </w:rPr>
              <w:t>(m) Reequilíbrio Econômico-Financeiro do Contrato.</w:t>
            </w:r>
          </w:p>
        </w:tc>
      </w:tr>
      <w:tr w:rsidR="009C028C" w:rsidRPr="007A2977" w14:paraId="4977697C" w14:textId="77777777" w:rsidTr="00CB75A1">
        <w:trPr>
          <w:jc w:val="center"/>
        </w:trPr>
        <w:tc>
          <w:tcPr>
            <w:tcW w:w="1280" w:type="dxa"/>
          </w:tcPr>
          <w:p w14:paraId="11962B5B" w14:textId="69289ADF" w:rsidR="009C028C" w:rsidRPr="005F69E2" w:rsidRDefault="009C028C" w:rsidP="000D437E">
            <w:pPr>
              <w:spacing w:before="120" w:after="120"/>
              <w:jc w:val="center"/>
              <w:rPr>
                <w:rFonts w:cs="Times New Roman"/>
                <w:bCs/>
                <w:iCs/>
                <w:lang w:val="pt-BR"/>
              </w:rPr>
            </w:pPr>
            <w:r w:rsidRPr="005F69E2">
              <w:rPr>
                <w:rFonts w:cs="Times New Roman"/>
                <w:bCs/>
                <w:iCs/>
                <w:lang w:val="pt-BR"/>
              </w:rPr>
              <w:t>46</w:t>
            </w:r>
            <w:r w:rsidR="00984CF6" w:rsidRPr="005F69E2">
              <w:rPr>
                <w:rFonts w:cs="Times New Roman"/>
                <w:bCs/>
                <w:iCs/>
                <w:lang w:val="pt-BR"/>
              </w:rPr>
              <w:t>.1</w:t>
            </w:r>
          </w:p>
        </w:tc>
        <w:tc>
          <w:tcPr>
            <w:tcW w:w="7664" w:type="dxa"/>
          </w:tcPr>
          <w:p w14:paraId="490A00A0"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MOEDAS</w:t>
            </w:r>
          </w:p>
          <w:p w14:paraId="53218EFD" w14:textId="527BECDA" w:rsidR="009C028C" w:rsidRPr="005F69E2" w:rsidRDefault="009C028C" w:rsidP="002F7E62">
            <w:pPr>
              <w:spacing w:before="120" w:after="120"/>
              <w:jc w:val="both"/>
              <w:rPr>
                <w:rFonts w:cs="Times New Roman"/>
                <w:i/>
                <w:lang w:val="pt-BR"/>
              </w:rPr>
            </w:pPr>
            <w:r w:rsidRPr="005F69E2">
              <w:rPr>
                <w:rFonts w:cs="Times New Roman"/>
                <w:bCs/>
                <w:iCs/>
                <w:lang w:val="pt-BR"/>
              </w:rPr>
              <w:t xml:space="preserve">A moeda de pagamento é (são) a(s) seguinte(s): </w:t>
            </w:r>
            <w:r w:rsidRPr="004F34BE">
              <w:rPr>
                <w:rFonts w:cs="Times New Roman"/>
                <w:b/>
                <w:bCs/>
                <w:i/>
                <w:lang w:val="pt-BR"/>
              </w:rPr>
              <w:t>Real.</w:t>
            </w:r>
          </w:p>
        </w:tc>
      </w:tr>
      <w:tr w:rsidR="009C028C" w:rsidRPr="007A2977" w14:paraId="11FAABBE" w14:textId="77777777" w:rsidTr="00CB75A1">
        <w:trPr>
          <w:jc w:val="center"/>
        </w:trPr>
        <w:tc>
          <w:tcPr>
            <w:tcW w:w="1280" w:type="dxa"/>
          </w:tcPr>
          <w:p w14:paraId="7AE75DDF" w14:textId="6A900E15" w:rsidR="009C028C" w:rsidRPr="005F69E2" w:rsidRDefault="009C028C" w:rsidP="000D437E">
            <w:pPr>
              <w:spacing w:before="120" w:after="120"/>
              <w:jc w:val="center"/>
              <w:rPr>
                <w:rFonts w:cs="Times New Roman"/>
                <w:bCs/>
                <w:iCs/>
                <w:lang w:val="pt-BR"/>
              </w:rPr>
            </w:pPr>
            <w:r w:rsidRPr="005F69E2">
              <w:rPr>
                <w:rFonts w:cs="Times New Roman"/>
                <w:bCs/>
                <w:iCs/>
                <w:lang w:val="pt-BR"/>
              </w:rPr>
              <w:t>47.1</w:t>
            </w:r>
          </w:p>
        </w:tc>
        <w:tc>
          <w:tcPr>
            <w:tcW w:w="7664" w:type="dxa"/>
          </w:tcPr>
          <w:p w14:paraId="143B6926" w14:textId="77777777" w:rsidR="00C82775" w:rsidRPr="005F69E2" w:rsidRDefault="00C82775" w:rsidP="00C82775">
            <w:pPr>
              <w:spacing w:before="120" w:after="120"/>
              <w:jc w:val="both"/>
              <w:rPr>
                <w:rFonts w:cs="Times New Roman"/>
                <w:b/>
                <w:u w:val="single"/>
                <w:lang w:val="pt-BR"/>
              </w:rPr>
            </w:pPr>
            <w:r w:rsidRPr="005F69E2">
              <w:rPr>
                <w:rFonts w:cs="Times New Roman"/>
                <w:b/>
                <w:u w:val="single"/>
                <w:lang w:val="pt-BR"/>
              </w:rPr>
              <w:t>REAJUSTAMENTO DE PREÇOS</w:t>
            </w:r>
          </w:p>
          <w:p w14:paraId="0C95D096" w14:textId="463D90F3" w:rsidR="001935D9" w:rsidRPr="005F69E2" w:rsidRDefault="00C82775" w:rsidP="00C82775">
            <w:pPr>
              <w:spacing w:before="120" w:after="120"/>
              <w:jc w:val="both"/>
              <w:rPr>
                <w:rFonts w:cs="Times New Roman"/>
                <w:bCs/>
                <w:iCs/>
                <w:lang w:val="pt-BR"/>
              </w:rPr>
            </w:pPr>
            <w:r w:rsidRPr="005F69E2">
              <w:rPr>
                <w:rFonts w:cs="Times New Roman"/>
                <w:bCs/>
                <w:iCs/>
                <w:lang w:val="pt-BR"/>
              </w:rPr>
              <w:t>O Contrato está sujeito a reajustes de preços, de acordo com a Cláusula 47 das Condições Gerais do Contrato.</w:t>
            </w:r>
            <w:r w:rsidR="001935D9" w:rsidRPr="005F69E2">
              <w:rPr>
                <w:rFonts w:cs="Times New Roman"/>
                <w:bCs/>
                <w:iCs/>
                <w:lang w:val="pt-BR"/>
              </w:rPr>
              <w:t>Os coeficientes para reajuste de preços são:</w:t>
            </w:r>
          </w:p>
          <w:p w14:paraId="5E0B0B6B" w14:textId="1F95CCCC" w:rsidR="001935D9" w:rsidRPr="005F69E2" w:rsidRDefault="001935D9" w:rsidP="001839DA">
            <w:pPr>
              <w:spacing w:before="120" w:after="120"/>
              <w:ind w:left="204"/>
              <w:jc w:val="both"/>
              <w:rPr>
                <w:rFonts w:cs="Times New Roman"/>
                <w:bCs/>
                <w:iCs/>
                <w:lang w:val="pt-BR"/>
              </w:rPr>
            </w:pPr>
            <w:r w:rsidRPr="005F69E2">
              <w:rPr>
                <w:rFonts w:cs="Times New Roman"/>
                <w:bCs/>
                <w:iCs/>
                <w:lang w:val="pt-BR"/>
              </w:rPr>
              <w:t>Em caso de reajuste dos preços contratuais, em Reais, será utilizado o Índice Nacional de Custo da Construção (INCC), apurados e fornecidos pela Fundação Getúlio Vargas.</w:t>
            </w:r>
          </w:p>
          <w:p w14:paraId="709B192F" w14:textId="7D38A52D" w:rsidR="001935D9" w:rsidRPr="00B3371C" w:rsidRDefault="001935D9" w:rsidP="00B3371C">
            <w:pPr>
              <w:spacing w:before="120" w:after="120"/>
              <w:jc w:val="both"/>
              <w:rPr>
                <w:rFonts w:cs="Times New Roman"/>
                <w:bCs/>
                <w:iCs/>
                <w:lang w:val="pt-BR"/>
              </w:rPr>
            </w:pPr>
            <w:r w:rsidRPr="00B3371C">
              <w:rPr>
                <w:rFonts w:cs="Times New Roman"/>
                <w:bCs/>
                <w:iCs/>
                <w:lang w:val="pt-BR"/>
              </w:rPr>
              <w:t>Os reajustes dos preços unitários contratuais serão calculados pela seguinte fórmula:</w:t>
            </w:r>
          </w:p>
          <w:p w14:paraId="68D4139B" w14:textId="43475FB3" w:rsidR="001935D9" w:rsidRPr="00B3371C" w:rsidRDefault="001935D9" w:rsidP="00DF4956">
            <w:pPr>
              <w:spacing w:before="120" w:after="120"/>
              <w:ind w:left="1621" w:hanging="567"/>
              <w:jc w:val="both"/>
              <w:rPr>
                <w:rFonts w:cs="Times New Roman"/>
                <w:b/>
                <w:iCs/>
                <w:lang w:val="pt-BR"/>
              </w:rPr>
            </w:pPr>
            <w:r w:rsidRPr="00B3371C">
              <w:rPr>
                <w:rFonts w:cs="Times New Roman"/>
                <w:b/>
                <w:iCs/>
                <w:lang w:val="pt-BR"/>
              </w:rPr>
              <w:t xml:space="preserve">R= </w:t>
            </w:r>
            <w:r w:rsidR="00BB3F7B" w:rsidRPr="00B3371C">
              <w:rPr>
                <w:rFonts w:cs="Times New Roman"/>
                <w:b/>
                <w:iCs/>
                <w:lang w:val="pt-BR"/>
              </w:rPr>
              <w:t>((</w:t>
            </w:r>
            <w:r w:rsidRPr="00B3371C">
              <w:rPr>
                <w:rFonts w:cs="Times New Roman"/>
                <w:b/>
                <w:iCs/>
                <w:u w:val="single"/>
                <w:lang w:val="pt-BR"/>
              </w:rPr>
              <w:t>li</w:t>
            </w:r>
            <w:r w:rsidR="001839DA" w:rsidRPr="00B3371C">
              <w:rPr>
                <w:rFonts w:cs="Times New Roman"/>
                <w:b/>
                <w:iCs/>
                <w:u w:val="single"/>
                <w:lang w:val="pt-BR"/>
              </w:rPr>
              <w:t xml:space="preserve"> </w:t>
            </w:r>
            <w:r w:rsidRPr="00B3371C">
              <w:rPr>
                <w:rFonts w:cs="Times New Roman"/>
                <w:b/>
                <w:iCs/>
                <w:u w:val="single"/>
                <w:lang w:val="pt-BR"/>
              </w:rPr>
              <w:t>-</w:t>
            </w:r>
            <w:r w:rsidR="001839DA" w:rsidRPr="00B3371C">
              <w:rPr>
                <w:rFonts w:cs="Times New Roman"/>
                <w:b/>
                <w:iCs/>
                <w:u w:val="single"/>
                <w:lang w:val="pt-BR"/>
              </w:rPr>
              <w:t xml:space="preserve"> </w:t>
            </w:r>
            <w:r w:rsidRPr="00B3371C">
              <w:rPr>
                <w:rFonts w:cs="Times New Roman"/>
                <w:b/>
                <w:iCs/>
                <w:u w:val="single"/>
                <w:lang w:val="pt-BR"/>
              </w:rPr>
              <w:t>lo</w:t>
            </w:r>
            <w:r w:rsidR="00BD00BC" w:rsidRPr="00B3371C">
              <w:rPr>
                <w:rFonts w:cs="Times New Roman"/>
                <w:b/>
                <w:iCs/>
                <w:u w:val="single"/>
                <w:lang w:val="pt-BR"/>
              </w:rPr>
              <w:t>)</w:t>
            </w:r>
            <w:r w:rsidRPr="00B3371C">
              <w:rPr>
                <w:rFonts w:cs="Times New Roman"/>
                <w:b/>
                <w:iCs/>
                <w:lang w:val="pt-BR"/>
              </w:rPr>
              <w:t xml:space="preserve"> x V</w:t>
            </w:r>
            <w:r w:rsidR="00BD00BC" w:rsidRPr="00B3371C">
              <w:rPr>
                <w:rFonts w:cs="Times New Roman"/>
                <w:b/>
                <w:iCs/>
                <w:lang w:val="pt-BR"/>
              </w:rPr>
              <w:t>))</w:t>
            </w:r>
            <w:r w:rsidR="001839DA" w:rsidRPr="00B3371C">
              <w:rPr>
                <w:rFonts w:cs="Times New Roman"/>
                <w:b/>
                <w:iCs/>
                <w:lang w:val="pt-BR"/>
              </w:rPr>
              <w:t xml:space="preserve"> / </w:t>
            </w:r>
            <w:r w:rsidRPr="00B3371C">
              <w:rPr>
                <w:rFonts w:cs="Times New Roman"/>
                <w:b/>
                <w:iCs/>
                <w:lang w:val="pt-BR"/>
              </w:rPr>
              <w:t>lo</w:t>
            </w:r>
          </w:p>
          <w:p w14:paraId="2B0119B8" w14:textId="77777777" w:rsidR="001935D9" w:rsidRPr="005F69E2" w:rsidRDefault="001935D9" w:rsidP="00DF4956">
            <w:pPr>
              <w:spacing w:before="120" w:after="120"/>
              <w:ind w:left="1621" w:hanging="567"/>
              <w:jc w:val="both"/>
              <w:rPr>
                <w:rFonts w:cs="Times New Roman"/>
                <w:bCs/>
                <w:iCs/>
                <w:lang w:val="pt-BR"/>
              </w:rPr>
            </w:pPr>
            <w:r w:rsidRPr="005F69E2">
              <w:rPr>
                <w:rFonts w:cs="Times New Roman"/>
                <w:bCs/>
                <w:iCs/>
                <w:lang w:val="pt-BR"/>
              </w:rPr>
              <w:t>Onde:</w:t>
            </w:r>
          </w:p>
          <w:p w14:paraId="64447DB6" w14:textId="77777777" w:rsidR="001935D9" w:rsidRPr="005F69E2" w:rsidRDefault="001935D9" w:rsidP="00DF4956">
            <w:pPr>
              <w:spacing w:before="60" w:after="60"/>
              <w:ind w:left="1621" w:hanging="567"/>
              <w:jc w:val="both"/>
              <w:rPr>
                <w:rFonts w:cs="Times New Roman"/>
                <w:bCs/>
                <w:iCs/>
                <w:lang w:val="pt-BR"/>
              </w:rPr>
            </w:pPr>
            <w:r w:rsidRPr="00B3371C">
              <w:rPr>
                <w:rFonts w:cs="Times New Roman"/>
                <w:b/>
                <w:iCs/>
                <w:lang w:val="pt-BR"/>
              </w:rPr>
              <w:t>R</w:t>
            </w:r>
            <w:r w:rsidRPr="005F69E2">
              <w:rPr>
                <w:rFonts w:cs="Times New Roman"/>
                <w:bCs/>
                <w:iCs/>
                <w:lang w:val="pt-BR"/>
              </w:rPr>
              <w:t xml:space="preserve"> = Valor do item de serviço de reajustamento procurado</w:t>
            </w:r>
          </w:p>
          <w:p w14:paraId="32978F1A" w14:textId="77777777" w:rsidR="001935D9" w:rsidRPr="005F69E2" w:rsidRDefault="001935D9" w:rsidP="00DF4956">
            <w:pPr>
              <w:spacing w:before="60" w:after="60"/>
              <w:ind w:left="1621" w:hanging="567"/>
              <w:jc w:val="both"/>
              <w:rPr>
                <w:rFonts w:cs="Times New Roman"/>
                <w:bCs/>
                <w:iCs/>
                <w:lang w:val="pt-BR"/>
              </w:rPr>
            </w:pPr>
            <w:r w:rsidRPr="00B3371C">
              <w:rPr>
                <w:rFonts w:cs="Times New Roman"/>
                <w:b/>
                <w:iCs/>
                <w:lang w:val="pt-BR"/>
              </w:rPr>
              <w:t>lo</w:t>
            </w:r>
            <w:r w:rsidRPr="005F69E2">
              <w:rPr>
                <w:rFonts w:cs="Times New Roman"/>
                <w:bCs/>
                <w:iCs/>
                <w:lang w:val="pt-BR"/>
              </w:rPr>
              <w:t xml:space="preserve"> = índice de preço verificado no mês de apresentação da Proposta de Preços da Contratada</w:t>
            </w:r>
          </w:p>
          <w:p w14:paraId="7B59A611" w14:textId="77777777" w:rsidR="001935D9" w:rsidRPr="005F69E2" w:rsidRDefault="001935D9" w:rsidP="00DF4956">
            <w:pPr>
              <w:spacing w:before="60" w:after="60"/>
              <w:ind w:left="1621" w:hanging="567"/>
              <w:jc w:val="both"/>
              <w:rPr>
                <w:rFonts w:cs="Times New Roman"/>
                <w:bCs/>
                <w:iCs/>
                <w:lang w:val="pt-BR"/>
              </w:rPr>
            </w:pPr>
            <w:r w:rsidRPr="00B3371C">
              <w:rPr>
                <w:rFonts w:cs="Times New Roman"/>
                <w:b/>
                <w:iCs/>
                <w:lang w:val="pt-BR"/>
              </w:rPr>
              <w:t>li</w:t>
            </w:r>
            <w:r w:rsidRPr="005F69E2">
              <w:rPr>
                <w:rFonts w:cs="Times New Roman"/>
                <w:bCs/>
                <w:iCs/>
                <w:lang w:val="pt-BR"/>
              </w:rPr>
              <w:t xml:space="preserve"> = índice de preço do mês do reajustamento</w:t>
            </w:r>
          </w:p>
          <w:p w14:paraId="22830117" w14:textId="7AA0BE27" w:rsidR="001935D9" w:rsidRPr="005F69E2" w:rsidRDefault="001935D9" w:rsidP="00DF4956">
            <w:pPr>
              <w:spacing w:before="60" w:after="60"/>
              <w:ind w:left="1621" w:hanging="567"/>
              <w:jc w:val="both"/>
              <w:rPr>
                <w:rFonts w:cs="Times New Roman"/>
                <w:bCs/>
                <w:iCs/>
                <w:lang w:val="pt-BR"/>
              </w:rPr>
            </w:pPr>
            <w:r w:rsidRPr="00B3371C">
              <w:rPr>
                <w:rFonts w:cs="Times New Roman"/>
                <w:b/>
                <w:iCs/>
                <w:lang w:val="pt-BR"/>
              </w:rPr>
              <w:lastRenderedPageBreak/>
              <w:t>V</w:t>
            </w:r>
            <w:r w:rsidRPr="005F69E2">
              <w:rPr>
                <w:rFonts w:cs="Times New Roman"/>
                <w:bCs/>
                <w:iCs/>
                <w:lang w:val="pt-BR"/>
              </w:rPr>
              <w:t xml:space="preserve"> = Valor a preços iniciais, do item do Contrato de obra ou serviço a ser reajustado.</w:t>
            </w:r>
          </w:p>
          <w:p w14:paraId="66C7840A" w14:textId="5871D538" w:rsidR="001935D9" w:rsidRPr="005F69E2" w:rsidRDefault="001935D9" w:rsidP="001839DA">
            <w:pPr>
              <w:spacing w:before="120" w:after="120"/>
              <w:ind w:left="204"/>
              <w:jc w:val="both"/>
              <w:rPr>
                <w:rFonts w:cs="Times New Roman"/>
                <w:bCs/>
                <w:iCs/>
                <w:lang w:val="pt-BR"/>
              </w:rPr>
            </w:pPr>
            <w:r w:rsidRPr="005F69E2">
              <w:rPr>
                <w:rFonts w:cs="Times New Roman"/>
                <w:bCs/>
                <w:iCs/>
                <w:lang w:val="pt-BR"/>
              </w:rPr>
              <w:t>Para itens do contrato que necessitem ser reajustados por mais de um índice, as parcelas que compõem esses itens deverão ser desmembrados passando cada parcela a ser corrigido pelo seu respectivo índice. Aplica-se a Instrução Normativa DNIT nº 59/2021 de 17/09/2021.</w:t>
            </w:r>
          </w:p>
          <w:p w14:paraId="0CC83F92" w14:textId="336A3456" w:rsidR="001935D9" w:rsidRPr="005F69E2" w:rsidRDefault="001935D9" w:rsidP="001839DA">
            <w:pPr>
              <w:spacing w:before="120" w:after="120"/>
              <w:ind w:left="204"/>
              <w:jc w:val="both"/>
              <w:rPr>
                <w:rFonts w:cs="Times New Roman"/>
                <w:bCs/>
                <w:iCs/>
                <w:lang w:val="pt-BR"/>
              </w:rPr>
            </w:pPr>
            <w:r w:rsidRPr="005F69E2">
              <w:rPr>
                <w:rFonts w:cs="Times New Roman"/>
                <w:b/>
                <w:iCs/>
                <w:lang w:val="pt-BR"/>
              </w:rPr>
              <w:t>Quanto à inclusão de novos Serviços:</w:t>
            </w:r>
            <w:r w:rsidRPr="005F69E2">
              <w:rPr>
                <w:rFonts w:cs="Times New Roman"/>
                <w:bCs/>
                <w:iCs/>
                <w:lang w:val="pt-BR"/>
              </w:rPr>
              <w:t xml:space="preserve"> Caso durante a execução da obra surjam novos serviços que não constam na tabela de preços da Licitante, serão utilizados primeiramente os preços unitários do SINAPI-SC (Sistema Nacional de Pesquisa de Custo e Índices da Construção Civil) depois, os preços unitários do SICRO (Sistema de Custos Rodoviários/DNIT), em seguida os preços unitários do referencial de preços do DEINFRA, e por último, Composição de Preço Unitário Elaborada, com preços de mercado, todos referentes ao mês utilizado para elaboração do orçamento da obra.</w:t>
            </w:r>
          </w:p>
          <w:p w14:paraId="7A30EB71" w14:textId="505C900A" w:rsidR="001935D9" w:rsidRPr="005F69E2" w:rsidRDefault="001935D9" w:rsidP="001839DA">
            <w:pPr>
              <w:spacing w:before="120" w:after="120"/>
              <w:ind w:left="204"/>
              <w:jc w:val="both"/>
              <w:rPr>
                <w:rFonts w:cs="Times New Roman"/>
                <w:bCs/>
                <w:iCs/>
                <w:lang w:val="pt-BR"/>
              </w:rPr>
            </w:pPr>
            <w:r w:rsidRPr="005F69E2">
              <w:rPr>
                <w:rFonts w:cs="Times New Roman"/>
                <w:bCs/>
                <w:iCs/>
                <w:lang w:val="pt-BR"/>
              </w:rPr>
              <w:t xml:space="preserve">Este novo preço unitário terá por limite máximo o valor praticado na Tabela de Preços do SINAPI ou SICRO ou DEINFRA, ou ainda, Composição Elaborada referente ao mês adotado na elaboração do orçamento do Edital, multiplicado por um coeficiente obtido pela relação entre o preço global proposto pela licitante e o preço global orçado pela Administração Municipal de </w:t>
            </w:r>
            <w:r w:rsidR="00B3371C">
              <w:rPr>
                <w:rFonts w:cs="Times New Roman"/>
                <w:bCs/>
                <w:iCs/>
                <w:lang w:val="pt-BR"/>
              </w:rPr>
              <w:t>Itajaí</w:t>
            </w:r>
            <w:r w:rsidRPr="005F69E2">
              <w:rPr>
                <w:rFonts w:cs="Times New Roman"/>
                <w:bCs/>
                <w:iCs/>
                <w:lang w:val="pt-BR"/>
              </w:rPr>
              <w:t>, por classe de serviço.</w:t>
            </w:r>
          </w:p>
          <w:p w14:paraId="07F9B753" w14:textId="7746E734" w:rsidR="009C028C" w:rsidRPr="005F69E2" w:rsidRDefault="001935D9" w:rsidP="001839DA">
            <w:pPr>
              <w:spacing w:before="120" w:after="120"/>
              <w:ind w:left="204"/>
              <w:jc w:val="both"/>
              <w:rPr>
                <w:rFonts w:cs="Times New Roman"/>
                <w:bCs/>
                <w:iCs/>
                <w:lang w:val="pt-BR"/>
              </w:rPr>
            </w:pPr>
            <w:r w:rsidRPr="005F69E2">
              <w:rPr>
                <w:rFonts w:cs="Times New Roman"/>
                <w:bCs/>
                <w:iCs/>
                <w:lang w:val="pt-BR"/>
              </w:rPr>
              <w:t xml:space="preserve">No caso em que o novo preço unitário pertença a uma classe não prevista nos quantitativos do Edital, o coeficiente será obtido através da relação entre o preço global proposto e o preço global orçado pela Administração Municipal de </w:t>
            </w:r>
            <w:r w:rsidR="00B3371C">
              <w:rPr>
                <w:rFonts w:cs="Times New Roman"/>
                <w:bCs/>
                <w:iCs/>
                <w:lang w:val="pt-BR"/>
              </w:rPr>
              <w:t>Itajaí</w:t>
            </w:r>
            <w:r w:rsidRPr="005F69E2">
              <w:rPr>
                <w:rFonts w:cs="Times New Roman"/>
                <w:bCs/>
                <w:iCs/>
                <w:lang w:val="pt-BR"/>
              </w:rPr>
              <w:t>, no grupo de serviço. O limite superior deste novo preço será fixado como resultado do produto do coeficiente obtido, pelo respectivo preço unitário constante numa das citadas Tabelas de Preços.</w:t>
            </w:r>
          </w:p>
        </w:tc>
      </w:tr>
      <w:tr w:rsidR="009C028C" w:rsidRPr="007A2977" w14:paraId="7EFA764B" w14:textId="77777777" w:rsidTr="00CB75A1">
        <w:trPr>
          <w:jc w:val="center"/>
        </w:trPr>
        <w:tc>
          <w:tcPr>
            <w:tcW w:w="1280" w:type="dxa"/>
          </w:tcPr>
          <w:p w14:paraId="589B6187"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lastRenderedPageBreak/>
              <w:t>48.1</w:t>
            </w:r>
          </w:p>
        </w:tc>
        <w:tc>
          <w:tcPr>
            <w:tcW w:w="7664" w:type="dxa"/>
          </w:tcPr>
          <w:p w14:paraId="5BF95926"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RETENÇÃO</w:t>
            </w:r>
          </w:p>
          <w:p w14:paraId="13AA1529" w14:textId="340F3606" w:rsidR="009C028C" w:rsidRPr="005F69E2" w:rsidRDefault="00E07F53" w:rsidP="009C028C">
            <w:pPr>
              <w:spacing w:before="120" w:after="120"/>
              <w:jc w:val="both"/>
              <w:rPr>
                <w:rFonts w:cs="Times New Roman"/>
                <w:i/>
                <w:lang w:val="pt-BR"/>
              </w:rPr>
            </w:pPr>
            <w:r w:rsidRPr="00E07F53">
              <w:rPr>
                <w:rFonts w:cs="Times New Roman"/>
                <w:bCs/>
                <w:iCs/>
                <w:lang w:val="pt-BR"/>
              </w:rPr>
              <w:t>As retenções previstas no Item 48.1 da Seção 6 do Edital não se aplicam.</w:t>
            </w:r>
          </w:p>
        </w:tc>
      </w:tr>
      <w:tr w:rsidR="009C028C" w:rsidRPr="007A2977" w14:paraId="6A8083D0" w14:textId="77777777" w:rsidTr="00CB75A1">
        <w:trPr>
          <w:jc w:val="center"/>
        </w:trPr>
        <w:tc>
          <w:tcPr>
            <w:tcW w:w="1280" w:type="dxa"/>
          </w:tcPr>
          <w:p w14:paraId="6999287C"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49.1</w:t>
            </w:r>
          </w:p>
        </w:tc>
        <w:tc>
          <w:tcPr>
            <w:tcW w:w="7664" w:type="dxa"/>
          </w:tcPr>
          <w:p w14:paraId="0682C4EE" w14:textId="22F03C41" w:rsidR="009127F8" w:rsidRPr="005F69E2" w:rsidRDefault="009C028C" w:rsidP="002D3E24">
            <w:pPr>
              <w:spacing w:before="120" w:after="120"/>
              <w:jc w:val="both"/>
              <w:rPr>
                <w:rFonts w:cs="Times New Roman"/>
                <w:b/>
                <w:bCs/>
                <w:lang w:val="pt-BR"/>
              </w:rPr>
            </w:pPr>
            <w:r w:rsidRPr="005F69E2">
              <w:rPr>
                <w:rFonts w:cs="Times New Roman"/>
                <w:b/>
                <w:u w:val="single"/>
                <w:lang w:val="pt-BR"/>
              </w:rPr>
              <w:t>MUL</w:t>
            </w:r>
            <w:r w:rsidR="009127F8" w:rsidRPr="005F69E2">
              <w:rPr>
                <w:rFonts w:cs="Times New Roman"/>
                <w:b/>
                <w:u w:val="single"/>
                <w:lang w:val="pt-BR"/>
              </w:rPr>
              <w:t>T</w:t>
            </w:r>
            <w:r w:rsidR="009127F8" w:rsidRPr="005F69E2">
              <w:rPr>
                <w:rFonts w:cs="Times New Roman"/>
                <w:b/>
                <w:bCs/>
                <w:u w:val="single"/>
                <w:lang w:val="pt-BR"/>
              </w:rPr>
              <w:t>A</w:t>
            </w:r>
          </w:p>
          <w:p w14:paraId="279A6E27" w14:textId="3F870EB9" w:rsidR="009C028C" w:rsidRPr="005F69E2" w:rsidRDefault="00B50E7A" w:rsidP="00D44CEB">
            <w:pPr>
              <w:spacing w:before="120" w:after="120"/>
              <w:jc w:val="both"/>
              <w:rPr>
                <w:rFonts w:cs="Times New Roman"/>
                <w:i/>
                <w:lang w:val="pt-BR"/>
              </w:rPr>
            </w:pPr>
            <w:r w:rsidRPr="005F69E2">
              <w:rPr>
                <w:rFonts w:cs="Times New Roman"/>
                <w:bCs/>
                <w:iCs/>
                <w:lang w:val="pt-BR"/>
              </w:rPr>
              <w:t>A multa para o atraso na execução das Obras é 0,05% do valor total do conjunto das obras em atraso, por dia de atraso, até o montante máximo de 10% do Valor do Contrato.</w:t>
            </w:r>
          </w:p>
        </w:tc>
      </w:tr>
      <w:tr w:rsidR="009C028C" w:rsidRPr="007A2977" w14:paraId="64312BB0" w14:textId="77777777" w:rsidTr="00CB75A1">
        <w:trPr>
          <w:jc w:val="center"/>
        </w:trPr>
        <w:tc>
          <w:tcPr>
            <w:tcW w:w="1280" w:type="dxa"/>
          </w:tcPr>
          <w:p w14:paraId="5F4DC4DC" w14:textId="77777777" w:rsidR="009C028C" w:rsidRPr="005F69E2" w:rsidRDefault="009C028C" w:rsidP="000D437E">
            <w:pPr>
              <w:spacing w:before="120" w:after="120"/>
              <w:jc w:val="center"/>
              <w:rPr>
                <w:rFonts w:cs="Times New Roman"/>
                <w:bCs/>
                <w:iCs/>
                <w:lang w:val="pt-BR"/>
              </w:rPr>
            </w:pPr>
            <w:bookmarkStart w:id="242" w:name="_Hlk83731975"/>
            <w:r w:rsidRPr="005F69E2">
              <w:rPr>
                <w:rFonts w:cs="Times New Roman"/>
                <w:bCs/>
                <w:iCs/>
                <w:lang w:val="pt-BR"/>
              </w:rPr>
              <w:t>51.1</w:t>
            </w:r>
          </w:p>
        </w:tc>
        <w:tc>
          <w:tcPr>
            <w:tcW w:w="7664" w:type="dxa"/>
          </w:tcPr>
          <w:p w14:paraId="45862741"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ADIANTAMENTO</w:t>
            </w:r>
          </w:p>
          <w:p w14:paraId="1694C408" w14:textId="2F164B6A" w:rsidR="009C028C" w:rsidRPr="005F69E2" w:rsidRDefault="00843CFF" w:rsidP="009C028C">
            <w:pPr>
              <w:spacing w:before="120" w:after="120"/>
              <w:jc w:val="both"/>
              <w:rPr>
                <w:rFonts w:cs="Times New Roman"/>
                <w:bCs/>
                <w:iCs/>
                <w:lang w:val="pt-BR"/>
              </w:rPr>
            </w:pPr>
            <w:r w:rsidRPr="00843CFF">
              <w:rPr>
                <w:rFonts w:cs="Times New Roman"/>
                <w:bCs/>
                <w:iCs/>
                <w:lang w:val="pt-BR"/>
              </w:rPr>
              <w:t>O Contratante não efetuará adiantamento ao Contratado.</w:t>
            </w:r>
          </w:p>
        </w:tc>
      </w:tr>
      <w:bookmarkEnd w:id="242"/>
      <w:tr w:rsidR="009C028C" w:rsidRPr="007A2977" w14:paraId="1794FD79" w14:textId="77777777" w:rsidTr="00CB75A1">
        <w:trPr>
          <w:jc w:val="center"/>
        </w:trPr>
        <w:tc>
          <w:tcPr>
            <w:tcW w:w="1280" w:type="dxa"/>
          </w:tcPr>
          <w:p w14:paraId="5313B945"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52.1</w:t>
            </w:r>
          </w:p>
        </w:tc>
        <w:tc>
          <w:tcPr>
            <w:tcW w:w="7664" w:type="dxa"/>
          </w:tcPr>
          <w:p w14:paraId="36B75F3D" w14:textId="77777777" w:rsidR="009C028C" w:rsidRPr="005F69E2" w:rsidRDefault="009C028C" w:rsidP="009C028C">
            <w:pPr>
              <w:spacing w:before="120" w:after="120"/>
              <w:jc w:val="both"/>
              <w:rPr>
                <w:rFonts w:cs="Times New Roman"/>
                <w:b/>
                <w:u w:val="single"/>
                <w:lang w:val="pt-BR"/>
              </w:rPr>
            </w:pPr>
            <w:r w:rsidRPr="005F69E2">
              <w:rPr>
                <w:rFonts w:cs="Times New Roman"/>
                <w:b/>
                <w:u w:val="single"/>
                <w:lang w:val="pt-BR"/>
              </w:rPr>
              <w:t>GARANTIA DE EXECUÇÃO</w:t>
            </w:r>
          </w:p>
          <w:p w14:paraId="4C05303E" w14:textId="77777777" w:rsidR="004E4467" w:rsidRPr="004E4467" w:rsidRDefault="004E4467" w:rsidP="004E4467">
            <w:pPr>
              <w:spacing w:before="120" w:after="120"/>
              <w:rPr>
                <w:rFonts w:cs="Times New Roman"/>
                <w:bCs/>
                <w:iCs/>
                <w:lang w:val="pt-BR"/>
              </w:rPr>
            </w:pPr>
            <w:r w:rsidRPr="004E4467">
              <w:rPr>
                <w:rFonts w:cs="Times New Roman"/>
                <w:bCs/>
                <w:iCs/>
                <w:lang w:val="pt-BR"/>
              </w:rPr>
              <w:t>A Garantia de Execução do Contrato deverá ser de no mínimo 10% (cinco por cento) do Valor do Contrato, podendo ser oferecida nas seguintes modalidades:</w:t>
            </w:r>
          </w:p>
          <w:p w14:paraId="7E1885D3" w14:textId="77777777" w:rsidR="004E4467" w:rsidRPr="004E4467" w:rsidRDefault="004E4467" w:rsidP="004E4467">
            <w:pPr>
              <w:spacing w:before="120" w:after="120"/>
              <w:ind w:left="487" w:hanging="142"/>
              <w:rPr>
                <w:rFonts w:cs="Times New Roman"/>
                <w:bCs/>
                <w:iCs/>
                <w:lang w:val="pt-BR"/>
              </w:rPr>
            </w:pPr>
            <w:r w:rsidRPr="004E4467">
              <w:rPr>
                <w:rFonts w:cs="Times New Roman"/>
                <w:bCs/>
                <w:iCs/>
                <w:lang w:val="pt-BR"/>
              </w:rPr>
              <w:t>(a)</w:t>
            </w:r>
            <w:r w:rsidRPr="004E4467">
              <w:rPr>
                <w:rFonts w:cs="Times New Roman"/>
                <w:bCs/>
                <w:iCs/>
                <w:lang w:val="pt-BR"/>
              </w:rPr>
              <w:tab/>
              <w:t>em fiança bancária;</w:t>
            </w:r>
          </w:p>
          <w:p w14:paraId="0DD2DE8D" w14:textId="77777777" w:rsidR="004E4467" w:rsidRPr="004E4467" w:rsidRDefault="004E4467" w:rsidP="004E4467">
            <w:pPr>
              <w:spacing w:before="120" w:after="120"/>
              <w:ind w:left="487" w:hanging="142"/>
              <w:rPr>
                <w:rFonts w:cs="Times New Roman"/>
                <w:bCs/>
                <w:iCs/>
                <w:lang w:val="pt-BR"/>
              </w:rPr>
            </w:pPr>
            <w:r w:rsidRPr="004E4467">
              <w:rPr>
                <w:rFonts w:cs="Times New Roman"/>
                <w:bCs/>
                <w:iCs/>
                <w:lang w:val="pt-BR"/>
              </w:rPr>
              <w:lastRenderedPageBreak/>
              <w:t>(b)</w:t>
            </w:r>
            <w:r w:rsidRPr="004E4467">
              <w:rPr>
                <w:rFonts w:cs="Times New Roman"/>
                <w:bCs/>
                <w:iCs/>
                <w:lang w:val="pt-BR"/>
              </w:rPr>
              <w:tab/>
              <w:t>em seguro garantia</w:t>
            </w:r>
          </w:p>
          <w:p w14:paraId="6DB0741A" w14:textId="77777777" w:rsidR="004E4467" w:rsidRPr="004E4467" w:rsidRDefault="004E4467" w:rsidP="004E4467">
            <w:pPr>
              <w:spacing w:before="120" w:after="120"/>
              <w:rPr>
                <w:rFonts w:cs="Times New Roman"/>
                <w:bCs/>
                <w:iCs/>
                <w:lang w:val="pt-BR"/>
              </w:rPr>
            </w:pPr>
            <w:r w:rsidRPr="004E4467">
              <w:rPr>
                <w:rFonts w:cs="Times New Roman"/>
                <w:bCs/>
                <w:iCs/>
                <w:lang w:val="pt-BR"/>
              </w:rPr>
              <w:t>No caso da opção pelo seguro-garantia o mesmo será feito mediante entrega da competente apólice emitida por entidade em funcionamento no País, e em nome do Município de Blumenau, cobrindo o risco de quebra do contrato.</w:t>
            </w:r>
          </w:p>
          <w:p w14:paraId="25630215" w14:textId="77777777" w:rsidR="004E4467" w:rsidRPr="004E4467" w:rsidRDefault="004E4467" w:rsidP="004E4467">
            <w:pPr>
              <w:spacing w:before="120" w:after="120"/>
              <w:rPr>
                <w:rFonts w:cs="Times New Roman"/>
                <w:bCs/>
                <w:iCs/>
                <w:lang w:val="pt-BR"/>
              </w:rPr>
            </w:pPr>
            <w:r w:rsidRPr="004E4467">
              <w:rPr>
                <w:rFonts w:cs="Times New Roman"/>
                <w:bCs/>
                <w:iCs/>
                <w:lang w:val="pt-BR"/>
              </w:rPr>
              <w:t>Ocorrendo acréscimo no valor contratado, a contratada fica obrigada a providenciar a renovação da garantia com o novo valor ou complementá-lo até alcançar o valor equivalente aos 5%(cinco por cento) do valor pactuado.</w:t>
            </w:r>
          </w:p>
          <w:p w14:paraId="122103A1" w14:textId="6253A430" w:rsidR="009C028C" w:rsidRPr="005F69E2" w:rsidRDefault="004E4467" w:rsidP="004E4467">
            <w:pPr>
              <w:spacing w:before="120" w:after="120"/>
              <w:jc w:val="both"/>
              <w:rPr>
                <w:rFonts w:cs="Times New Roman"/>
                <w:bCs/>
                <w:iCs/>
                <w:lang w:val="pt-BR"/>
              </w:rPr>
            </w:pPr>
            <w:r w:rsidRPr="004E4467">
              <w:rPr>
                <w:rFonts w:cs="Times New Roman"/>
                <w:bCs/>
                <w:iCs/>
                <w:lang w:val="pt-BR"/>
              </w:rPr>
              <w:t>É dever da CONTRATADA assegurar que a garantia contratual prestada mantenha-se vigente até a aceitação definitiva da obra.</w:t>
            </w:r>
          </w:p>
        </w:tc>
      </w:tr>
      <w:tr w:rsidR="009C028C" w:rsidRPr="005F69E2" w14:paraId="6843D225" w14:textId="77777777" w:rsidTr="00CB75A1">
        <w:trPr>
          <w:jc w:val="center"/>
        </w:trPr>
        <w:tc>
          <w:tcPr>
            <w:tcW w:w="8944" w:type="dxa"/>
            <w:gridSpan w:val="2"/>
            <w:shd w:val="clear" w:color="auto" w:fill="F2F2F2" w:themeFill="background1" w:themeFillShade="F2"/>
          </w:tcPr>
          <w:p w14:paraId="1A0260AF" w14:textId="52D387B1" w:rsidR="009C028C" w:rsidRPr="005F69E2" w:rsidRDefault="009C028C" w:rsidP="000D437E">
            <w:pPr>
              <w:spacing w:before="120" w:after="120"/>
              <w:jc w:val="center"/>
              <w:rPr>
                <w:rFonts w:cs="Times New Roman"/>
                <w:b/>
                <w:lang w:val="pt-BR"/>
              </w:rPr>
            </w:pPr>
            <w:r w:rsidRPr="005F69E2">
              <w:rPr>
                <w:rFonts w:cs="Times New Roman"/>
                <w:b/>
                <w:bCs/>
                <w:iCs/>
                <w:lang w:val="pt-BR"/>
              </w:rPr>
              <w:lastRenderedPageBreak/>
              <w:t>E - ENCERRAMENTO DO CONTRATO</w:t>
            </w:r>
          </w:p>
        </w:tc>
      </w:tr>
      <w:tr w:rsidR="009C028C" w:rsidRPr="007A2977" w14:paraId="0AE3BBDB" w14:textId="77777777" w:rsidTr="00CB75A1">
        <w:trPr>
          <w:jc w:val="center"/>
        </w:trPr>
        <w:tc>
          <w:tcPr>
            <w:tcW w:w="1280" w:type="dxa"/>
          </w:tcPr>
          <w:p w14:paraId="0CE1B49B"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58.1</w:t>
            </w:r>
          </w:p>
        </w:tc>
        <w:tc>
          <w:tcPr>
            <w:tcW w:w="7664" w:type="dxa"/>
          </w:tcPr>
          <w:p w14:paraId="49DA45A5" w14:textId="77777777" w:rsidR="009C028C" w:rsidRPr="005F69E2" w:rsidRDefault="009C028C" w:rsidP="009C028C">
            <w:pPr>
              <w:spacing w:before="120" w:after="120"/>
              <w:jc w:val="both"/>
              <w:rPr>
                <w:rFonts w:cs="Times New Roman"/>
                <w:b/>
                <w:i/>
                <w:u w:val="single"/>
                <w:lang w:val="pt-BR"/>
              </w:rPr>
            </w:pPr>
            <w:r w:rsidRPr="005F69E2">
              <w:rPr>
                <w:rFonts w:cs="Times New Roman"/>
                <w:b/>
                <w:u w:val="single"/>
                <w:lang w:val="pt-BR"/>
              </w:rPr>
              <w:t>MANUAIS DE OPERAÇÃO E MANUTENÇÃO E DESENHOS DE COMO CONSTRUÍDO (</w:t>
            </w:r>
            <w:r w:rsidRPr="005F69E2">
              <w:rPr>
                <w:rFonts w:cs="Times New Roman"/>
                <w:b/>
                <w:i/>
                <w:u w:val="single"/>
                <w:lang w:val="pt-BR"/>
              </w:rPr>
              <w:t>AS BUILT)</w:t>
            </w:r>
          </w:p>
          <w:p w14:paraId="5F70F13E" w14:textId="66B135FB" w:rsidR="00AD6F42" w:rsidRPr="005F69E2" w:rsidRDefault="00AD6F42" w:rsidP="00471DB3">
            <w:pPr>
              <w:rPr>
                <w:rFonts w:cs="Times New Roman"/>
                <w:bCs/>
                <w:iCs/>
                <w:lang w:val="pt-BR"/>
              </w:rPr>
            </w:pPr>
            <w:r w:rsidRPr="005F69E2">
              <w:rPr>
                <w:rFonts w:cs="Times New Roman"/>
                <w:bCs/>
                <w:iCs/>
                <w:lang w:val="pt-BR"/>
              </w:rPr>
              <w:t>A data de entrega dos Desenhos de Como Construído (As Built) é: 90 dias após a emissão do Termo de Entrega Provisório.</w:t>
            </w:r>
          </w:p>
        </w:tc>
      </w:tr>
      <w:tr w:rsidR="009C028C" w:rsidRPr="007A2977" w14:paraId="2406739C" w14:textId="77777777" w:rsidTr="00CB75A1">
        <w:trPr>
          <w:jc w:val="center"/>
        </w:trPr>
        <w:tc>
          <w:tcPr>
            <w:tcW w:w="1280" w:type="dxa"/>
          </w:tcPr>
          <w:p w14:paraId="5DAA7C5A"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58.2</w:t>
            </w:r>
          </w:p>
        </w:tc>
        <w:tc>
          <w:tcPr>
            <w:tcW w:w="7664" w:type="dxa"/>
          </w:tcPr>
          <w:p w14:paraId="6ADFFF1E" w14:textId="77777777" w:rsidR="00A822B7" w:rsidRPr="005F69E2" w:rsidRDefault="00A822B7" w:rsidP="009C028C">
            <w:pPr>
              <w:spacing w:before="120" w:after="120"/>
              <w:jc w:val="both"/>
              <w:rPr>
                <w:rFonts w:cs="Times New Roman"/>
                <w:bCs/>
                <w:iCs/>
                <w:lang w:val="pt-BR"/>
              </w:rPr>
            </w:pPr>
            <w:r w:rsidRPr="005F69E2">
              <w:rPr>
                <w:rFonts w:cs="Times New Roman"/>
                <w:bCs/>
                <w:iCs/>
                <w:lang w:val="pt-BR"/>
              </w:rPr>
              <w:t>O valor a ser retido pela falha na elaboração e apresentação dos:</w:t>
            </w:r>
          </w:p>
          <w:p w14:paraId="226BFE45" w14:textId="6BA77731" w:rsidR="009C028C" w:rsidRPr="00A07C86" w:rsidRDefault="002B24A9" w:rsidP="009C028C">
            <w:pPr>
              <w:spacing w:before="120" w:after="120"/>
              <w:jc w:val="both"/>
              <w:rPr>
                <w:rFonts w:cs="Times New Roman"/>
                <w:bCs/>
                <w:iCs/>
                <w:lang w:val="pt-BR"/>
              </w:rPr>
            </w:pPr>
            <w:r w:rsidRPr="005F69E2">
              <w:rPr>
                <w:rFonts w:cs="Times New Roman"/>
                <w:bCs/>
                <w:iCs/>
                <w:lang w:val="pt-BR"/>
              </w:rPr>
              <w:t>Desenhos de Como Construído (As Built) será de 0,2% do valor estimado da contratação, correspondendo a R$ 575.640,50</w:t>
            </w:r>
          </w:p>
        </w:tc>
      </w:tr>
      <w:tr w:rsidR="009C028C" w:rsidRPr="007A2977" w14:paraId="3EC6E9E7" w14:textId="77777777" w:rsidTr="00CB75A1">
        <w:trPr>
          <w:jc w:val="center"/>
        </w:trPr>
        <w:tc>
          <w:tcPr>
            <w:tcW w:w="1280" w:type="dxa"/>
          </w:tcPr>
          <w:p w14:paraId="268DF9A5" w14:textId="77777777" w:rsidR="009C028C" w:rsidRPr="005F69E2" w:rsidRDefault="009C028C" w:rsidP="000D437E">
            <w:pPr>
              <w:spacing w:before="120" w:after="120"/>
              <w:jc w:val="center"/>
              <w:rPr>
                <w:rFonts w:cs="Times New Roman"/>
                <w:bCs/>
                <w:iCs/>
                <w:lang w:val="pt-BR"/>
              </w:rPr>
            </w:pPr>
            <w:r w:rsidRPr="005F69E2">
              <w:rPr>
                <w:rFonts w:cs="Times New Roman"/>
                <w:bCs/>
                <w:iCs/>
                <w:lang w:val="pt-BR"/>
              </w:rPr>
              <w:t>60.1</w:t>
            </w:r>
          </w:p>
        </w:tc>
        <w:tc>
          <w:tcPr>
            <w:tcW w:w="7664" w:type="dxa"/>
          </w:tcPr>
          <w:p w14:paraId="0B873FD3" w14:textId="551B20F5" w:rsidR="00D55E57" w:rsidRPr="005F69E2" w:rsidRDefault="009C028C" w:rsidP="00D55E57">
            <w:pPr>
              <w:spacing w:before="120" w:after="120"/>
              <w:rPr>
                <w:rFonts w:cs="Times New Roman"/>
                <w:b/>
                <w:u w:val="single"/>
                <w:lang w:val="pt-BR"/>
              </w:rPr>
            </w:pPr>
            <w:r w:rsidRPr="005F69E2">
              <w:rPr>
                <w:rFonts w:cs="Times New Roman"/>
                <w:b/>
                <w:u w:val="single"/>
                <w:lang w:val="pt-BR"/>
              </w:rPr>
              <w:t>PAGAMENTO QUANDO DA RESCISÃO CONTRATUAL</w:t>
            </w:r>
          </w:p>
          <w:p w14:paraId="10CDB5DF" w14:textId="25334D7C" w:rsidR="009C028C" w:rsidRPr="005F69E2" w:rsidRDefault="00F63C65" w:rsidP="00D55E57">
            <w:pPr>
              <w:spacing w:before="120" w:after="120"/>
              <w:rPr>
                <w:rFonts w:cs="Times New Roman"/>
                <w:bCs/>
                <w:iCs/>
                <w:lang w:val="pt-BR"/>
              </w:rPr>
            </w:pPr>
            <w:r w:rsidRPr="00F94755">
              <w:t xml:space="preserve"> </w:t>
            </w:r>
            <w:r w:rsidRPr="005F69E2">
              <w:rPr>
                <w:rFonts w:cs="Times New Roman"/>
                <w:bCs/>
                <w:iCs/>
                <w:lang w:val="pt-BR"/>
              </w:rPr>
              <w:t>O Valor dos Serviços não concluídos a ser deduzido na forma da Cláusula 60 das CGC é de: 10% (Dez por cento)</w:t>
            </w:r>
          </w:p>
        </w:tc>
      </w:tr>
    </w:tbl>
    <w:p w14:paraId="70081E1A" w14:textId="77777777" w:rsidR="009C028C" w:rsidRPr="005F69E2" w:rsidRDefault="009C028C" w:rsidP="009C028C">
      <w:pPr>
        <w:spacing w:before="120" w:after="120"/>
        <w:jc w:val="both"/>
        <w:rPr>
          <w:rFonts w:cs="Times New Roman"/>
          <w:bCs/>
          <w:iCs/>
          <w:sz w:val="20"/>
          <w:szCs w:val="20"/>
          <w:lang w:val="pt-BR"/>
        </w:rPr>
      </w:pPr>
      <w:r w:rsidRPr="005F69E2">
        <w:rPr>
          <w:rFonts w:cs="Times New Roman"/>
          <w:bCs/>
          <w:iCs/>
          <w:sz w:val="20"/>
          <w:szCs w:val="20"/>
          <w:lang w:val="pt-BR"/>
        </w:rPr>
        <w:br w:type="page"/>
      </w:r>
    </w:p>
    <w:p w14:paraId="0277CDD3" w14:textId="77777777" w:rsidR="009C028C" w:rsidRPr="005F69E2" w:rsidRDefault="009C028C" w:rsidP="009C028C">
      <w:pPr>
        <w:spacing w:before="120" w:after="120"/>
        <w:jc w:val="both"/>
        <w:rPr>
          <w:rFonts w:cs="Times New Roman"/>
          <w:b/>
          <w:bCs/>
          <w:lang w:val="pt-BR"/>
        </w:rPr>
      </w:pPr>
      <w:r w:rsidRPr="005F69E2">
        <w:rPr>
          <w:rFonts w:cs="Times New Roman"/>
          <w:b/>
          <w:bCs/>
          <w:lang w:val="pt-BR"/>
        </w:rPr>
        <w:lastRenderedPageBreak/>
        <w:t>ANEXOS</w:t>
      </w:r>
    </w:p>
    <w:p w14:paraId="6410FF0A" w14:textId="77777777" w:rsidR="009C028C" w:rsidRPr="005F69E2" w:rsidRDefault="009C028C" w:rsidP="009C028C">
      <w:pPr>
        <w:spacing w:before="120" w:after="120"/>
        <w:jc w:val="both"/>
        <w:rPr>
          <w:rFonts w:cs="Times New Roman"/>
          <w:bCs/>
          <w:i/>
          <w:iCs/>
          <w:lang w:val="pt-BR"/>
        </w:rPr>
      </w:pPr>
      <w:r w:rsidRPr="005F69E2">
        <w:rPr>
          <w:rFonts w:cs="Times New Roman"/>
          <w:bCs/>
          <w:i/>
          <w:iCs/>
          <w:lang w:val="pt-BR"/>
        </w:rPr>
        <w:t>[Inserir]</w:t>
      </w:r>
    </w:p>
    <w:p w14:paraId="727C3937" w14:textId="77777777" w:rsidR="009C028C" w:rsidRPr="005F69E2" w:rsidRDefault="009C028C" w:rsidP="009C028C">
      <w:pPr>
        <w:spacing w:before="120" w:after="120"/>
        <w:jc w:val="both"/>
        <w:rPr>
          <w:rFonts w:cs="Times New Roman"/>
          <w:i/>
          <w:iCs/>
          <w:lang w:val="pt-BR"/>
        </w:rPr>
      </w:pPr>
      <w:r w:rsidRPr="005F69E2">
        <w:rPr>
          <w:rFonts w:cs="Times New Roman"/>
          <w:i/>
          <w:iCs/>
          <w:lang w:val="pt-BR"/>
        </w:rPr>
        <w:t>(1) Proposta do Contratado;</w:t>
      </w:r>
    </w:p>
    <w:p w14:paraId="22ABF67B" w14:textId="77777777" w:rsidR="009C028C" w:rsidRPr="005F69E2" w:rsidRDefault="009C028C" w:rsidP="009C028C">
      <w:pPr>
        <w:spacing w:before="120" w:after="120"/>
        <w:jc w:val="both"/>
        <w:rPr>
          <w:rFonts w:cs="Times New Roman"/>
          <w:i/>
          <w:iCs/>
          <w:lang w:val="pt-BR"/>
        </w:rPr>
      </w:pPr>
      <w:r w:rsidRPr="005F69E2">
        <w:rPr>
          <w:rFonts w:cs="Times New Roman"/>
          <w:i/>
          <w:iCs/>
          <w:lang w:val="pt-BR"/>
        </w:rPr>
        <w:t>(2) Especificações Técnicas;</w:t>
      </w:r>
    </w:p>
    <w:p w14:paraId="3A1B9E22" w14:textId="77777777" w:rsidR="009C028C" w:rsidRPr="005F69E2" w:rsidRDefault="009C028C" w:rsidP="009C028C">
      <w:pPr>
        <w:spacing w:before="120" w:after="120"/>
        <w:jc w:val="both"/>
        <w:rPr>
          <w:rFonts w:cs="Times New Roman"/>
          <w:i/>
          <w:iCs/>
          <w:lang w:val="pt-BR"/>
        </w:rPr>
      </w:pPr>
      <w:r w:rsidRPr="005F69E2">
        <w:rPr>
          <w:rFonts w:cs="Times New Roman"/>
          <w:i/>
          <w:iCs/>
          <w:lang w:val="pt-BR"/>
        </w:rPr>
        <w:t>(3) Plantas e Desenhos, caso aplicável;</w:t>
      </w:r>
    </w:p>
    <w:p w14:paraId="508E42D6" w14:textId="77777777" w:rsidR="009C028C" w:rsidRPr="005F69E2" w:rsidRDefault="009C028C" w:rsidP="009C028C">
      <w:pPr>
        <w:spacing w:before="120" w:after="120"/>
        <w:jc w:val="both"/>
        <w:rPr>
          <w:rFonts w:cs="Times New Roman"/>
          <w:i/>
          <w:iCs/>
          <w:lang w:val="pt-BR"/>
        </w:rPr>
      </w:pPr>
      <w:r w:rsidRPr="005F69E2">
        <w:rPr>
          <w:rFonts w:cs="Times New Roman"/>
          <w:i/>
          <w:iCs/>
          <w:lang w:val="pt-BR"/>
        </w:rPr>
        <w:t xml:space="preserve">(4) Planilha de Quantidades e/ou Cronograma de Atividades (Físico-Financeiro); </w:t>
      </w:r>
    </w:p>
    <w:p w14:paraId="7CA6E654" w14:textId="77777777" w:rsidR="009C028C" w:rsidRPr="005F69E2" w:rsidRDefault="009C028C" w:rsidP="009C028C">
      <w:pPr>
        <w:spacing w:before="120" w:after="120"/>
        <w:jc w:val="both"/>
        <w:rPr>
          <w:rFonts w:cs="Times New Roman"/>
          <w:i/>
          <w:iCs/>
          <w:lang w:val="pt-BR"/>
        </w:rPr>
      </w:pPr>
      <w:r w:rsidRPr="005F69E2">
        <w:rPr>
          <w:rFonts w:cs="Times New Roman"/>
          <w:i/>
          <w:iCs/>
          <w:lang w:val="pt-BR"/>
        </w:rPr>
        <w:t xml:space="preserve">(5) Plano de Gestão Ambiental e Social (PGAS); </w:t>
      </w:r>
    </w:p>
    <w:p w14:paraId="29DF1582" w14:textId="77777777" w:rsidR="009C028C" w:rsidRPr="005F69E2" w:rsidRDefault="009C028C" w:rsidP="009C028C">
      <w:pPr>
        <w:spacing w:before="120" w:after="120"/>
        <w:jc w:val="both"/>
        <w:rPr>
          <w:rFonts w:cs="Times New Roman"/>
          <w:i/>
          <w:iCs/>
          <w:lang w:val="pt-BR"/>
        </w:rPr>
      </w:pPr>
      <w:r w:rsidRPr="005F69E2">
        <w:rPr>
          <w:rFonts w:cs="Times New Roman"/>
          <w:i/>
          <w:iCs/>
          <w:lang w:val="pt-BR"/>
        </w:rPr>
        <w:t>(6) Manual de Conduta do Contratado</w:t>
      </w:r>
    </w:p>
    <w:p w14:paraId="6E48F2C4" w14:textId="77777777" w:rsidR="009C028C" w:rsidRPr="005F69E2" w:rsidRDefault="009C028C" w:rsidP="009C028C">
      <w:pPr>
        <w:spacing w:before="120" w:after="120"/>
        <w:jc w:val="both"/>
        <w:rPr>
          <w:rFonts w:cs="Times New Roman"/>
          <w:i/>
          <w:iCs/>
          <w:lang w:val="pt-BR"/>
        </w:rPr>
      </w:pPr>
      <w:r w:rsidRPr="005F69E2">
        <w:rPr>
          <w:rFonts w:cs="Times New Roman"/>
          <w:i/>
          <w:iCs/>
          <w:lang w:val="pt-BR"/>
        </w:rPr>
        <w:t>(7) qualquer documento relacionado nos Dados do Contrato como parte integrante do Contrato.</w:t>
      </w:r>
    </w:p>
    <w:p w14:paraId="70199EBC" w14:textId="77777777" w:rsidR="000E3EE2" w:rsidRPr="005F69E2" w:rsidRDefault="000E3EE2" w:rsidP="009C028C">
      <w:pPr>
        <w:spacing w:before="120" w:after="120"/>
        <w:jc w:val="both"/>
        <w:rPr>
          <w:rFonts w:cs="Times New Roman"/>
          <w:i/>
          <w:iCs/>
          <w:lang w:val="pt-BR"/>
        </w:rPr>
      </w:pPr>
    </w:p>
    <w:p w14:paraId="5C17405D" w14:textId="77777777" w:rsidR="009C028C" w:rsidRPr="005F69E2" w:rsidRDefault="009C028C" w:rsidP="009C028C">
      <w:pPr>
        <w:spacing w:before="120" w:after="120"/>
        <w:jc w:val="both"/>
        <w:rPr>
          <w:rFonts w:cs="Times New Roman"/>
          <w:bCs/>
          <w:iCs/>
          <w:sz w:val="20"/>
          <w:szCs w:val="20"/>
          <w:lang w:val="pt-BR"/>
        </w:rPr>
        <w:sectPr w:rsidR="009C028C" w:rsidRPr="005F69E2">
          <w:headerReference w:type="default" r:id="rId23"/>
          <w:footnotePr>
            <w:numRestart w:val="eachSect"/>
          </w:footnotePr>
          <w:endnotePr>
            <w:numFmt w:val="decimal"/>
          </w:endnotePr>
          <w:pgSz w:w="11907" w:h="16840" w:code="9"/>
          <w:pgMar w:top="1418" w:right="1701" w:bottom="1418" w:left="1418" w:header="720" w:footer="720" w:gutter="0"/>
          <w:cols w:space="720"/>
          <w:noEndnote/>
        </w:sectPr>
      </w:pPr>
    </w:p>
    <w:p w14:paraId="59BBDBF4" w14:textId="5AF6A914" w:rsidR="009C028C" w:rsidRPr="005F69E2" w:rsidRDefault="009C028C" w:rsidP="001676A9">
      <w:pPr>
        <w:spacing w:before="120" w:after="120"/>
        <w:jc w:val="center"/>
        <w:rPr>
          <w:rFonts w:cs="Times New Roman"/>
          <w:b/>
          <w:bCs/>
          <w:iCs/>
          <w:lang w:val="pt-BR"/>
        </w:rPr>
      </w:pPr>
      <w:bookmarkStart w:id="243" w:name="_Toc404776219"/>
      <w:bookmarkStart w:id="244" w:name="_Toc405198674"/>
      <w:bookmarkStart w:id="245" w:name="_Toc405799720"/>
      <w:bookmarkStart w:id="246" w:name="_Toc69970981"/>
      <w:bookmarkStart w:id="247" w:name="_Toc99021493"/>
      <w:bookmarkStart w:id="248" w:name="_Toc99023996"/>
      <w:r w:rsidRPr="005F69E2">
        <w:rPr>
          <w:rFonts w:cs="Times New Roman"/>
          <w:b/>
          <w:iCs/>
          <w:lang w:val="pt-BR"/>
        </w:rPr>
        <w:lastRenderedPageBreak/>
        <w:t>SEÇÃO 9 - FORMULÁRIOS DO CONTRATO</w:t>
      </w:r>
      <w:bookmarkEnd w:id="243"/>
      <w:bookmarkEnd w:id="244"/>
      <w:bookmarkEnd w:id="245"/>
      <w:bookmarkEnd w:id="246"/>
      <w:bookmarkEnd w:id="247"/>
      <w:bookmarkEnd w:id="248"/>
      <w:r w:rsidRPr="005F69E2">
        <w:rPr>
          <w:rFonts w:cs="Times New Roman"/>
          <w:b/>
          <w:bCs/>
          <w:iCs/>
          <w:lang w:val="pt-BR"/>
        </w:rPr>
        <w:fldChar w:fldCharType="begin"/>
      </w:r>
      <w:r w:rsidRPr="005F69E2">
        <w:rPr>
          <w:rFonts w:cs="Times New Roman"/>
          <w:b/>
          <w:bCs/>
          <w:iCs/>
          <w:lang w:val="pt-BR"/>
        </w:rPr>
        <w:instrText xml:space="preserve"> TOC \h \z \t "Título 9;1" </w:instrText>
      </w:r>
      <w:r w:rsidRPr="005F69E2">
        <w:rPr>
          <w:rFonts w:cs="Times New Roman"/>
          <w:b/>
          <w:bCs/>
          <w:iCs/>
          <w:lang w:val="pt-BR"/>
        </w:rPr>
        <w:fldChar w:fldCharType="separate"/>
      </w:r>
    </w:p>
    <w:p w14:paraId="4BFA1438" w14:textId="68E480B5" w:rsidR="009C028C" w:rsidRPr="005F69E2" w:rsidRDefault="009C028C" w:rsidP="009C028C">
      <w:pPr>
        <w:spacing w:before="120" w:after="120"/>
        <w:jc w:val="both"/>
        <w:rPr>
          <w:rFonts w:cs="Times New Roman"/>
          <w:bCs/>
          <w:iCs/>
          <w:sz w:val="20"/>
          <w:szCs w:val="20"/>
          <w:lang w:val="pt-BR"/>
        </w:rPr>
      </w:pPr>
      <w:r w:rsidRPr="005F69E2">
        <w:rPr>
          <w:rFonts w:cs="Times New Roman"/>
          <w:lang w:val="pt-BR"/>
        </w:rPr>
        <w:fldChar w:fldCharType="end"/>
      </w:r>
      <w:r w:rsidRPr="005F69E2">
        <w:rPr>
          <w:rFonts w:cs="Times New Roman"/>
          <w:bCs/>
          <w:iCs/>
          <w:sz w:val="20"/>
          <w:szCs w:val="20"/>
          <w:lang w:val="pt-BR"/>
        </w:rPr>
        <w:br w:type="page"/>
      </w:r>
    </w:p>
    <w:p w14:paraId="4D95D150" w14:textId="77777777" w:rsidR="009C028C" w:rsidRPr="005F69E2" w:rsidRDefault="009C028C" w:rsidP="003E2887">
      <w:pPr>
        <w:spacing w:before="120" w:after="120"/>
        <w:jc w:val="center"/>
        <w:rPr>
          <w:rFonts w:cs="Times New Roman"/>
          <w:b/>
          <w:bCs/>
          <w:iCs/>
          <w:lang w:val="pt-BR"/>
        </w:rPr>
      </w:pPr>
      <w:bookmarkStart w:id="249" w:name="_Toc400964555"/>
      <w:bookmarkStart w:id="250" w:name="_Toc69452541"/>
      <w:bookmarkStart w:id="251" w:name="_Toc99013659"/>
      <w:bookmarkStart w:id="252" w:name="_Toc99024474"/>
      <w:r w:rsidRPr="005F69E2">
        <w:rPr>
          <w:rFonts w:cs="Times New Roman"/>
          <w:b/>
          <w:bCs/>
          <w:iCs/>
          <w:lang w:val="pt-BR"/>
        </w:rPr>
        <w:lastRenderedPageBreak/>
        <w:t>9.1. CARTA DE ACEITAÇÃO</w:t>
      </w:r>
      <w:bookmarkEnd w:id="249"/>
      <w:bookmarkEnd w:id="250"/>
      <w:bookmarkEnd w:id="251"/>
      <w:bookmarkEnd w:id="252"/>
    </w:p>
    <w:p w14:paraId="1AA4A709" w14:textId="77777777" w:rsidR="009C028C" w:rsidRPr="005F69E2" w:rsidRDefault="009C028C" w:rsidP="00B11878">
      <w:pPr>
        <w:spacing w:before="120" w:after="120"/>
        <w:rPr>
          <w:rFonts w:cs="Times New Roman"/>
          <w:bCs/>
          <w:i/>
          <w:iCs/>
          <w:lang w:val="pt-BR"/>
        </w:rPr>
      </w:pPr>
      <w:r w:rsidRPr="005F69E2">
        <w:rPr>
          <w:rFonts w:cs="Times New Roman"/>
          <w:bCs/>
          <w:i/>
          <w:iCs/>
          <w:lang w:val="pt-BR"/>
        </w:rPr>
        <w:t>[papel timbrado do Contratante]</w:t>
      </w:r>
    </w:p>
    <w:p w14:paraId="1D15F897"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___________________ </w:t>
      </w:r>
      <w:r w:rsidRPr="005F69E2">
        <w:rPr>
          <w:rFonts w:cs="Times New Roman"/>
          <w:bCs/>
          <w:i/>
          <w:iCs/>
          <w:lang w:val="pt-BR"/>
        </w:rPr>
        <w:t>[data]</w:t>
      </w:r>
    </w:p>
    <w:p w14:paraId="4D17BB08" w14:textId="77777777" w:rsidR="009C028C" w:rsidRPr="005F69E2" w:rsidRDefault="009C028C" w:rsidP="009C028C">
      <w:pPr>
        <w:spacing w:before="120" w:after="120"/>
        <w:jc w:val="both"/>
        <w:rPr>
          <w:rFonts w:cs="Times New Roman"/>
          <w:bCs/>
          <w:i/>
          <w:iCs/>
          <w:lang w:val="pt-BR"/>
        </w:rPr>
      </w:pPr>
      <w:r w:rsidRPr="005F69E2">
        <w:rPr>
          <w:rFonts w:cs="Times New Roman"/>
          <w:bCs/>
          <w:iCs/>
          <w:lang w:val="pt-BR"/>
        </w:rPr>
        <w:t xml:space="preserve">À:_______________________________ </w:t>
      </w:r>
      <w:r w:rsidRPr="005F69E2">
        <w:rPr>
          <w:rFonts w:cs="Times New Roman"/>
          <w:bCs/>
          <w:i/>
          <w:iCs/>
          <w:lang w:val="pt-BR"/>
        </w:rPr>
        <w:t>[nome e endereço do Concorrente vencedor]</w:t>
      </w:r>
    </w:p>
    <w:p w14:paraId="17521956" w14:textId="77777777" w:rsidR="009C028C" w:rsidRPr="005F69E2" w:rsidRDefault="009C028C" w:rsidP="009C028C">
      <w:pPr>
        <w:spacing w:before="120" w:after="120"/>
        <w:jc w:val="both"/>
        <w:rPr>
          <w:rFonts w:cs="Times New Roman"/>
          <w:bCs/>
          <w:iCs/>
          <w:lang w:val="pt-BR"/>
        </w:rPr>
      </w:pPr>
    </w:p>
    <w:p w14:paraId="43A2BB27"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Prezados Senhores,</w:t>
      </w:r>
    </w:p>
    <w:p w14:paraId="7C456DD1"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Vimos pela presente notificá-los de que sua Proposta datada de _[</w:t>
      </w:r>
      <w:r w:rsidRPr="005F69E2">
        <w:rPr>
          <w:rFonts w:cs="Times New Roman"/>
          <w:bCs/>
          <w:i/>
          <w:iCs/>
          <w:lang w:val="pt-BR"/>
        </w:rPr>
        <w:t>indicar]</w:t>
      </w:r>
      <w:r w:rsidRPr="005F69E2">
        <w:rPr>
          <w:rFonts w:cs="Times New Roman"/>
          <w:bCs/>
          <w:iCs/>
          <w:lang w:val="pt-BR"/>
        </w:rPr>
        <w:t xml:space="preserve"> para a execução das Obras </w:t>
      </w:r>
      <w:r w:rsidRPr="005F69E2">
        <w:rPr>
          <w:rFonts w:cs="Times New Roman"/>
          <w:bCs/>
          <w:i/>
          <w:iCs/>
          <w:lang w:val="pt-BR"/>
        </w:rPr>
        <w:t>[nome do projeto e da Obra específica, conforme mencionado nos Dados do Contrato]</w:t>
      </w:r>
      <w:r w:rsidRPr="005F69E2">
        <w:rPr>
          <w:rFonts w:cs="Times New Roman"/>
          <w:bCs/>
          <w:iCs/>
          <w:lang w:val="pt-BR"/>
        </w:rPr>
        <w:t xml:space="preserve"> pelo preço de </w:t>
      </w:r>
      <w:r w:rsidRPr="005F69E2">
        <w:rPr>
          <w:rFonts w:cs="Times New Roman"/>
          <w:bCs/>
          <w:i/>
          <w:iCs/>
          <w:lang w:val="pt-BR"/>
        </w:rPr>
        <w:t>[montante em números e por extenso]</w:t>
      </w:r>
      <w:r w:rsidRPr="005F69E2">
        <w:rPr>
          <w:rFonts w:cs="Times New Roman"/>
          <w:bCs/>
          <w:iCs/>
          <w:lang w:val="pt-BR"/>
        </w:rPr>
        <w:t>, calculado segundo as Instruções aos Concorrentes (IAC) foi por nós aceita.</w:t>
      </w:r>
    </w:p>
    <w:p w14:paraId="33A6D615"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A Licença de Instalação (LI) foi obtida pelo Contratante </w:t>
      </w:r>
      <w:r w:rsidRPr="005F69E2">
        <w:rPr>
          <w:rFonts w:cs="Times New Roman"/>
          <w:bCs/>
          <w:i/>
          <w:iCs/>
          <w:lang w:val="pt-BR"/>
        </w:rPr>
        <w:t>[ou indicar a situação da mesma e de outras necessárias]</w:t>
      </w:r>
      <w:r w:rsidRPr="005F69E2">
        <w:rPr>
          <w:rFonts w:cs="Times New Roman"/>
          <w:bCs/>
          <w:iCs/>
          <w:lang w:val="pt-BR"/>
        </w:rPr>
        <w:t>.</w:t>
      </w:r>
    </w:p>
    <w:p w14:paraId="3012C0D1" w14:textId="77777777" w:rsidR="009C028C" w:rsidRPr="005F69E2" w:rsidRDefault="009C028C" w:rsidP="009C028C">
      <w:pPr>
        <w:spacing w:before="120" w:after="120"/>
        <w:jc w:val="both"/>
        <w:rPr>
          <w:rFonts w:cs="Times New Roman"/>
          <w:bCs/>
          <w:iCs/>
          <w:lang w:val="pt-BR"/>
        </w:rPr>
      </w:pPr>
      <w:bookmarkStart w:id="253" w:name="_Hlk520363567"/>
      <w:r w:rsidRPr="005F69E2">
        <w:rPr>
          <w:rFonts w:cs="Times New Roman"/>
          <w:bCs/>
          <w:iCs/>
          <w:lang w:val="pt-BR"/>
        </w:rPr>
        <w:t>Informamos que deverão ser apresentados nas datas abaixo especificadas os seguintes documentos:</w:t>
      </w:r>
    </w:p>
    <w:bookmarkEnd w:id="253"/>
    <w:p w14:paraId="5B369C3B" w14:textId="2D680F94" w:rsidR="009C028C" w:rsidRPr="005F69E2" w:rsidRDefault="009C028C" w:rsidP="00560D40">
      <w:pPr>
        <w:pStyle w:val="PargrafodaLista"/>
        <w:numPr>
          <w:ilvl w:val="1"/>
          <w:numId w:val="57"/>
        </w:numPr>
        <w:spacing w:before="120" w:after="120"/>
        <w:jc w:val="both"/>
        <w:rPr>
          <w:rFonts w:cs="Times New Roman"/>
          <w:iCs/>
          <w:lang w:val="pt-BR"/>
        </w:rPr>
      </w:pPr>
      <w:r w:rsidRPr="005F69E2">
        <w:rPr>
          <w:rFonts w:cs="Times New Roman"/>
          <w:iCs/>
          <w:lang w:val="pt-BR"/>
        </w:rPr>
        <w:t xml:space="preserve">Seguro (Cláusula 13 das CGC): </w:t>
      </w:r>
      <w:r w:rsidRPr="005F69E2">
        <w:rPr>
          <w:rFonts w:cs="Times New Roman"/>
          <w:i/>
          <w:iCs/>
          <w:lang w:val="pt-BR"/>
        </w:rPr>
        <w:t>[indicar data de apresentação]</w:t>
      </w:r>
      <w:r w:rsidRPr="005F69E2">
        <w:rPr>
          <w:rFonts w:cs="Times New Roman"/>
          <w:iCs/>
          <w:lang w:val="pt-BR"/>
        </w:rPr>
        <w:t xml:space="preserve">; </w:t>
      </w:r>
    </w:p>
    <w:p w14:paraId="59147D44" w14:textId="1A641923" w:rsidR="009C028C" w:rsidRPr="005F69E2" w:rsidRDefault="009C028C" w:rsidP="00560D40">
      <w:pPr>
        <w:pStyle w:val="PargrafodaLista"/>
        <w:numPr>
          <w:ilvl w:val="1"/>
          <w:numId w:val="57"/>
        </w:numPr>
        <w:spacing w:before="120" w:after="120"/>
        <w:jc w:val="both"/>
        <w:rPr>
          <w:rFonts w:cs="Times New Roman"/>
          <w:lang w:val="pt-BR"/>
        </w:rPr>
      </w:pPr>
      <w:bookmarkStart w:id="254" w:name="_Hlk84583935"/>
      <w:r w:rsidRPr="005F69E2">
        <w:rPr>
          <w:rFonts w:cs="Times New Roman"/>
          <w:iCs/>
          <w:lang w:val="pt-BR"/>
        </w:rPr>
        <w:t xml:space="preserve">Garantia de Execução (Cláusula 52 das CGC): [indicar data de apresentação, </w:t>
      </w:r>
      <w:r w:rsidRPr="005F69E2">
        <w:rPr>
          <w:rFonts w:cs="Times New Roman"/>
          <w:i/>
          <w:lang w:val="pt-BR"/>
        </w:rPr>
        <w:t>sendo um pré-requisito para a emissão da Ordem de Serviço (OS)];</w:t>
      </w:r>
      <w:r w:rsidRPr="005F69E2">
        <w:rPr>
          <w:rFonts w:cs="Times New Roman"/>
          <w:lang w:val="pt-BR"/>
        </w:rPr>
        <w:t xml:space="preserve"> </w:t>
      </w:r>
    </w:p>
    <w:bookmarkEnd w:id="254"/>
    <w:p w14:paraId="021680E2" w14:textId="123EDE81" w:rsidR="009C028C" w:rsidRPr="005F69E2" w:rsidRDefault="009C028C" w:rsidP="00560D40">
      <w:pPr>
        <w:pStyle w:val="PargrafodaLista"/>
        <w:numPr>
          <w:ilvl w:val="1"/>
          <w:numId w:val="57"/>
        </w:numPr>
        <w:spacing w:before="120" w:after="120"/>
        <w:jc w:val="both"/>
        <w:rPr>
          <w:rFonts w:cs="Times New Roman"/>
          <w:iCs/>
          <w:lang w:val="pt-BR"/>
        </w:rPr>
      </w:pPr>
      <w:r w:rsidRPr="005F69E2">
        <w:rPr>
          <w:rFonts w:cs="Times New Roman"/>
          <w:iCs/>
          <w:lang w:val="pt-BR"/>
        </w:rPr>
        <w:t>O Plano de Gestão Ambiental e Social (PGAS), em caráter preliminar (Cláusula 16.5 (a) das CGC):</w:t>
      </w:r>
      <w:r w:rsidRPr="005F69E2">
        <w:rPr>
          <w:rFonts w:cs="Times New Roman"/>
          <w:i/>
          <w:iCs/>
          <w:lang w:val="pt-BR"/>
        </w:rPr>
        <w:t xml:space="preserve"> [indicar data de apresentação]; </w:t>
      </w:r>
      <w:r w:rsidRPr="005F69E2">
        <w:rPr>
          <w:rFonts w:cs="Times New Roman"/>
          <w:iCs/>
          <w:lang w:val="pt-BR"/>
        </w:rPr>
        <w:t>e</w:t>
      </w:r>
    </w:p>
    <w:p w14:paraId="345B1626" w14:textId="34B31094" w:rsidR="009C028C" w:rsidRPr="005F69E2" w:rsidRDefault="009C028C" w:rsidP="00560D40">
      <w:pPr>
        <w:pStyle w:val="PargrafodaLista"/>
        <w:numPr>
          <w:ilvl w:val="1"/>
          <w:numId w:val="57"/>
        </w:numPr>
        <w:spacing w:before="120" w:after="120"/>
        <w:jc w:val="both"/>
        <w:rPr>
          <w:rFonts w:cs="Times New Roman"/>
          <w:iCs/>
          <w:lang w:val="pt-BR"/>
        </w:rPr>
      </w:pPr>
      <w:r w:rsidRPr="005F69E2">
        <w:rPr>
          <w:rFonts w:cs="Times New Roman"/>
          <w:iCs/>
          <w:lang w:val="pt-BR"/>
        </w:rPr>
        <w:t xml:space="preserve">O Código de Conduta (Cláusula 16.7 das CGC): </w:t>
      </w:r>
      <w:r w:rsidRPr="005F69E2">
        <w:rPr>
          <w:rFonts w:cs="Times New Roman"/>
          <w:i/>
          <w:iCs/>
          <w:lang w:val="pt-BR"/>
        </w:rPr>
        <w:t>[indicar data de apresentação].</w:t>
      </w:r>
    </w:p>
    <w:p w14:paraId="7582F068"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Solicitamos a V.S.</w:t>
      </w:r>
      <w:r w:rsidRPr="005F69E2">
        <w:rPr>
          <w:rFonts w:cs="Times New Roman"/>
          <w:bCs/>
          <w:iCs/>
          <w:vertAlign w:val="superscript"/>
          <w:lang w:val="pt-BR"/>
        </w:rPr>
        <w:t>as</w:t>
      </w:r>
      <w:r w:rsidRPr="005F69E2">
        <w:rPr>
          <w:rFonts w:cs="Times New Roman"/>
          <w:bCs/>
          <w:iCs/>
          <w:lang w:val="pt-BR"/>
        </w:rPr>
        <w:t xml:space="preserve"> que assinem e devolvam os Documentos do Contrato anexados e que iniciem as referidas Obras, após a emissão da Ordem de Serviço, de acordo com os documentos contratuais.</w:t>
      </w:r>
    </w:p>
    <w:p w14:paraId="3B4DC828" w14:textId="77777777" w:rsidR="009C028C" w:rsidRPr="005F69E2" w:rsidRDefault="009C028C" w:rsidP="009C028C">
      <w:pPr>
        <w:spacing w:before="120" w:after="120"/>
        <w:jc w:val="both"/>
        <w:rPr>
          <w:rFonts w:cs="Times New Roman"/>
          <w:bCs/>
          <w:iCs/>
          <w:lang w:val="pt-BR"/>
        </w:rPr>
      </w:pPr>
    </w:p>
    <w:p w14:paraId="32048278" w14:textId="77777777" w:rsidR="009C028C" w:rsidRPr="005F69E2" w:rsidRDefault="009C028C" w:rsidP="009C028C">
      <w:pPr>
        <w:spacing w:before="120" w:after="120"/>
        <w:jc w:val="both"/>
        <w:rPr>
          <w:rFonts w:cs="Times New Roman"/>
          <w:bCs/>
          <w:iCs/>
          <w:lang w:val="pt-BR"/>
        </w:rPr>
      </w:pPr>
    </w:p>
    <w:p w14:paraId="720E0A8F"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ab/>
        <w:t>Atenciosamente,</w:t>
      </w:r>
    </w:p>
    <w:p w14:paraId="1FB80F68" w14:textId="77777777" w:rsidR="009C028C" w:rsidRPr="005F69E2" w:rsidRDefault="009C028C" w:rsidP="009C028C">
      <w:pPr>
        <w:spacing w:before="120" w:after="120"/>
        <w:jc w:val="both"/>
        <w:rPr>
          <w:rFonts w:cs="Times New Roman"/>
          <w:bCs/>
          <w:iCs/>
          <w:lang w:val="pt-BR"/>
        </w:rPr>
      </w:pPr>
    </w:p>
    <w:p w14:paraId="7333BB35" w14:textId="77777777" w:rsidR="009C028C" w:rsidRPr="005F69E2" w:rsidRDefault="009C028C" w:rsidP="009C028C">
      <w:pPr>
        <w:spacing w:before="120" w:after="120"/>
        <w:jc w:val="both"/>
        <w:rPr>
          <w:rFonts w:cs="Times New Roman"/>
          <w:bCs/>
          <w:iCs/>
          <w:lang w:val="pt-BR"/>
        </w:rPr>
      </w:pPr>
    </w:p>
    <w:p w14:paraId="22A1C376"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ab/>
        <w:t>___________________________________________</w:t>
      </w:r>
    </w:p>
    <w:p w14:paraId="32D44C3A" w14:textId="77777777" w:rsidR="009C028C" w:rsidRPr="005F69E2" w:rsidRDefault="009C028C" w:rsidP="009C028C">
      <w:pPr>
        <w:spacing w:before="120" w:after="120"/>
        <w:jc w:val="both"/>
        <w:rPr>
          <w:rFonts w:cs="Times New Roman"/>
          <w:bCs/>
          <w:i/>
          <w:iCs/>
          <w:lang w:val="pt-BR"/>
        </w:rPr>
      </w:pPr>
      <w:r w:rsidRPr="005F69E2">
        <w:rPr>
          <w:rFonts w:cs="Times New Roman"/>
          <w:bCs/>
          <w:iCs/>
          <w:lang w:val="pt-BR"/>
        </w:rPr>
        <w:tab/>
      </w:r>
      <w:r w:rsidRPr="005F69E2">
        <w:rPr>
          <w:rFonts w:cs="Times New Roman"/>
          <w:bCs/>
          <w:i/>
          <w:iCs/>
          <w:lang w:val="pt-BR"/>
        </w:rPr>
        <w:t>[assinatura e título do signatário]</w:t>
      </w:r>
    </w:p>
    <w:p w14:paraId="157D160E" w14:textId="77777777" w:rsidR="009C028C" w:rsidRPr="005F69E2" w:rsidRDefault="009C028C" w:rsidP="009C028C">
      <w:pPr>
        <w:spacing w:before="120" w:after="120"/>
        <w:jc w:val="both"/>
        <w:rPr>
          <w:rFonts w:cs="Times New Roman"/>
          <w:bCs/>
          <w:iCs/>
          <w:lang w:val="pt-BR"/>
        </w:rPr>
      </w:pPr>
    </w:p>
    <w:p w14:paraId="5C6B87E5" w14:textId="0343CB8C" w:rsidR="009C028C" w:rsidRPr="005F69E2" w:rsidRDefault="009C028C" w:rsidP="009C028C">
      <w:pPr>
        <w:spacing w:before="120" w:after="120"/>
        <w:jc w:val="both"/>
        <w:rPr>
          <w:rFonts w:cs="Times New Roman"/>
          <w:bCs/>
          <w:iCs/>
          <w:lang w:val="pt-BR"/>
        </w:rPr>
      </w:pPr>
      <w:r w:rsidRPr="005F69E2">
        <w:rPr>
          <w:rFonts w:cs="Times New Roman"/>
          <w:bCs/>
          <w:iCs/>
          <w:lang w:val="pt-BR"/>
        </w:rPr>
        <w:br w:type="page"/>
      </w:r>
    </w:p>
    <w:p w14:paraId="5EEFDC72" w14:textId="45BCF66E" w:rsidR="009C028C" w:rsidRPr="008450B8" w:rsidRDefault="009C028C" w:rsidP="008450B8">
      <w:pPr>
        <w:spacing w:before="120" w:after="120"/>
        <w:jc w:val="center"/>
        <w:rPr>
          <w:rFonts w:cs="Times New Roman"/>
          <w:b/>
          <w:bCs/>
          <w:iCs/>
          <w:lang w:val="pt-BR"/>
        </w:rPr>
      </w:pPr>
      <w:bookmarkStart w:id="255" w:name="_Toc69452542"/>
      <w:bookmarkStart w:id="256" w:name="_Toc99013660"/>
      <w:bookmarkStart w:id="257" w:name="_Toc99024475"/>
      <w:r w:rsidRPr="005F69E2">
        <w:rPr>
          <w:rFonts w:cs="Times New Roman"/>
          <w:b/>
          <w:bCs/>
          <w:iCs/>
          <w:lang w:val="pt-BR"/>
        </w:rPr>
        <w:lastRenderedPageBreak/>
        <w:t xml:space="preserve">9.2. </w:t>
      </w:r>
      <w:bookmarkStart w:id="258" w:name="_Toc400964556"/>
      <w:r w:rsidRPr="005F69E2">
        <w:rPr>
          <w:rFonts w:cs="Times New Roman"/>
          <w:b/>
          <w:bCs/>
          <w:iCs/>
          <w:lang w:val="pt-BR"/>
        </w:rPr>
        <w:t>TERMO DE CONTRATO</w:t>
      </w:r>
      <w:bookmarkEnd w:id="255"/>
      <w:bookmarkEnd w:id="256"/>
      <w:bookmarkEnd w:id="257"/>
      <w:bookmarkEnd w:id="258"/>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1"/>
        <w:gridCol w:w="3979"/>
      </w:tblGrid>
      <w:tr w:rsidR="009C028C" w:rsidRPr="007A2977" w14:paraId="112CE8EA" w14:textId="77777777">
        <w:trPr>
          <w:cantSplit/>
        </w:trPr>
        <w:tc>
          <w:tcPr>
            <w:tcW w:w="4951" w:type="dxa"/>
            <w:tcBorders>
              <w:top w:val="single" w:sz="4" w:space="0" w:color="auto"/>
              <w:left w:val="single" w:sz="4" w:space="0" w:color="auto"/>
              <w:bottom w:val="single" w:sz="4" w:space="0" w:color="auto"/>
              <w:right w:val="single" w:sz="4" w:space="0" w:color="auto"/>
            </w:tcBorders>
            <w:hideMark/>
          </w:tcPr>
          <w:p w14:paraId="574B75A4" w14:textId="4AD63C8D" w:rsidR="009C028C" w:rsidRPr="005F69E2" w:rsidRDefault="009C028C" w:rsidP="006916ED">
            <w:pPr>
              <w:spacing w:before="120" w:after="120"/>
              <w:jc w:val="both"/>
              <w:rPr>
                <w:rFonts w:cs="Times New Roman"/>
                <w:bCs/>
                <w:iCs/>
                <w:lang w:val="pt-BR"/>
              </w:rPr>
            </w:pPr>
            <w:r w:rsidRPr="005F69E2">
              <w:rPr>
                <w:rFonts w:cs="Times New Roman"/>
                <w:bCs/>
                <w:iCs/>
                <w:lang w:val="pt-BR"/>
              </w:rPr>
              <w:t>CONTRATO N</w:t>
            </w:r>
            <w:r w:rsidRPr="005F69E2">
              <w:rPr>
                <w:rFonts w:cs="Times New Roman"/>
                <w:bCs/>
                <w:iCs/>
                <w:u w:val="single"/>
                <w:vertAlign w:val="superscript"/>
                <w:lang w:val="pt-BR"/>
              </w:rPr>
              <w:t>o</w:t>
            </w:r>
            <w:r w:rsidRPr="005F69E2">
              <w:rPr>
                <w:rFonts w:cs="Times New Roman"/>
                <w:bCs/>
                <w:iCs/>
                <w:lang w:val="pt-BR"/>
              </w:rPr>
              <w:t xml:space="preserve"> </w:t>
            </w:r>
            <w:r w:rsidRPr="005F69E2">
              <w:rPr>
                <w:rFonts w:cs="Times New Roman"/>
                <w:bCs/>
                <w:i/>
                <w:iCs/>
                <w:lang w:val="pt-BR"/>
              </w:rPr>
              <w:t>__[inserir número do Contrato]__</w:t>
            </w:r>
          </w:p>
        </w:tc>
        <w:tc>
          <w:tcPr>
            <w:tcW w:w="3979" w:type="dxa"/>
            <w:tcBorders>
              <w:top w:val="single" w:sz="4" w:space="0" w:color="auto"/>
              <w:left w:val="single" w:sz="4" w:space="0" w:color="auto"/>
              <w:bottom w:val="single" w:sz="4" w:space="0" w:color="auto"/>
              <w:right w:val="single" w:sz="4" w:space="0" w:color="auto"/>
            </w:tcBorders>
            <w:hideMark/>
          </w:tcPr>
          <w:p w14:paraId="04ECF2D8"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DATA: </w:t>
            </w:r>
            <w:r w:rsidRPr="005F69E2">
              <w:rPr>
                <w:rFonts w:cs="Times New Roman"/>
                <w:bCs/>
                <w:i/>
                <w:iCs/>
                <w:lang w:val="pt-BR"/>
              </w:rPr>
              <w:t>__[inserir data do Contrato]__</w:t>
            </w:r>
          </w:p>
        </w:tc>
      </w:tr>
      <w:tr w:rsidR="009C028C" w:rsidRPr="007A2977" w14:paraId="2B7F021B" w14:textId="77777777">
        <w:tc>
          <w:tcPr>
            <w:tcW w:w="4951" w:type="dxa"/>
            <w:tcBorders>
              <w:top w:val="single" w:sz="4" w:space="0" w:color="auto"/>
              <w:left w:val="single" w:sz="4" w:space="0" w:color="auto"/>
              <w:bottom w:val="single" w:sz="4" w:space="0" w:color="auto"/>
              <w:right w:val="single" w:sz="4" w:space="0" w:color="auto"/>
            </w:tcBorders>
            <w:hideMark/>
          </w:tcPr>
          <w:p w14:paraId="02F02570"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Processo N</w:t>
            </w:r>
            <w:r w:rsidRPr="005F69E2">
              <w:rPr>
                <w:rFonts w:cs="Times New Roman"/>
                <w:bCs/>
                <w:iCs/>
                <w:u w:val="single"/>
                <w:vertAlign w:val="superscript"/>
                <w:lang w:val="pt-BR"/>
              </w:rPr>
              <w:t>o</w:t>
            </w:r>
            <w:r w:rsidRPr="005F69E2">
              <w:rPr>
                <w:rFonts w:cs="Times New Roman"/>
                <w:bCs/>
                <w:iCs/>
                <w:lang w:val="pt-BR"/>
              </w:rPr>
              <w:t xml:space="preserve"> </w:t>
            </w:r>
            <w:r w:rsidRPr="005F69E2">
              <w:rPr>
                <w:rFonts w:cs="Times New Roman"/>
                <w:bCs/>
                <w:i/>
                <w:iCs/>
                <w:lang w:val="pt-BR"/>
              </w:rPr>
              <w:t>__[inserir número]__</w:t>
            </w:r>
            <w:r w:rsidRPr="005F69E2">
              <w:rPr>
                <w:rFonts w:cs="Times New Roman"/>
                <w:bCs/>
                <w:iCs/>
                <w:lang w:val="pt-BR"/>
              </w:rPr>
              <w:t xml:space="preserve"> de </w:t>
            </w:r>
            <w:r w:rsidRPr="005F69E2">
              <w:rPr>
                <w:rFonts w:cs="Times New Roman"/>
                <w:bCs/>
                <w:i/>
                <w:iCs/>
                <w:lang w:val="pt-BR"/>
              </w:rPr>
              <w:t>__[inserir data]_</w:t>
            </w:r>
            <w:r w:rsidRPr="005F69E2">
              <w:rPr>
                <w:rFonts w:cs="Times New Roman"/>
                <w:bCs/>
                <w:iCs/>
                <w:lang w:val="pt-BR"/>
              </w:rPr>
              <w:t>_</w:t>
            </w:r>
          </w:p>
        </w:tc>
        <w:tc>
          <w:tcPr>
            <w:tcW w:w="3979" w:type="dxa"/>
            <w:tcBorders>
              <w:top w:val="single" w:sz="4" w:space="0" w:color="auto"/>
              <w:left w:val="single" w:sz="4" w:space="0" w:color="auto"/>
              <w:bottom w:val="single" w:sz="4" w:space="0" w:color="auto"/>
              <w:right w:val="single" w:sz="4" w:space="0" w:color="auto"/>
            </w:tcBorders>
            <w:hideMark/>
          </w:tcPr>
          <w:p w14:paraId="51D8F7A7"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LPI N</w:t>
            </w:r>
            <w:r w:rsidRPr="005F69E2">
              <w:rPr>
                <w:rFonts w:cs="Times New Roman"/>
                <w:bCs/>
                <w:iCs/>
                <w:u w:val="single"/>
                <w:vertAlign w:val="superscript"/>
                <w:lang w:val="pt-BR"/>
              </w:rPr>
              <w:t>o</w:t>
            </w:r>
            <w:r w:rsidRPr="005F69E2">
              <w:rPr>
                <w:rFonts w:cs="Times New Roman"/>
                <w:bCs/>
                <w:iCs/>
                <w:lang w:val="pt-BR"/>
              </w:rPr>
              <w:t xml:space="preserve"> </w:t>
            </w:r>
            <w:r w:rsidRPr="005F69E2">
              <w:rPr>
                <w:rFonts w:cs="Times New Roman"/>
                <w:bCs/>
                <w:i/>
                <w:iCs/>
                <w:lang w:val="pt-BR"/>
              </w:rPr>
              <w:t>__[inserir número]__</w:t>
            </w:r>
            <w:r w:rsidRPr="005F69E2">
              <w:rPr>
                <w:rFonts w:cs="Times New Roman"/>
                <w:bCs/>
                <w:iCs/>
                <w:lang w:val="pt-BR"/>
              </w:rPr>
              <w:t xml:space="preserve"> de </w:t>
            </w:r>
            <w:r w:rsidRPr="005F69E2">
              <w:rPr>
                <w:rFonts w:cs="Times New Roman"/>
                <w:bCs/>
                <w:i/>
                <w:iCs/>
                <w:lang w:val="pt-BR"/>
              </w:rPr>
              <w:t>__[inserir data]__</w:t>
            </w:r>
          </w:p>
          <w:p w14:paraId="5316C48C" w14:textId="4D80F546" w:rsidR="009C028C" w:rsidRPr="005F69E2" w:rsidRDefault="009C028C" w:rsidP="006916ED">
            <w:pPr>
              <w:spacing w:before="120" w:after="120"/>
              <w:jc w:val="both"/>
              <w:rPr>
                <w:rFonts w:cs="Times New Roman"/>
                <w:bCs/>
                <w:iCs/>
                <w:lang w:val="pt-BR"/>
              </w:rPr>
            </w:pPr>
            <w:r w:rsidRPr="005F69E2">
              <w:rPr>
                <w:rFonts w:cs="Times New Roman"/>
                <w:bCs/>
                <w:iCs/>
                <w:lang w:val="pt-BR"/>
              </w:rPr>
              <w:t xml:space="preserve">Lote </w:t>
            </w:r>
            <w:r w:rsidRPr="005F69E2">
              <w:rPr>
                <w:rFonts w:cs="Times New Roman"/>
                <w:bCs/>
                <w:i/>
                <w:iCs/>
                <w:lang w:val="pt-BR"/>
              </w:rPr>
              <w:t>__[inserir No do Lote ou “único” se for o caso]_</w:t>
            </w:r>
          </w:p>
        </w:tc>
      </w:tr>
      <w:tr w:rsidR="009C028C" w:rsidRPr="007A2977" w14:paraId="5BC1AD40" w14:textId="77777777">
        <w:tc>
          <w:tcPr>
            <w:tcW w:w="8930" w:type="dxa"/>
            <w:gridSpan w:val="2"/>
            <w:tcBorders>
              <w:top w:val="single" w:sz="4" w:space="0" w:color="auto"/>
              <w:left w:val="single" w:sz="4" w:space="0" w:color="auto"/>
              <w:bottom w:val="single" w:sz="4" w:space="0" w:color="auto"/>
              <w:right w:val="single" w:sz="4" w:space="0" w:color="auto"/>
            </w:tcBorders>
            <w:hideMark/>
          </w:tcPr>
          <w:p w14:paraId="5A57220A" w14:textId="68B1E08A" w:rsidR="009C028C" w:rsidRPr="005F69E2" w:rsidRDefault="00A67816" w:rsidP="006916ED">
            <w:pPr>
              <w:spacing w:before="120" w:after="120"/>
              <w:jc w:val="both"/>
              <w:rPr>
                <w:rFonts w:cs="Times New Roman"/>
                <w:bCs/>
                <w:iCs/>
                <w:lang w:val="pt-BR"/>
              </w:rPr>
            </w:pPr>
            <w:r w:rsidRPr="005F69E2">
              <w:rPr>
                <w:rFonts w:cs="Times New Roman"/>
                <w:bCs/>
                <w:iCs/>
                <w:lang w:val="pt-BR"/>
              </w:rPr>
              <w:t>Fundamento Legal: Contrato de Empréstimo No BRA-21/2018 celebrado entre o Município de Itajaí e o FONPLATA; Lei Federal no 8.666, de 21/06/93, e alterações subseqüentes; e demais legislações pertinentes à matéria.</w:t>
            </w:r>
          </w:p>
        </w:tc>
      </w:tr>
      <w:tr w:rsidR="009C028C" w:rsidRPr="005F69E2" w14:paraId="7C294421" w14:textId="77777777">
        <w:tc>
          <w:tcPr>
            <w:tcW w:w="8930" w:type="dxa"/>
            <w:gridSpan w:val="2"/>
            <w:tcBorders>
              <w:top w:val="single" w:sz="4" w:space="0" w:color="auto"/>
              <w:left w:val="single" w:sz="4" w:space="0" w:color="auto"/>
              <w:bottom w:val="single" w:sz="4" w:space="0" w:color="auto"/>
              <w:right w:val="single" w:sz="4" w:space="0" w:color="auto"/>
            </w:tcBorders>
          </w:tcPr>
          <w:p w14:paraId="65DD76F3" w14:textId="3E6BCC08" w:rsidR="009C028C" w:rsidRPr="005F69E2" w:rsidRDefault="009C028C" w:rsidP="006916ED">
            <w:pPr>
              <w:spacing w:before="120" w:after="120"/>
              <w:jc w:val="both"/>
              <w:rPr>
                <w:rFonts w:cs="Times New Roman"/>
                <w:bCs/>
                <w:iCs/>
                <w:lang w:val="pt-BR"/>
              </w:rPr>
            </w:pPr>
            <w:r w:rsidRPr="005F69E2">
              <w:rPr>
                <w:rFonts w:cs="Times New Roman"/>
                <w:bCs/>
                <w:iCs/>
                <w:lang w:val="pt-BR"/>
              </w:rPr>
              <w:t xml:space="preserve">Objeto: O objeto do Contrato é a </w:t>
            </w:r>
            <w:r w:rsidR="007A6AFB" w:rsidRPr="005F69E2">
              <w:rPr>
                <w:rFonts w:cs="Times New Roman"/>
                <w:b/>
                <w:iCs/>
                <w:lang w:val="pt-BR"/>
              </w:rPr>
              <w:t>EXECUÇÃO DAS OBRAS DE LIGAÇÃO DA Av. CEL. MARCOS KONDER E AV. IRINEU BORNHAUSEN (RUA DO PORTO).</w:t>
            </w:r>
          </w:p>
        </w:tc>
      </w:tr>
      <w:tr w:rsidR="009C028C" w:rsidRPr="007A2977" w14:paraId="6EA12CB6" w14:textId="77777777">
        <w:trPr>
          <w:cantSplit/>
        </w:trPr>
        <w:tc>
          <w:tcPr>
            <w:tcW w:w="8930" w:type="dxa"/>
            <w:gridSpan w:val="2"/>
            <w:tcBorders>
              <w:top w:val="single" w:sz="4" w:space="0" w:color="auto"/>
              <w:left w:val="single" w:sz="4" w:space="0" w:color="auto"/>
              <w:bottom w:val="single" w:sz="4" w:space="0" w:color="auto"/>
              <w:right w:val="single" w:sz="4" w:space="0" w:color="auto"/>
            </w:tcBorders>
            <w:hideMark/>
          </w:tcPr>
          <w:p w14:paraId="5627AFDB"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Prazos:</w:t>
            </w:r>
          </w:p>
          <w:p w14:paraId="45B2923E" w14:textId="7A8250C9" w:rsidR="009C028C" w:rsidRPr="005F69E2" w:rsidRDefault="006E013F" w:rsidP="006916ED">
            <w:pPr>
              <w:spacing w:before="120" w:after="120"/>
              <w:jc w:val="both"/>
              <w:rPr>
                <w:rFonts w:cs="Times New Roman"/>
                <w:bCs/>
                <w:iCs/>
                <w:lang w:val="pt-BR"/>
              </w:rPr>
            </w:pPr>
            <w:r w:rsidRPr="005F69E2">
              <w:rPr>
                <w:rFonts w:cs="Times New Roman"/>
                <w:bCs/>
                <w:iCs/>
                <w:lang w:val="pt-BR"/>
              </w:rPr>
              <w:t>De conclusão das Obras: 540 dias.  De Vigência do Contrato: 630 dias.</w:t>
            </w:r>
          </w:p>
        </w:tc>
      </w:tr>
      <w:tr w:rsidR="009C028C" w:rsidRPr="007A2977" w14:paraId="49E0A55C" w14:textId="77777777">
        <w:tc>
          <w:tcPr>
            <w:tcW w:w="8930" w:type="dxa"/>
            <w:gridSpan w:val="2"/>
            <w:tcBorders>
              <w:top w:val="single" w:sz="4" w:space="0" w:color="auto"/>
              <w:left w:val="single" w:sz="4" w:space="0" w:color="auto"/>
              <w:bottom w:val="single" w:sz="4" w:space="0" w:color="auto"/>
              <w:right w:val="single" w:sz="4" w:space="0" w:color="auto"/>
            </w:tcBorders>
            <w:hideMark/>
          </w:tcPr>
          <w:p w14:paraId="383D3A4E"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Valor do Contrato:</w:t>
            </w:r>
          </w:p>
          <w:p w14:paraId="4A9ED1BA" w14:textId="611BB828" w:rsidR="009C028C" w:rsidRPr="005F69E2" w:rsidRDefault="009C028C" w:rsidP="009C028C">
            <w:pPr>
              <w:spacing w:before="120" w:after="120"/>
              <w:jc w:val="both"/>
              <w:rPr>
                <w:rFonts w:cs="Times New Roman"/>
                <w:bCs/>
                <w:i/>
                <w:iCs/>
                <w:lang w:val="pt-BR"/>
              </w:rPr>
            </w:pPr>
            <w:r w:rsidRPr="005F69E2">
              <w:rPr>
                <w:rFonts w:cs="Times New Roman"/>
                <w:bCs/>
                <w:iCs/>
                <w:lang w:val="pt-BR"/>
              </w:rPr>
              <w:t xml:space="preserve">R$ __ (__) </w:t>
            </w:r>
            <w:r w:rsidRPr="005F69E2">
              <w:rPr>
                <w:rFonts w:cs="Times New Roman"/>
                <w:bCs/>
                <w:i/>
                <w:iCs/>
                <w:lang w:val="pt-BR"/>
              </w:rPr>
              <w:t>__[inserir valor (total ou da parcela, conforme o caso) do Contrato em Reais, em algarismos e por extenso].</w:t>
            </w:r>
          </w:p>
        </w:tc>
      </w:tr>
      <w:tr w:rsidR="009C028C" w:rsidRPr="007A2977" w14:paraId="2FF120D0" w14:textId="77777777">
        <w:tc>
          <w:tcPr>
            <w:tcW w:w="8930" w:type="dxa"/>
            <w:gridSpan w:val="2"/>
            <w:tcBorders>
              <w:top w:val="single" w:sz="4" w:space="0" w:color="auto"/>
              <w:left w:val="single" w:sz="4" w:space="0" w:color="auto"/>
              <w:bottom w:val="single" w:sz="4" w:space="0" w:color="auto"/>
              <w:right w:val="single" w:sz="4" w:space="0" w:color="auto"/>
            </w:tcBorders>
          </w:tcPr>
          <w:p w14:paraId="5F8FEFD8" w14:textId="537895AB" w:rsidR="009C028C" w:rsidRPr="005F69E2" w:rsidRDefault="00667220" w:rsidP="009C028C">
            <w:pPr>
              <w:spacing w:before="120" w:after="120"/>
              <w:jc w:val="both"/>
              <w:rPr>
                <w:rFonts w:cs="Times New Roman"/>
                <w:bCs/>
                <w:iCs/>
                <w:lang w:val="pt-BR"/>
              </w:rPr>
            </w:pPr>
            <w:r w:rsidRPr="005F69E2">
              <w:rPr>
                <w:rFonts w:cs="Times New Roman"/>
                <w:bCs/>
                <w:iCs/>
                <w:lang w:val="pt-BR"/>
              </w:rPr>
              <w:t>Dotação: Os recursos orçamentários necessários à execução do objeto presente neste processo licitatório são provenientes do Convênio Internacional – FONPLATA, com a seguinte dotação orçamentária: Ação: 2.223 - Despesa: 538 – Aplicação Direta 4.4.90.00.00</w:t>
            </w:r>
          </w:p>
        </w:tc>
      </w:tr>
    </w:tbl>
    <w:p w14:paraId="0B517786"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Aos </w:t>
      </w:r>
      <w:r w:rsidRPr="005F69E2">
        <w:rPr>
          <w:rFonts w:cs="Times New Roman"/>
          <w:bCs/>
          <w:i/>
          <w:iCs/>
          <w:lang w:val="pt-BR"/>
        </w:rPr>
        <w:t>[indicar]</w:t>
      </w:r>
      <w:r w:rsidRPr="005F69E2">
        <w:rPr>
          <w:rFonts w:cs="Times New Roman"/>
          <w:bCs/>
          <w:iCs/>
          <w:lang w:val="pt-BR"/>
        </w:rPr>
        <w:t xml:space="preserve"> dias do mês de </w:t>
      </w:r>
      <w:r w:rsidRPr="005F69E2">
        <w:rPr>
          <w:rFonts w:cs="Times New Roman"/>
          <w:bCs/>
          <w:i/>
          <w:iCs/>
          <w:lang w:val="pt-BR"/>
        </w:rPr>
        <w:t>[indicar]</w:t>
      </w:r>
      <w:r w:rsidRPr="005F69E2">
        <w:rPr>
          <w:rFonts w:cs="Times New Roman"/>
          <w:bCs/>
          <w:iCs/>
          <w:lang w:val="pt-BR"/>
        </w:rPr>
        <w:t xml:space="preserve"> de _</w:t>
      </w:r>
      <w:r w:rsidRPr="005F69E2">
        <w:rPr>
          <w:rFonts w:cs="Times New Roman"/>
          <w:bCs/>
          <w:i/>
          <w:iCs/>
          <w:lang w:val="pt-BR"/>
        </w:rPr>
        <w:t>[indicar]</w:t>
      </w:r>
      <w:r w:rsidRPr="005F69E2">
        <w:rPr>
          <w:rFonts w:cs="Times New Roman"/>
          <w:bCs/>
          <w:iCs/>
          <w:lang w:val="pt-BR"/>
        </w:rPr>
        <w:t xml:space="preserve">, </w:t>
      </w:r>
      <w:r w:rsidRPr="005F69E2">
        <w:rPr>
          <w:rFonts w:cs="Times New Roman"/>
          <w:bCs/>
          <w:i/>
          <w:iCs/>
          <w:lang w:val="pt-BR"/>
        </w:rPr>
        <w:t>[qualificar Contratante]</w:t>
      </w:r>
      <w:r w:rsidRPr="005F69E2">
        <w:rPr>
          <w:rFonts w:cs="Times New Roman"/>
          <w:bCs/>
          <w:iCs/>
          <w:lang w:val="pt-BR"/>
        </w:rPr>
        <w:t xml:space="preserve"> doravante denominado "Contratante", de um lado, e </w:t>
      </w:r>
      <w:r w:rsidRPr="005F69E2">
        <w:rPr>
          <w:rFonts w:cs="Times New Roman"/>
          <w:bCs/>
          <w:i/>
          <w:iCs/>
          <w:lang w:val="pt-BR"/>
        </w:rPr>
        <w:t>[qualificar Concorrente vencedor]</w:t>
      </w:r>
      <w:r w:rsidRPr="005F69E2">
        <w:rPr>
          <w:rFonts w:cs="Times New Roman"/>
          <w:bCs/>
          <w:iCs/>
          <w:lang w:val="pt-BR"/>
        </w:rPr>
        <w:t>, doravante denominado "Contratado", de outro lado.</w:t>
      </w:r>
    </w:p>
    <w:p w14:paraId="275CC619"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CONSIDERANDO que o Contratante deseja que a Obra seja executada; e</w:t>
      </w:r>
    </w:p>
    <w:p w14:paraId="03DBBF4B"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CONSIDERANDO que, nos termos da Carta de Aceitação datada de </w:t>
      </w:r>
      <w:r w:rsidRPr="005F69E2">
        <w:rPr>
          <w:rFonts w:cs="Times New Roman"/>
          <w:bCs/>
          <w:i/>
          <w:iCs/>
          <w:lang w:val="pt-BR"/>
        </w:rPr>
        <w:t>[Data]</w:t>
      </w:r>
      <w:r w:rsidRPr="005F69E2">
        <w:rPr>
          <w:rFonts w:cs="Times New Roman"/>
          <w:bCs/>
          <w:iCs/>
          <w:lang w:val="pt-BR"/>
        </w:rPr>
        <w:t>, aceita a Proposta do Contratado;</w:t>
      </w:r>
    </w:p>
    <w:p w14:paraId="45CA2916"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RESOLVEM celebrar o presente contrato, regido pelas seguintes Cláusulas: </w:t>
      </w:r>
    </w:p>
    <w:p w14:paraId="76B5B400" w14:textId="77777777" w:rsidR="009C028C" w:rsidRPr="005F69E2" w:rsidRDefault="009C028C" w:rsidP="009C028C">
      <w:pPr>
        <w:spacing w:before="120" w:after="120"/>
        <w:jc w:val="both"/>
        <w:rPr>
          <w:rFonts w:cs="Times New Roman"/>
          <w:b/>
          <w:lang w:val="pt-BR"/>
        </w:rPr>
      </w:pPr>
      <w:r w:rsidRPr="005F69E2">
        <w:rPr>
          <w:rFonts w:cs="Times New Roman"/>
          <w:b/>
          <w:lang w:val="pt-BR"/>
        </w:rPr>
        <w:t>1. Do Objeto:</w:t>
      </w:r>
    </w:p>
    <w:p w14:paraId="7FDB18FC" w14:textId="1005ECAD"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Este Contrato tem por objeto a </w:t>
      </w:r>
      <w:r w:rsidR="001E3343" w:rsidRPr="005F69E2">
        <w:rPr>
          <w:rFonts w:cs="Times New Roman"/>
          <w:bCs/>
          <w:iCs/>
          <w:lang w:val="pt-BR"/>
        </w:rPr>
        <w:t>EXECUÇÃO DAS OBRAS DE LIGAÇÃO DA Av. CEL. MARCOS KONDER E AV. IRINEU BORNHAUSEN (RUA DO PORTO).</w:t>
      </w:r>
    </w:p>
    <w:p w14:paraId="0F7B7B65" w14:textId="77777777" w:rsidR="009C028C" w:rsidRPr="005F69E2" w:rsidRDefault="009C028C" w:rsidP="009C028C">
      <w:pPr>
        <w:spacing w:before="120" w:after="120"/>
        <w:jc w:val="both"/>
        <w:rPr>
          <w:rFonts w:cs="Times New Roman"/>
          <w:b/>
          <w:lang w:val="pt-BR"/>
        </w:rPr>
      </w:pPr>
      <w:r w:rsidRPr="005F69E2">
        <w:rPr>
          <w:rFonts w:cs="Times New Roman"/>
          <w:b/>
          <w:lang w:val="pt-BR"/>
        </w:rPr>
        <w:t xml:space="preserve">2. </w:t>
      </w:r>
      <w:r w:rsidRPr="005F69E2">
        <w:rPr>
          <w:rFonts w:cs="Times New Roman"/>
          <w:b/>
          <w:iCs/>
          <w:lang w:val="pt-BR"/>
        </w:rPr>
        <w:t>Do Preço do Contrato e dos</w:t>
      </w:r>
      <w:r w:rsidRPr="005F69E2">
        <w:rPr>
          <w:rFonts w:cs="Times New Roman"/>
          <w:b/>
          <w:lang w:val="pt-BR"/>
        </w:rPr>
        <w:t xml:space="preserve"> Recursos:</w:t>
      </w:r>
    </w:p>
    <w:p w14:paraId="306E097D"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2.1. Pela execução das Obras pelo Contratado, o Contratante se dispõe a fazer pagamentos que não excedam o preço de </w:t>
      </w:r>
      <w:r w:rsidRPr="005F69E2">
        <w:rPr>
          <w:rFonts w:cs="Times New Roman"/>
          <w:bCs/>
          <w:i/>
          <w:iCs/>
          <w:lang w:val="pt-BR"/>
        </w:rPr>
        <w:t xml:space="preserve">[inserir o </w:t>
      </w:r>
      <w:r w:rsidRPr="005F69E2">
        <w:rPr>
          <w:rFonts w:cs="Times New Roman"/>
          <w:bCs/>
          <w:i/>
          <w:lang w:val="pt-BR"/>
        </w:rPr>
        <w:t>P</w:t>
      </w:r>
      <w:r w:rsidRPr="005F69E2">
        <w:rPr>
          <w:rFonts w:cs="Times New Roman"/>
          <w:bCs/>
          <w:i/>
          <w:iCs/>
          <w:lang w:val="pt-BR"/>
        </w:rPr>
        <w:t>reço do Contrato]</w:t>
      </w:r>
      <w:r w:rsidRPr="005F69E2">
        <w:rPr>
          <w:rFonts w:cs="Times New Roman"/>
          <w:bCs/>
          <w:iCs/>
          <w:lang w:val="pt-BR"/>
        </w:rPr>
        <w:t>, de acordo com as cláusulas constantes das Condições Gerais do Contrato (CGC) e dos Dados do Contrato (DDC).</w:t>
      </w:r>
    </w:p>
    <w:p w14:paraId="1C73208F"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2.2. </w:t>
      </w:r>
      <w:r w:rsidRPr="005F69E2">
        <w:rPr>
          <w:rFonts w:cs="Times New Roman"/>
          <w:bCs/>
          <w:i/>
          <w:iCs/>
          <w:lang w:val="pt-BR"/>
        </w:rPr>
        <w:t>[inserir classificação e empenho dos recursos].</w:t>
      </w:r>
      <w:r w:rsidRPr="005F69E2">
        <w:rPr>
          <w:rFonts w:cs="Times New Roman"/>
          <w:bCs/>
          <w:iCs/>
          <w:lang w:val="pt-BR"/>
        </w:rPr>
        <w:t xml:space="preserve"> </w:t>
      </w:r>
    </w:p>
    <w:p w14:paraId="3DDA53D8" w14:textId="77777777" w:rsidR="009C028C" w:rsidRPr="005F69E2" w:rsidRDefault="009C028C" w:rsidP="009C028C">
      <w:pPr>
        <w:spacing w:before="120" w:after="120"/>
        <w:jc w:val="both"/>
        <w:rPr>
          <w:rFonts w:cs="Times New Roman"/>
          <w:b/>
          <w:lang w:val="pt-BR"/>
        </w:rPr>
      </w:pPr>
      <w:r w:rsidRPr="005F69E2">
        <w:rPr>
          <w:rFonts w:cs="Times New Roman"/>
          <w:b/>
          <w:lang w:val="pt-BR"/>
        </w:rPr>
        <w:lastRenderedPageBreak/>
        <w:t>3. Do Foro:</w:t>
      </w:r>
    </w:p>
    <w:p w14:paraId="5F84F47B"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As partes elegem o foro de </w:t>
      </w:r>
      <w:r w:rsidRPr="005F69E2">
        <w:rPr>
          <w:rFonts w:cs="Times New Roman"/>
          <w:bCs/>
          <w:i/>
          <w:iCs/>
          <w:lang w:val="pt-BR"/>
        </w:rPr>
        <w:t>[indicar]</w:t>
      </w:r>
      <w:r w:rsidRPr="005F69E2">
        <w:rPr>
          <w:rFonts w:cs="Times New Roman"/>
          <w:bCs/>
          <w:iCs/>
          <w:lang w:val="pt-BR"/>
        </w:rPr>
        <w:t>___________ para dirimir questões oriundas da execução deste Contrato, renunciando a qualquer outro.</w:t>
      </w:r>
    </w:p>
    <w:p w14:paraId="4D9323E7" w14:textId="77777777" w:rsidR="009C028C" w:rsidRPr="005F69E2" w:rsidRDefault="009C028C" w:rsidP="009C028C">
      <w:pPr>
        <w:spacing w:before="120" w:after="120"/>
        <w:jc w:val="both"/>
        <w:rPr>
          <w:rFonts w:cs="Times New Roman"/>
          <w:b/>
          <w:lang w:val="pt-BR"/>
        </w:rPr>
      </w:pPr>
      <w:r w:rsidRPr="005F69E2">
        <w:rPr>
          <w:rFonts w:cs="Times New Roman"/>
          <w:b/>
          <w:lang w:val="pt-BR"/>
        </w:rPr>
        <w:t>4. Dos Documentos do Contrato:</w:t>
      </w:r>
    </w:p>
    <w:p w14:paraId="2F07C7C9"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4.1 Fazem parte integrante deste Termo de Contrato os seguintes documentos:</w:t>
      </w:r>
    </w:p>
    <w:p w14:paraId="7D19322E" w14:textId="7CED6619"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a Carta de Aceitação;</w:t>
      </w:r>
    </w:p>
    <w:p w14:paraId="4AA6FF7A" w14:textId="24442B52"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a Proposta;</w:t>
      </w:r>
    </w:p>
    <w:p w14:paraId="03A3D366" w14:textId="31A27852"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as Condições Gerais do Contrato (CGC);</w:t>
      </w:r>
    </w:p>
    <w:p w14:paraId="3EF1AEFF" w14:textId="3769446B"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os Dados do Contrato (DDC);</w:t>
      </w:r>
    </w:p>
    <w:p w14:paraId="58D3364A" w14:textId="761B2E26"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as Especificações Técnicas;</w:t>
      </w:r>
    </w:p>
    <w:p w14:paraId="39D6A3ED" w14:textId="089721EC"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os Desenhos;</w:t>
      </w:r>
    </w:p>
    <w:p w14:paraId="7A5B9C47" w14:textId="146C3DA6"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 xml:space="preserve">as Planilhas de Quantidades; </w:t>
      </w:r>
    </w:p>
    <w:p w14:paraId="27874030" w14:textId="2485373E" w:rsidR="009C028C" w:rsidRPr="005F69E2" w:rsidRDefault="009C028C" w:rsidP="00560D40">
      <w:pPr>
        <w:pStyle w:val="PargrafodaLista"/>
        <w:numPr>
          <w:ilvl w:val="0"/>
          <w:numId w:val="58"/>
        </w:numPr>
        <w:spacing w:before="120" w:after="120"/>
        <w:jc w:val="both"/>
        <w:rPr>
          <w:rFonts w:cs="Times New Roman"/>
          <w:iCs/>
          <w:lang w:val="pt-BR"/>
        </w:rPr>
      </w:pPr>
      <w:r w:rsidRPr="005F69E2">
        <w:rPr>
          <w:rFonts w:cs="Times New Roman"/>
          <w:iCs/>
          <w:lang w:val="pt-BR"/>
        </w:rPr>
        <w:t>o Plano de Gestão Ambiental e Social (PGAS) aprovado pelo Contratante; e</w:t>
      </w:r>
    </w:p>
    <w:p w14:paraId="0B59582A" w14:textId="392CDBD6" w:rsidR="009C028C" w:rsidRPr="005F69E2" w:rsidRDefault="009C028C" w:rsidP="009C028C">
      <w:pPr>
        <w:pStyle w:val="PargrafodaLista"/>
        <w:numPr>
          <w:ilvl w:val="0"/>
          <w:numId w:val="58"/>
        </w:numPr>
        <w:spacing w:before="120" w:after="120"/>
        <w:jc w:val="both"/>
        <w:rPr>
          <w:rFonts w:cs="Times New Roman"/>
          <w:i/>
          <w:lang w:val="pt-BR"/>
        </w:rPr>
      </w:pPr>
      <w:r w:rsidRPr="005F69E2">
        <w:rPr>
          <w:rFonts w:cs="Times New Roman"/>
          <w:i/>
          <w:lang w:val="pt-BR"/>
        </w:rPr>
        <w:t>[outros documentos, conforme listados (indicar a Seção em que foram solicitados)].</w:t>
      </w:r>
    </w:p>
    <w:p w14:paraId="7D97E8CB"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E POR SE ACHAREM JUSTOS E ACORDADOS, FIRMAM O PRESENTE EM 2 VIAS DE IGUAL TEOR PERANTE AS TESTEMUNHAS AO FINAL IDENTIFICADAS. </w:t>
      </w:r>
    </w:p>
    <w:p w14:paraId="47CAB406"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__________________________            ___________________________</w:t>
      </w:r>
    </w:p>
    <w:p w14:paraId="466922D2" w14:textId="77777777" w:rsidR="009C028C" w:rsidRPr="005F69E2" w:rsidRDefault="009C028C" w:rsidP="009C028C">
      <w:pPr>
        <w:spacing w:before="120" w:after="120"/>
        <w:jc w:val="both"/>
        <w:rPr>
          <w:rFonts w:cs="Times New Roman"/>
          <w:bCs/>
          <w:iCs/>
          <w:lang w:val="pt-BR"/>
        </w:rPr>
      </w:pPr>
      <w:r w:rsidRPr="005F69E2">
        <w:rPr>
          <w:rFonts w:cs="Times New Roman"/>
          <w:bCs/>
          <w:i/>
          <w:iCs/>
          <w:lang w:val="pt-BR"/>
        </w:rPr>
        <w:t>[pelo Contratante]</w:t>
      </w:r>
      <w:r w:rsidRPr="005F69E2">
        <w:rPr>
          <w:rFonts w:cs="Times New Roman"/>
          <w:bCs/>
          <w:iCs/>
          <w:lang w:val="pt-BR"/>
        </w:rPr>
        <w:tab/>
      </w:r>
      <w:r w:rsidRPr="005F69E2">
        <w:rPr>
          <w:rFonts w:cs="Times New Roman"/>
          <w:bCs/>
          <w:iCs/>
          <w:lang w:val="pt-BR"/>
        </w:rPr>
        <w:tab/>
      </w:r>
      <w:r w:rsidRPr="005F69E2">
        <w:rPr>
          <w:rFonts w:cs="Times New Roman"/>
          <w:bCs/>
          <w:iCs/>
          <w:lang w:val="pt-BR"/>
        </w:rPr>
        <w:tab/>
      </w:r>
      <w:r w:rsidRPr="005F69E2">
        <w:rPr>
          <w:rFonts w:cs="Times New Roman"/>
          <w:bCs/>
          <w:iCs/>
          <w:lang w:val="pt-BR"/>
        </w:rPr>
        <w:tab/>
      </w:r>
      <w:r w:rsidRPr="005F69E2">
        <w:rPr>
          <w:rFonts w:cs="Times New Roman"/>
          <w:bCs/>
          <w:iCs/>
          <w:lang w:val="pt-BR"/>
        </w:rPr>
        <w:tab/>
        <w:t>[pelo Contratado]</w:t>
      </w:r>
    </w:p>
    <w:p w14:paraId="4A69A78F"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Testemunhas:</w:t>
      </w:r>
    </w:p>
    <w:p w14:paraId="524DE78C" w14:textId="77777777" w:rsidR="009C028C" w:rsidRPr="005F69E2" w:rsidRDefault="009C028C" w:rsidP="009C028C">
      <w:pPr>
        <w:spacing w:before="120" w:after="120"/>
        <w:jc w:val="both"/>
        <w:rPr>
          <w:rFonts w:cs="Times New Roman"/>
          <w:bCs/>
          <w:iCs/>
          <w:lang w:val="pt-BR"/>
        </w:rPr>
      </w:pPr>
      <w:r w:rsidRPr="005F69E2">
        <w:rPr>
          <w:rFonts w:cs="Times New Roman"/>
          <w:bCs/>
          <w:iCs/>
          <w:lang w:val="pt-BR"/>
        </w:rPr>
        <w:t>__________________________</w:t>
      </w:r>
      <w:r w:rsidRPr="005F69E2">
        <w:rPr>
          <w:rFonts w:cs="Times New Roman"/>
          <w:bCs/>
          <w:iCs/>
          <w:lang w:val="pt-BR"/>
        </w:rPr>
        <w:tab/>
        <w:t>_______________________</w:t>
      </w:r>
    </w:p>
    <w:p w14:paraId="7163C647" w14:textId="747AA258" w:rsidR="009C028C" w:rsidRPr="005F69E2" w:rsidRDefault="009C028C" w:rsidP="009C028C">
      <w:pPr>
        <w:spacing w:before="120" w:after="120"/>
        <w:jc w:val="both"/>
        <w:rPr>
          <w:rFonts w:cs="Times New Roman"/>
          <w:bCs/>
          <w:iCs/>
          <w:lang w:val="pt-BR"/>
        </w:rPr>
        <w:sectPr w:rsidR="009C028C" w:rsidRPr="005F69E2">
          <w:headerReference w:type="default" r:id="rId24"/>
          <w:footnotePr>
            <w:numRestart w:val="eachSect"/>
          </w:footnotePr>
          <w:endnotePr>
            <w:numFmt w:val="decimal"/>
          </w:endnotePr>
          <w:pgSz w:w="11907" w:h="16840" w:code="9"/>
          <w:pgMar w:top="1418" w:right="1701" w:bottom="1418" w:left="1418" w:header="720" w:footer="720" w:gutter="0"/>
          <w:cols w:space="720"/>
          <w:noEndnote/>
        </w:sectPr>
      </w:pPr>
      <w:r w:rsidRPr="005F69E2">
        <w:rPr>
          <w:rFonts w:cs="Times New Roman"/>
          <w:bCs/>
          <w:iCs/>
          <w:lang w:val="pt-BR"/>
        </w:rPr>
        <w:br w:type="page"/>
      </w:r>
    </w:p>
    <w:p w14:paraId="01762F5E" w14:textId="39D48828" w:rsidR="009C028C" w:rsidRPr="005F69E2" w:rsidRDefault="009C028C" w:rsidP="00081894">
      <w:pPr>
        <w:pStyle w:val="Titulo3"/>
        <w:rPr>
          <w:sz w:val="22"/>
          <w:szCs w:val="22"/>
        </w:rPr>
      </w:pPr>
      <w:bookmarkStart w:id="259" w:name="_Toc405799721"/>
      <w:bookmarkStart w:id="260" w:name="_Toc69970982"/>
      <w:bookmarkStart w:id="261" w:name="_Toc99021494"/>
      <w:bookmarkStart w:id="262" w:name="_Toc99023997"/>
      <w:bookmarkStart w:id="263" w:name="_Toc138860281"/>
      <w:bookmarkStart w:id="264" w:name="_Toc138862938"/>
      <w:bookmarkStart w:id="265" w:name="_Toc140678630"/>
      <w:r w:rsidRPr="005F69E2">
        <w:rPr>
          <w:sz w:val="22"/>
          <w:szCs w:val="22"/>
        </w:rPr>
        <w:lastRenderedPageBreak/>
        <w:t>PARTE 4 – ORÇAMENTO</w:t>
      </w:r>
      <w:bookmarkEnd w:id="259"/>
      <w:bookmarkEnd w:id="260"/>
      <w:bookmarkEnd w:id="261"/>
      <w:bookmarkEnd w:id="262"/>
      <w:bookmarkEnd w:id="263"/>
      <w:bookmarkEnd w:id="264"/>
      <w:bookmarkEnd w:id="265"/>
    </w:p>
    <w:p w14:paraId="3B3C4461" w14:textId="77777777" w:rsidR="00437CE3" w:rsidRPr="005F69E2" w:rsidRDefault="00437CE3" w:rsidP="00437CE3">
      <w:pPr>
        <w:rPr>
          <w:lang w:val="pt-BR"/>
        </w:rPr>
      </w:pPr>
    </w:p>
    <w:p w14:paraId="66338C49" w14:textId="77777777" w:rsidR="009C028C" w:rsidRPr="005F69E2" w:rsidRDefault="009C028C" w:rsidP="009C028C">
      <w:pPr>
        <w:spacing w:before="120" w:after="120"/>
        <w:jc w:val="both"/>
        <w:rPr>
          <w:rFonts w:cs="Times New Roman"/>
          <w:bCs/>
          <w:iCs/>
          <w:lang w:val="pt-BR"/>
        </w:rPr>
        <w:sectPr w:rsidR="009C028C" w:rsidRPr="005F69E2">
          <w:headerReference w:type="default" r:id="rId25"/>
          <w:footnotePr>
            <w:numRestart w:val="eachSect"/>
          </w:footnotePr>
          <w:endnotePr>
            <w:numFmt w:val="decimal"/>
          </w:endnotePr>
          <w:pgSz w:w="11907" w:h="16840" w:code="9"/>
          <w:pgMar w:top="1418" w:right="1701" w:bottom="1418" w:left="1418" w:header="720" w:footer="720" w:gutter="0"/>
          <w:cols w:space="720"/>
          <w:noEndnote/>
        </w:sectPr>
      </w:pPr>
    </w:p>
    <w:p w14:paraId="3FBEA8E2" w14:textId="77777777" w:rsidR="009C028C" w:rsidRPr="005F69E2" w:rsidRDefault="009C028C" w:rsidP="00081894">
      <w:pPr>
        <w:pStyle w:val="Titulo3"/>
        <w:rPr>
          <w:b w:val="0"/>
          <w:iCs/>
          <w:sz w:val="22"/>
          <w:szCs w:val="22"/>
        </w:rPr>
      </w:pPr>
      <w:bookmarkStart w:id="266" w:name="_Toc405799722"/>
      <w:bookmarkStart w:id="267" w:name="_Toc69970983"/>
      <w:bookmarkStart w:id="268" w:name="_Toc99021495"/>
      <w:bookmarkStart w:id="269" w:name="_Toc99023998"/>
      <w:bookmarkStart w:id="270" w:name="_Toc138860282"/>
      <w:bookmarkStart w:id="271" w:name="_Toc138862939"/>
      <w:bookmarkStart w:id="272" w:name="_Toc140678631"/>
      <w:r w:rsidRPr="005F69E2">
        <w:rPr>
          <w:sz w:val="22"/>
          <w:szCs w:val="22"/>
        </w:rPr>
        <w:lastRenderedPageBreak/>
        <w:t>SEÇÃO 10 – ORÇAMENTO BASE</w:t>
      </w:r>
      <w:bookmarkEnd w:id="266"/>
      <w:bookmarkEnd w:id="267"/>
      <w:bookmarkEnd w:id="268"/>
      <w:bookmarkEnd w:id="269"/>
      <w:bookmarkEnd w:id="270"/>
      <w:bookmarkEnd w:id="271"/>
      <w:bookmarkEnd w:id="272"/>
    </w:p>
    <w:p w14:paraId="1BADA2B8" w14:textId="18B998BD" w:rsidR="009C028C" w:rsidRPr="005F69E2" w:rsidRDefault="009F0641" w:rsidP="009C028C">
      <w:pPr>
        <w:spacing w:before="120" w:after="120"/>
        <w:jc w:val="both"/>
        <w:rPr>
          <w:rFonts w:cs="Times New Roman"/>
          <w:iCs/>
          <w:lang w:val="pt-BR"/>
        </w:rPr>
        <w:sectPr w:rsidR="009C028C" w:rsidRPr="005F69E2">
          <w:headerReference w:type="default" r:id="rId26"/>
          <w:footnotePr>
            <w:numRestart w:val="eachSect"/>
          </w:footnotePr>
          <w:endnotePr>
            <w:numFmt w:val="decimal"/>
          </w:endnotePr>
          <w:pgSz w:w="11907" w:h="16840" w:code="9"/>
          <w:pgMar w:top="1418" w:right="1701" w:bottom="1418" w:left="1418" w:header="720" w:footer="720" w:gutter="0"/>
          <w:cols w:space="720"/>
          <w:noEndnote/>
        </w:sectPr>
      </w:pPr>
      <w:r w:rsidRPr="009F0641">
        <w:rPr>
          <w:rFonts w:cs="Times New Roman"/>
          <w:iCs/>
          <w:lang w:val="pt-BR"/>
        </w:rPr>
        <w:t>Conforme planilha orçamentária anexa ao Edital.</w:t>
      </w:r>
    </w:p>
    <w:p w14:paraId="53C81FB0" w14:textId="562EAFDA" w:rsidR="009C028C" w:rsidRPr="005F69E2" w:rsidRDefault="009C028C" w:rsidP="00081894">
      <w:pPr>
        <w:pStyle w:val="Titulo3"/>
        <w:rPr>
          <w:b w:val="0"/>
          <w:sz w:val="22"/>
          <w:szCs w:val="22"/>
        </w:rPr>
      </w:pPr>
      <w:bookmarkStart w:id="273" w:name="_Toc69970984"/>
      <w:bookmarkStart w:id="274" w:name="_Toc99021496"/>
      <w:bookmarkStart w:id="275" w:name="_Toc99023999"/>
      <w:bookmarkStart w:id="276" w:name="_Toc138860283"/>
      <w:bookmarkStart w:id="277" w:name="_Toc138862940"/>
      <w:bookmarkStart w:id="278" w:name="_Toc140678632"/>
      <w:r w:rsidRPr="005F69E2">
        <w:rPr>
          <w:sz w:val="22"/>
          <w:szCs w:val="22"/>
        </w:rPr>
        <w:lastRenderedPageBreak/>
        <w:t>PARTE 5 – ANEXOS</w:t>
      </w:r>
      <w:bookmarkEnd w:id="273"/>
      <w:bookmarkEnd w:id="274"/>
      <w:bookmarkEnd w:id="275"/>
      <w:bookmarkEnd w:id="276"/>
      <w:bookmarkEnd w:id="277"/>
      <w:bookmarkEnd w:id="278"/>
    </w:p>
    <w:p w14:paraId="3F749820" w14:textId="77777777" w:rsidR="009C028C" w:rsidRPr="005F69E2" w:rsidRDefault="009C028C" w:rsidP="009C028C">
      <w:pPr>
        <w:spacing w:before="120" w:after="120"/>
        <w:jc w:val="both"/>
        <w:rPr>
          <w:rFonts w:cs="Times New Roman"/>
          <w:iCs/>
          <w:lang w:val="pt-BR"/>
        </w:rPr>
      </w:pPr>
    </w:p>
    <w:p w14:paraId="76FCE0C2" w14:textId="77777777" w:rsidR="009C028C" w:rsidRPr="005F69E2" w:rsidRDefault="009C028C" w:rsidP="009C028C">
      <w:pPr>
        <w:spacing w:before="120" w:after="120"/>
        <w:jc w:val="both"/>
        <w:rPr>
          <w:rFonts w:cs="Times New Roman"/>
          <w:iCs/>
          <w:lang w:val="pt-BR"/>
        </w:rPr>
        <w:sectPr w:rsidR="009C028C" w:rsidRPr="005F69E2">
          <w:headerReference w:type="default" r:id="rId27"/>
          <w:footnotePr>
            <w:numRestart w:val="eachSect"/>
          </w:footnotePr>
          <w:endnotePr>
            <w:numFmt w:val="decimal"/>
          </w:endnotePr>
          <w:pgSz w:w="11907" w:h="16840" w:code="9"/>
          <w:pgMar w:top="1418" w:right="1701" w:bottom="1418" w:left="1418" w:header="720" w:footer="720" w:gutter="0"/>
          <w:cols w:space="720"/>
          <w:noEndnote/>
        </w:sectPr>
      </w:pPr>
    </w:p>
    <w:p w14:paraId="645B0F96" w14:textId="7C646CC6" w:rsidR="009C028C" w:rsidRPr="005F69E2" w:rsidRDefault="009C028C" w:rsidP="0042221A">
      <w:pPr>
        <w:pStyle w:val="Titulo3"/>
        <w:rPr>
          <w:b w:val="0"/>
          <w:sz w:val="22"/>
          <w:szCs w:val="22"/>
        </w:rPr>
      </w:pPr>
      <w:bookmarkStart w:id="279" w:name="_Toc69970985"/>
      <w:bookmarkStart w:id="280" w:name="_Toc99021497"/>
      <w:bookmarkStart w:id="281" w:name="_Toc99024000"/>
      <w:bookmarkStart w:id="282" w:name="_Toc138860284"/>
      <w:bookmarkStart w:id="283" w:name="_Toc138862941"/>
      <w:bookmarkStart w:id="284" w:name="_Toc140678633"/>
      <w:r w:rsidRPr="005F69E2">
        <w:rPr>
          <w:sz w:val="22"/>
          <w:szCs w:val="22"/>
        </w:rPr>
        <w:lastRenderedPageBreak/>
        <w:t>SEÇÃO 11 – ANEXOS</w:t>
      </w:r>
      <w:bookmarkEnd w:id="279"/>
      <w:bookmarkEnd w:id="280"/>
      <w:bookmarkEnd w:id="281"/>
      <w:bookmarkEnd w:id="282"/>
      <w:bookmarkEnd w:id="283"/>
      <w:bookmarkEnd w:id="284"/>
    </w:p>
    <w:p w14:paraId="485AA431" w14:textId="39F32B03" w:rsidR="0087297B" w:rsidRPr="0087297B" w:rsidRDefault="0087297B" w:rsidP="0087297B">
      <w:pPr>
        <w:spacing w:before="120" w:after="120"/>
        <w:jc w:val="both"/>
        <w:rPr>
          <w:rFonts w:cs="Times New Roman"/>
          <w:b/>
          <w:lang w:val="pt-BR"/>
        </w:rPr>
      </w:pPr>
      <w:r w:rsidRPr="0087297B">
        <w:rPr>
          <w:rFonts w:cs="Times New Roman"/>
          <w:b/>
          <w:lang w:val="pt-BR"/>
        </w:rPr>
        <w:t>ANEXO 1 - CRONOGRAMA FÍSICO-FINANCEIRO</w:t>
      </w:r>
    </w:p>
    <w:p w14:paraId="0573481A" w14:textId="0B44A60C" w:rsidR="0087297B" w:rsidRPr="0087297B" w:rsidRDefault="0087297B" w:rsidP="0087297B">
      <w:pPr>
        <w:spacing w:before="120" w:after="120"/>
        <w:jc w:val="both"/>
        <w:rPr>
          <w:rFonts w:cs="Times New Roman"/>
          <w:b/>
          <w:lang w:val="pt-BR"/>
        </w:rPr>
      </w:pPr>
      <w:r w:rsidRPr="0087297B">
        <w:rPr>
          <w:rFonts w:cs="Times New Roman"/>
          <w:b/>
          <w:lang w:val="pt-BR"/>
        </w:rPr>
        <w:t>ANEXO 2 – RELATÓRIO DE AVALIAÇÃO AMBIENTAL DO PROGRAMA</w:t>
      </w:r>
    </w:p>
    <w:p w14:paraId="015EFBD3" w14:textId="2E49599A" w:rsidR="0087297B" w:rsidRPr="0087297B" w:rsidRDefault="0087297B" w:rsidP="0087297B">
      <w:pPr>
        <w:spacing w:before="120" w:after="120"/>
        <w:jc w:val="both"/>
        <w:rPr>
          <w:rFonts w:cs="Times New Roman"/>
          <w:b/>
          <w:lang w:val="pt-BR"/>
        </w:rPr>
      </w:pPr>
      <w:r w:rsidRPr="0087297B">
        <w:rPr>
          <w:rFonts w:cs="Times New Roman"/>
          <w:b/>
          <w:lang w:val="pt-BR"/>
        </w:rPr>
        <w:t>ANEXO 3 - FORMATO DE APRESENTAÇÃO DOS PROGRAMAS DO PLANO DE GESTÃO AMBIENTAL E SOCIAL</w:t>
      </w:r>
    </w:p>
    <w:p w14:paraId="07F44CC0" w14:textId="17B68250" w:rsidR="0087297B" w:rsidRPr="0087297B" w:rsidRDefault="0087297B" w:rsidP="0087297B">
      <w:pPr>
        <w:spacing w:before="120" w:after="120"/>
        <w:jc w:val="both"/>
        <w:rPr>
          <w:rFonts w:cs="Times New Roman"/>
          <w:b/>
          <w:lang w:val="pt-BR"/>
        </w:rPr>
      </w:pPr>
      <w:r w:rsidRPr="0087297B">
        <w:rPr>
          <w:rFonts w:cs="Times New Roman"/>
          <w:b/>
          <w:lang w:val="pt-BR"/>
        </w:rPr>
        <w:t xml:space="preserve">ANEXO 4 – PROJETO EXECUTIVO </w:t>
      </w:r>
    </w:p>
    <w:p w14:paraId="6E91049E" w14:textId="659EAB4E" w:rsidR="0087297B" w:rsidRPr="0087297B" w:rsidRDefault="0087297B" w:rsidP="0087297B">
      <w:pPr>
        <w:spacing w:before="120" w:after="120"/>
        <w:jc w:val="both"/>
        <w:rPr>
          <w:rFonts w:cs="Times New Roman"/>
          <w:b/>
          <w:lang w:val="pt-BR"/>
        </w:rPr>
      </w:pPr>
      <w:r w:rsidRPr="0087297B">
        <w:rPr>
          <w:rFonts w:cs="Times New Roman"/>
          <w:b/>
          <w:lang w:val="pt-BR"/>
        </w:rPr>
        <w:t>ANEXO 5 – ESPECIFICAÇÕES TÉCNICAS</w:t>
      </w:r>
    </w:p>
    <w:p w14:paraId="21A18278" w14:textId="4C6B0EA5" w:rsidR="009C028C" w:rsidRPr="0087297B" w:rsidRDefault="0087297B" w:rsidP="0087297B">
      <w:pPr>
        <w:spacing w:before="120" w:after="120"/>
        <w:jc w:val="both"/>
        <w:rPr>
          <w:rFonts w:cs="Times New Roman"/>
          <w:b/>
          <w:lang w:val="pt-BR"/>
        </w:rPr>
      </w:pPr>
      <w:r w:rsidRPr="0087297B">
        <w:rPr>
          <w:rFonts w:cs="Times New Roman"/>
          <w:b/>
          <w:lang w:val="pt-BR"/>
        </w:rPr>
        <w:t>ANEXO 6 – PLANILHA DE QUANTIDADES</w:t>
      </w:r>
    </w:p>
    <w:p w14:paraId="4C16EF23" w14:textId="08711292" w:rsidR="00910585" w:rsidRDefault="00910585" w:rsidP="009C028C">
      <w:pPr>
        <w:spacing w:before="120" w:after="120"/>
        <w:jc w:val="both"/>
        <w:rPr>
          <w:rFonts w:cs="Times New Roman"/>
          <w:iCs/>
          <w:lang w:val="pt-BR"/>
        </w:rPr>
      </w:pPr>
      <w:r>
        <w:rPr>
          <w:rFonts w:cs="Times New Roman"/>
          <w:iCs/>
          <w:lang w:val="pt-BR"/>
        </w:rPr>
        <w:br w:type="page"/>
      </w:r>
    </w:p>
    <w:p w14:paraId="4363E2F2" w14:textId="77777777" w:rsidR="00910585" w:rsidRPr="00657258" w:rsidRDefault="00910585" w:rsidP="00657258">
      <w:pPr>
        <w:spacing w:before="120" w:after="120"/>
        <w:jc w:val="center"/>
        <w:rPr>
          <w:rFonts w:cs="Times New Roman"/>
          <w:b/>
          <w:bCs/>
          <w:iCs/>
          <w:lang w:val="pt-BR"/>
        </w:rPr>
      </w:pPr>
      <w:r w:rsidRPr="00657258">
        <w:rPr>
          <w:rFonts w:cs="Times New Roman"/>
          <w:b/>
          <w:bCs/>
          <w:iCs/>
          <w:lang w:val="pt-BR"/>
        </w:rPr>
        <w:lastRenderedPageBreak/>
        <w:t>ANEXO 1 - CRONOGRAMA FÍSICO-FINANCEIRO</w:t>
      </w:r>
    </w:p>
    <w:p w14:paraId="093A13F2" w14:textId="77777777" w:rsidR="00910585" w:rsidRPr="00910585" w:rsidRDefault="00910585" w:rsidP="00910585">
      <w:pPr>
        <w:spacing w:before="120" w:after="120"/>
        <w:jc w:val="both"/>
        <w:rPr>
          <w:rFonts w:cs="Times New Roman"/>
          <w:iCs/>
          <w:lang w:val="pt-BR"/>
        </w:rPr>
      </w:pPr>
      <w:r w:rsidRPr="00910585">
        <w:rPr>
          <w:rFonts w:cs="Times New Roman"/>
          <w:iCs/>
          <w:lang w:val="pt-BR"/>
        </w:rPr>
        <w:t>Anexo ao Edital.</w:t>
      </w:r>
    </w:p>
    <w:p w14:paraId="4DCF4549" w14:textId="77777777" w:rsidR="00657258" w:rsidRDefault="00657258" w:rsidP="00910585">
      <w:pPr>
        <w:spacing w:before="120" w:after="120"/>
        <w:jc w:val="both"/>
        <w:rPr>
          <w:rFonts w:cs="Times New Roman"/>
          <w:iCs/>
          <w:lang w:val="pt-BR"/>
        </w:rPr>
      </w:pPr>
      <w:r>
        <w:rPr>
          <w:rFonts w:cs="Times New Roman"/>
          <w:iCs/>
          <w:lang w:val="pt-BR"/>
        </w:rPr>
        <w:br w:type="page"/>
      </w:r>
    </w:p>
    <w:p w14:paraId="678E07AC" w14:textId="717654A5" w:rsidR="00910585" w:rsidRPr="00657258" w:rsidRDefault="00910585" w:rsidP="00657258">
      <w:pPr>
        <w:spacing w:before="120" w:after="120"/>
        <w:jc w:val="center"/>
        <w:rPr>
          <w:rFonts w:cs="Times New Roman"/>
          <w:b/>
          <w:bCs/>
          <w:iCs/>
          <w:lang w:val="pt-BR"/>
        </w:rPr>
      </w:pPr>
      <w:r w:rsidRPr="00657258">
        <w:rPr>
          <w:rFonts w:cs="Times New Roman"/>
          <w:b/>
          <w:bCs/>
          <w:iCs/>
          <w:lang w:val="pt-BR"/>
        </w:rPr>
        <w:lastRenderedPageBreak/>
        <w:t>ANEXO 2 – RELATÓRIO DE AVALIAÇÃO AMBIENTAL DO PROGRAMA</w:t>
      </w:r>
    </w:p>
    <w:p w14:paraId="4EC94E04" w14:textId="77777777" w:rsidR="00910585" w:rsidRPr="00910585" w:rsidRDefault="00910585" w:rsidP="00910585">
      <w:pPr>
        <w:spacing w:before="120" w:after="120"/>
        <w:jc w:val="both"/>
        <w:rPr>
          <w:rFonts w:cs="Times New Roman"/>
          <w:iCs/>
          <w:lang w:val="pt-BR"/>
        </w:rPr>
      </w:pPr>
      <w:r w:rsidRPr="00910585">
        <w:rPr>
          <w:rFonts w:cs="Times New Roman"/>
          <w:iCs/>
          <w:lang w:val="pt-BR"/>
        </w:rPr>
        <w:t>Anexo ao Edital.</w:t>
      </w:r>
    </w:p>
    <w:p w14:paraId="38925412" w14:textId="77777777" w:rsidR="00657258" w:rsidRDefault="00657258" w:rsidP="00910585">
      <w:pPr>
        <w:spacing w:before="120" w:after="120"/>
        <w:jc w:val="both"/>
        <w:rPr>
          <w:rFonts w:cs="Times New Roman"/>
          <w:iCs/>
          <w:lang w:val="pt-BR"/>
        </w:rPr>
      </w:pPr>
      <w:r>
        <w:rPr>
          <w:rFonts w:cs="Times New Roman"/>
          <w:iCs/>
          <w:lang w:val="pt-BR"/>
        </w:rPr>
        <w:br w:type="page"/>
      </w:r>
    </w:p>
    <w:p w14:paraId="515AAC25" w14:textId="520B92E2" w:rsidR="00910585" w:rsidRPr="00657258" w:rsidRDefault="00910585" w:rsidP="00657258">
      <w:pPr>
        <w:spacing w:before="120" w:after="120"/>
        <w:jc w:val="center"/>
        <w:rPr>
          <w:rFonts w:cs="Times New Roman"/>
          <w:b/>
          <w:bCs/>
          <w:iCs/>
          <w:lang w:val="pt-BR"/>
        </w:rPr>
      </w:pPr>
      <w:r w:rsidRPr="00657258">
        <w:rPr>
          <w:rFonts w:cs="Times New Roman"/>
          <w:b/>
          <w:bCs/>
          <w:iCs/>
          <w:lang w:val="pt-BR"/>
        </w:rPr>
        <w:lastRenderedPageBreak/>
        <w:t>ANEXO 3 - FORMATO DE APRESENTAÇÃO DOS PROGRAMAS DO PLANO DE GESTÃO AMBIENTAL E SOCIAL (PGAS)</w:t>
      </w:r>
    </w:p>
    <w:p w14:paraId="51EB6D93" w14:textId="53D3BB5C" w:rsidR="00910585" w:rsidRPr="00910585" w:rsidRDefault="00910585" w:rsidP="00910585">
      <w:pPr>
        <w:spacing w:before="120" w:after="120"/>
        <w:jc w:val="both"/>
        <w:rPr>
          <w:rFonts w:cs="Times New Roman"/>
          <w:iCs/>
          <w:lang w:val="pt-BR"/>
        </w:rPr>
      </w:pPr>
      <w:r w:rsidRPr="00910585">
        <w:rPr>
          <w:rFonts w:cs="Times New Roman"/>
          <w:iCs/>
          <w:lang w:val="pt-BR"/>
        </w:rPr>
        <w:t>Os programas sociais e ambientais a serem incluídos no Plano de Gestão Ambiental e Social (PGAS) da obra deverão contemplar, no mínimo e, quando couber, os seguintes Programas resultantes do prognóstico ambiental das obras e das recomendações emitidas no Relatório de Avaliação Ambiental do Programa (RAAP) e nas licenças ambientais:</w:t>
      </w:r>
    </w:p>
    <w:p w14:paraId="4FD792E4"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(a) Programa de Comunicação Social (obrigatório);</w:t>
      </w:r>
    </w:p>
    <w:p w14:paraId="1C2B23A6"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(b) Programa de Gestão de Resíduos Sólidos (obrigatório);</w:t>
      </w:r>
    </w:p>
    <w:p w14:paraId="3E036395"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(c) Programa de Gestão de Efluentes Líquidos (obrigatório);</w:t>
      </w:r>
    </w:p>
    <w:p w14:paraId="23102186"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(d) Programa de Supressão Vegetal e Compensação Vegetal (a critério do órgão licenciador);</w:t>
      </w:r>
    </w:p>
    <w:p w14:paraId="3CE2D5B7"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(e) Programa de Controle da Qualidade Ambiental (obrigatório);</w:t>
      </w:r>
    </w:p>
    <w:p w14:paraId="652DA49F"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(f) Programa de Trabalho em Canteiro de Obras (a critério do órgão licenciador);</w:t>
      </w:r>
    </w:p>
    <w:p w14:paraId="23114B1E"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(g) Programa de Saúde e Segurança dos Trabalhadores (obrigatório);</w:t>
      </w:r>
    </w:p>
    <w:p w14:paraId="697B9231"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(h) Programa de Controle de Tráfego (obrigatório);e</w:t>
      </w:r>
    </w:p>
    <w:p w14:paraId="44A448E7" w14:textId="77777777" w:rsidR="00910585" w:rsidRPr="00910585" w:rsidRDefault="00910585" w:rsidP="00657258">
      <w:pPr>
        <w:spacing w:before="120" w:after="120"/>
        <w:ind w:left="426"/>
        <w:jc w:val="both"/>
        <w:rPr>
          <w:rFonts w:cs="Times New Roman"/>
          <w:iCs/>
          <w:lang w:val="pt-BR"/>
        </w:rPr>
      </w:pPr>
      <w:r w:rsidRPr="00910585">
        <w:rPr>
          <w:rFonts w:cs="Times New Roman"/>
          <w:iCs/>
          <w:lang w:val="pt-BR"/>
        </w:rPr>
        <w:t xml:space="preserve">(i) Programa de Interferência em Redes de Infraestrutura (a critério do órgão licenciador). </w:t>
      </w:r>
    </w:p>
    <w:tbl>
      <w:tblPr>
        <w:tblStyle w:val="Tabelacomgrade"/>
        <w:tblW w:w="8825" w:type="dxa"/>
        <w:tblLook w:val="04A0" w:firstRow="1" w:lastRow="0" w:firstColumn="1" w:lastColumn="0" w:noHBand="0" w:noVBand="1"/>
      </w:tblPr>
      <w:tblGrid>
        <w:gridCol w:w="3761"/>
        <w:gridCol w:w="90"/>
        <w:gridCol w:w="1673"/>
        <w:gridCol w:w="905"/>
        <w:gridCol w:w="2396"/>
      </w:tblGrid>
      <w:tr w:rsidR="00D747E4" w:rsidRPr="00D747E4" w14:paraId="7D409469" w14:textId="77777777" w:rsidTr="00BA7291">
        <w:trPr>
          <w:trHeight w:val="246"/>
        </w:trPr>
        <w:tc>
          <w:tcPr>
            <w:tcW w:w="8825" w:type="dxa"/>
            <w:gridSpan w:val="5"/>
            <w:shd w:val="clear" w:color="auto" w:fill="D9D9D9" w:themeFill="background1" w:themeFillShade="D9"/>
          </w:tcPr>
          <w:p w14:paraId="7B90CE20"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NOME DO PROGRAMA</w:t>
            </w:r>
          </w:p>
        </w:tc>
      </w:tr>
      <w:tr w:rsidR="00D747E4" w:rsidRPr="00D747E4" w14:paraId="2AFD15FA" w14:textId="77777777" w:rsidTr="00BA7291">
        <w:trPr>
          <w:trHeight w:val="382"/>
        </w:trPr>
        <w:tc>
          <w:tcPr>
            <w:tcW w:w="8825" w:type="dxa"/>
            <w:gridSpan w:val="5"/>
            <w:shd w:val="clear" w:color="auto" w:fill="D9D9D9" w:themeFill="background1" w:themeFillShade="D9"/>
          </w:tcPr>
          <w:p w14:paraId="318A8AD7"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NOME DO SUBPROGRAMA</w:t>
            </w:r>
          </w:p>
        </w:tc>
      </w:tr>
      <w:tr w:rsidR="00D747E4" w:rsidRPr="00D747E4" w14:paraId="64E191AB" w14:textId="77777777" w:rsidTr="00D747E4">
        <w:trPr>
          <w:trHeight w:val="670"/>
        </w:trPr>
        <w:tc>
          <w:tcPr>
            <w:tcW w:w="8825" w:type="dxa"/>
            <w:gridSpan w:val="5"/>
          </w:tcPr>
          <w:p w14:paraId="7EECFE37" w14:textId="4A724754"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OBJETIVO.</w:t>
            </w:r>
          </w:p>
        </w:tc>
      </w:tr>
      <w:tr w:rsidR="00D747E4" w:rsidRPr="007A2977" w14:paraId="6A63E0B0" w14:textId="77777777" w:rsidTr="00D747E4">
        <w:trPr>
          <w:trHeight w:val="411"/>
        </w:trPr>
        <w:tc>
          <w:tcPr>
            <w:tcW w:w="3761" w:type="dxa"/>
          </w:tcPr>
          <w:p w14:paraId="3C9E398B"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IMPACTO AMBIENTAL A PREVENIR/MITIGAR/COMPENSAR/ REMEDIAR</w:t>
            </w:r>
          </w:p>
        </w:tc>
        <w:tc>
          <w:tcPr>
            <w:tcW w:w="1763" w:type="dxa"/>
            <w:gridSpan w:val="2"/>
          </w:tcPr>
          <w:p w14:paraId="1D125CF8"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COMPONENTE AMBIENTAL AFETADO</w:t>
            </w:r>
          </w:p>
        </w:tc>
        <w:tc>
          <w:tcPr>
            <w:tcW w:w="3301" w:type="dxa"/>
            <w:gridSpan w:val="2"/>
          </w:tcPr>
          <w:p w14:paraId="648556E8"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LOCALIZAÇÃO DA INTERVENÇÃO: (coordenadas georeferenciadas do trecho da obra)</w:t>
            </w:r>
          </w:p>
        </w:tc>
      </w:tr>
      <w:tr w:rsidR="00D747E4" w:rsidRPr="007A2977" w14:paraId="391ECE84" w14:textId="77777777" w:rsidTr="00D747E4">
        <w:trPr>
          <w:trHeight w:val="382"/>
        </w:trPr>
        <w:tc>
          <w:tcPr>
            <w:tcW w:w="3761" w:type="dxa"/>
          </w:tcPr>
          <w:p w14:paraId="14AFBB0C" w14:textId="77777777" w:rsidR="00D747E4" w:rsidRPr="00D747E4" w:rsidRDefault="00D747E4" w:rsidP="00D747E4">
            <w:pPr>
              <w:spacing w:before="120" w:after="120" w:line="259" w:lineRule="auto"/>
              <w:jc w:val="both"/>
              <w:rPr>
                <w:rFonts w:cs="Times New Roman"/>
                <w:iCs/>
                <w:sz w:val="20"/>
                <w:szCs w:val="20"/>
                <w:lang w:val="pt-BR"/>
              </w:rPr>
            </w:pPr>
          </w:p>
        </w:tc>
        <w:tc>
          <w:tcPr>
            <w:tcW w:w="1763" w:type="dxa"/>
            <w:gridSpan w:val="2"/>
          </w:tcPr>
          <w:p w14:paraId="34A77F8C" w14:textId="77777777" w:rsidR="00D747E4" w:rsidRPr="00D747E4" w:rsidRDefault="00D747E4" w:rsidP="00D747E4">
            <w:pPr>
              <w:spacing w:before="120" w:after="120" w:line="259" w:lineRule="auto"/>
              <w:jc w:val="both"/>
              <w:rPr>
                <w:rFonts w:cs="Times New Roman"/>
                <w:iCs/>
                <w:sz w:val="20"/>
                <w:szCs w:val="20"/>
                <w:lang w:val="pt-BR"/>
              </w:rPr>
            </w:pPr>
          </w:p>
        </w:tc>
        <w:tc>
          <w:tcPr>
            <w:tcW w:w="3301" w:type="dxa"/>
            <w:gridSpan w:val="2"/>
          </w:tcPr>
          <w:p w14:paraId="18D4DC94" w14:textId="77777777" w:rsidR="00D747E4" w:rsidRPr="00D747E4" w:rsidRDefault="00D747E4" w:rsidP="00D747E4">
            <w:pPr>
              <w:spacing w:before="120" w:after="120" w:line="259" w:lineRule="auto"/>
              <w:jc w:val="both"/>
              <w:rPr>
                <w:rFonts w:cs="Times New Roman"/>
                <w:iCs/>
                <w:sz w:val="20"/>
                <w:szCs w:val="20"/>
                <w:lang w:val="pt-BR"/>
              </w:rPr>
            </w:pPr>
          </w:p>
        </w:tc>
      </w:tr>
      <w:tr w:rsidR="00D747E4" w:rsidRPr="007A2977" w14:paraId="2E81DD55" w14:textId="77777777" w:rsidTr="00D747E4">
        <w:trPr>
          <w:trHeight w:val="391"/>
        </w:trPr>
        <w:tc>
          <w:tcPr>
            <w:tcW w:w="3761" w:type="dxa"/>
          </w:tcPr>
          <w:p w14:paraId="6DE572FF" w14:textId="77777777" w:rsidR="00D747E4" w:rsidRPr="00D747E4" w:rsidRDefault="00D747E4" w:rsidP="00D747E4">
            <w:pPr>
              <w:spacing w:before="120" w:after="120" w:line="259" w:lineRule="auto"/>
              <w:jc w:val="both"/>
              <w:rPr>
                <w:rFonts w:cs="Times New Roman"/>
                <w:iCs/>
                <w:sz w:val="20"/>
                <w:szCs w:val="20"/>
                <w:lang w:val="pt-BR"/>
              </w:rPr>
            </w:pPr>
          </w:p>
        </w:tc>
        <w:tc>
          <w:tcPr>
            <w:tcW w:w="1763" w:type="dxa"/>
            <w:gridSpan w:val="2"/>
          </w:tcPr>
          <w:p w14:paraId="167980B3" w14:textId="77777777" w:rsidR="00D747E4" w:rsidRPr="00D747E4" w:rsidRDefault="00D747E4" w:rsidP="00D747E4">
            <w:pPr>
              <w:spacing w:before="120" w:after="120" w:line="259" w:lineRule="auto"/>
              <w:jc w:val="both"/>
              <w:rPr>
                <w:rFonts w:cs="Times New Roman"/>
                <w:iCs/>
                <w:sz w:val="20"/>
                <w:szCs w:val="20"/>
                <w:lang w:val="pt-BR"/>
              </w:rPr>
            </w:pPr>
          </w:p>
        </w:tc>
        <w:tc>
          <w:tcPr>
            <w:tcW w:w="3301" w:type="dxa"/>
            <w:gridSpan w:val="2"/>
          </w:tcPr>
          <w:p w14:paraId="4E4B0168" w14:textId="77777777" w:rsidR="00D747E4" w:rsidRPr="00D747E4" w:rsidRDefault="00D747E4" w:rsidP="00D747E4">
            <w:pPr>
              <w:spacing w:before="120" w:after="120" w:line="259" w:lineRule="auto"/>
              <w:jc w:val="both"/>
              <w:rPr>
                <w:rFonts w:cs="Times New Roman"/>
                <w:iCs/>
                <w:sz w:val="20"/>
                <w:szCs w:val="20"/>
                <w:lang w:val="pt-BR"/>
              </w:rPr>
            </w:pPr>
          </w:p>
        </w:tc>
      </w:tr>
      <w:tr w:rsidR="00D747E4" w:rsidRPr="007A2977" w14:paraId="631BF0CB" w14:textId="77777777" w:rsidTr="00D747E4">
        <w:trPr>
          <w:trHeight w:val="391"/>
        </w:trPr>
        <w:tc>
          <w:tcPr>
            <w:tcW w:w="3761" w:type="dxa"/>
          </w:tcPr>
          <w:p w14:paraId="4714C498" w14:textId="77777777" w:rsidR="00D747E4" w:rsidRPr="00D747E4" w:rsidRDefault="00D747E4" w:rsidP="00D747E4">
            <w:pPr>
              <w:spacing w:before="120" w:after="120" w:line="259" w:lineRule="auto"/>
              <w:jc w:val="both"/>
              <w:rPr>
                <w:rFonts w:cs="Times New Roman"/>
                <w:iCs/>
                <w:sz w:val="20"/>
                <w:szCs w:val="20"/>
                <w:lang w:val="pt-BR"/>
              </w:rPr>
            </w:pPr>
          </w:p>
        </w:tc>
        <w:tc>
          <w:tcPr>
            <w:tcW w:w="1763" w:type="dxa"/>
            <w:gridSpan w:val="2"/>
          </w:tcPr>
          <w:p w14:paraId="02C6D656" w14:textId="77777777" w:rsidR="00D747E4" w:rsidRPr="00D747E4" w:rsidRDefault="00D747E4" w:rsidP="00D747E4">
            <w:pPr>
              <w:spacing w:before="120" w:after="120" w:line="259" w:lineRule="auto"/>
              <w:jc w:val="both"/>
              <w:rPr>
                <w:rFonts w:cs="Times New Roman"/>
                <w:iCs/>
                <w:sz w:val="20"/>
                <w:szCs w:val="20"/>
                <w:lang w:val="pt-BR"/>
              </w:rPr>
            </w:pPr>
          </w:p>
        </w:tc>
        <w:tc>
          <w:tcPr>
            <w:tcW w:w="3301" w:type="dxa"/>
            <w:gridSpan w:val="2"/>
          </w:tcPr>
          <w:p w14:paraId="21194FED" w14:textId="77777777" w:rsidR="00D747E4" w:rsidRPr="00D747E4" w:rsidRDefault="00D747E4" w:rsidP="00D747E4">
            <w:pPr>
              <w:spacing w:before="120" w:after="120" w:line="259" w:lineRule="auto"/>
              <w:jc w:val="both"/>
              <w:rPr>
                <w:rFonts w:cs="Times New Roman"/>
                <w:iCs/>
                <w:sz w:val="20"/>
                <w:szCs w:val="20"/>
                <w:lang w:val="pt-BR"/>
              </w:rPr>
            </w:pPr>
          </w:p>
        </w:tc>
      </w:tr>
      <w:tr w:rsidR="00D747E4" w:rsidRPr="007A2977" w14:paraId="4D6C0A9C" w14:textId="77777777" w:rsidTr="00D747E4">
        <w:trPr>
          <w:trHeight w:val="1042"/>
        </w:trPr>
        <w:tc>
          <w:tcPr>
            <w:tcW w:w="8825" w:type="dxa"/>
            <w:gridSpan w:val="5"/>
          </w:tcPr>
          <w:p w14:paraId="41F18758"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METODOLOGIA OU ATIVIDADES A SEREM IMPLEMENTADAS</w:t>
            </w:r>
          </w:p>
          <w:p w14:paraId="69E20E83" w14:textId="77777777" w:rsidR="00D747E4" w:rsidRPr="00D747E4" w:rsidRDefault="00D747E4" w:rsidP="00D747E4">
            <w:pPr>
              <w:spacing w:before="120" w:after="120" w:line="259" w:lineRule="auto"/>
              <w:jc w:val="both"/>
              <w:rPr>
                <w:rFonts w:cs="Times New Roman"/>
                <w:iCs/>
                <w:sz w:val="20"/>
                <w:szCs w:val="20"/>
                <w:lang w:val="pt-BR"/>
              </w:rPr>
            </w:pPr>
          </w:p>
          <w:p w14:paraId="4409F796" w14:textId="77777777" w:rsidR="00D747E4" w:rsidRPr="00D747E4" w:rsidRDefault="00D747E4" w:rsidP="00D747E4">
            <w:pPr>
              <w:spacing w:before="120" w:after="120" w:line="259" w:lineRule="auto"/>
              <w:jc w:val="both"/>
              <w:rPr>
                <w:rFonts w:cs="Times New Roman"/>
                <w:iCs/>
                <w:sz w:val="20"/>
                <w:szCs w:val="20"/>
                <w:lang w:val="pt-BR"/>
              </w:rPr>
            </w:pPr>
          </w:p>
        </w:tc>
      </w:tr>
      <w:tr w:rsidR="00D747E4" w:rsidRPr="00D747E4" w14:paraId="148B337D" w14:textId="77777777" w:rsidTr="00D747E4">
        <w:trPr>
          <w:trHeight w:val="600"/>
        </w:trPr>
        <w:tc>
          <w:tcPr>
            <w:tcW w:w="6429" w:type="dxa"/>
            <w:gridSpan w:val="4"/>
          </w:tcPr>
          <w:p w14:paraId="44DFE9B3"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INDICADORES DE ACOMPANHAMENTO (Incluir linha de base, meta e prazo de cumprimento)</w:t>
            </w:r>
          </w:p>
        </w:tc>
        <w:tc>
          <w:tcPr>
            <w:tcW w:w="2396" w:type="dxa"/>
          </w:tcPr>
          <w:p w14:paraId="5D154880"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MEIO DE VERIFICAÇÃO</w:t>
            </w:r>
          </w:p>
        </w:tc>
      </w:tr>
      <w:tr w:rsidR="00D747E4" w:rsidRPr="00D747E4" w14:paraId="70E34DD0" w14:textId="77777777" w:rsidTr="00D747E4">
        <w:trPr>
          <w:trHeight w:val="382"/>
        </w:trPr>
        <w:tc>
          <w:tcPr>
            <w:tcW w:w="6429" w:type="dxa"/>
            <w:gridSpan w:val="4"/>
          </w:tcPr>
          <w:p w14:paraId="3B4305D9" w14:textId="77777777" w:rsidR="00D747E4" w:rsidRPr="00D747E4" w:rsidRDefault="00D747E4" w:rsidP="00D747E4">
            <w:pPr>
              <w:spacing w:before="120" w:after="120" w:line="259" w:lineRule="auto"/>
              <w:jc w:val="both"/>
              <w:rPr>
                <w:rFonts w:cs="Times New Roman"/>
                <w:iCs/>
                <w:sz w:val="20"/>
                <w:szCs w:val="20"/>
                <w:lang w:val="pt-BR"/>
              </w:rPr>
            </w:pPr>
          </w:p>
        </w:tc>
        <w:tc>
          <w:tcPr>
            <w:tcW w:w="2396" w:type="dxa"/>
          </w:tcPr>
          <w:p w14:paraId="15441B98" w14:textId="77777777" w:rsidR="00D747E4" w:rsidRPr="00D747E4" w:rsidRDefault="00D747E4" w:rsidP="00D747E4">
            <w:pPr>
              <w:spacing w:before="120" w:after="120" w:line="259" w:lineRule="auto"/>
              <w:jc w:val="both"/>
              <w:rPr>
                <w:rFonts w:cs="Times New Roman"/>
                <w:iCs/>
                <w:sz w:val="20"/>
                <w:szCs w:val="20"/>
                <w:lang w:val="pt-BR"/>
              </w:rPr>
            </w:pPr>
          </w:p>
        </w:tc>
      </w:tr>
      <w:tr w:rsidR="00D747E4" w:rsidRPr="00D747E4" w14:paraId="674ED719" w14:textId="77777777" w:rsidTr="00D747E4">
        <w:trPr>
          <w:trHeight w:val="391"/>
        </w:trPr>
        <w:tc>
          <w:tcPr>
            <w:tcW w:w="6429" w:type="dxa"/>
            <w:gridSpan w:val="4"/>
          </w:tcPr>
          <w:p w14:paraId="5B2D1C39" w14:textId="77777777" w:rsidR="00D747E4" w:rsidRPr="00D747E4" w:rsidRDefault="00D747E4" w:rsidP="00D747E4">
            <w:pPr>
              <w:spacing w:before="120" w:after="120" w:line="259" w:lineRule="auto"/>
              <w:jc w:val="both"/>
              <w:rPr>
                <w:rFonts w:cs="Times New Roman"/>
                <w:iCs/>
                <w:sz w:val="20"/>
                <w:szCs w:val="20"/>
                <w:lang w:val="pt-BR"/>
              </w:rPr>
            </w:pPr>
          </w:p>
        </w:tc>
        <w:tc>
          <w:tcPr>
            <w:tcW w:w="2396" w:type="dxa"/>
          </w:tcPr>
          <w:p w14:paraId="6CA093B1" w14:textId="77777777" w:rsidR="00D747E4" w:rsidRPr="00D747E4" w:rsidRDefault="00D747E4" w:rsidP="00D747E4">
            <w:pPr>
              <w:spacing w:before="120" w:after="120" w:line="259" w:lineRule="auto"/>
              <w:jc w:val="both"/>
              <w:rPr>
                <w:rFonts w:cs="Times New Roman"/>
                <w:iCs/>
                <w:sz w:val="20"/>
                <w:szCs w:val="20"/>
                <w:lang w:val="pt-BR"/>
              </w:rPr>
            </w:pPr>
          </w:p>
        </w:tc>
      </w:tr>
      <w:tr w:rsidR="00D747E4" w:rsidRPr="00D747E4" w14:paraId="52499BA9" w14:textId="77777777" w:rsidTr="00D747E4">
        <w:trPr>
          <w:trHeight w:val="983"/>
        </w:trPr>
        <w:tc>
          <w:tcPr>
            <w:tcW w:w="3851" w:type="dxa"/>
            <w:gridSpan w:val="2"/>
          </w:tcPr>
          <w:p w14:paraId="569EC634"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lastRenderedPageBreak/>
              <w:t>RESPONSÁVEL</w:t>
            </w:r>
          </w:p>
          <w:p w14:paraId="242696DA" w14:textId="77777777" w:rsidR="00D747E4" w:rsidRPr="00D747E4" w:rsidRDefault="00D747E4" w:rsidP="00D747E4">
            <w:pPr>
              <w:spacing w:before="120" w:after="120" w:line="259" w:lineRule="auto"/>
              <w:jc w:val="both"/>
              <w:rPr>
                <w:rFonts w:cs="Times New Roman"/>
                <w:iCs/>
                <w:sz w:val="20"/>
                <w:szCs w:val="20"/>
                <w:lang w:val="pt-BR"/>
              </w:rPr>
            </w:pPr>
          </w:p>
          <w:p w14:paraId="7775FA7D" w14:textId="77777777" w:rsidR="00D747E4" w:rsidRPr="00D747E4" w:rsidRDefault="00D747E4" w:rsidP="00D747E4">
            <w:pPr>
              <w:spacing w:before="120" w:after="120" w:line="259" w:lineRule="auto"/>
              <w:jc w:val="both"/>
              <w:rPr>
                <w:rFonts w:cs="Times New Roman"/>
                <w:iCs/>
                <w:sz w:val="20"/>
                <w:szCs w:val="20"/>
                <w:lang w:val="pt-BR"/>
              </w:rPr>
            </w:pPr>
          </w:p>
        </w:tc>
        <w:tc>
          <w:tcPr>
            <w:tcW w:w="2578" w:type="dxa"/>
            <w:gridSpan w:val="2"/>
          </w:tcPr>
          <w:p w14:paraId="041790B0"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RECURSOS APLICADOS (técnicos, administrativos, materiais e equipamentos)</w:t>
            </w:r>
          </w:p>
        </w:tc>
        <w:tc>
          <w:tcPr>
            <w:tcW w:w="2396" w:type="dxa"/>
          </w:tcPr>
          <w:p w14:paraId="17166C68" w14:textId="77777777" w:rsidR="00D747E4" w:rsidRPr="00D747E4" w:rsidRDefault="00D747E4" w:rsidP="00D747E4">
            <w:pPr>
              <w:spacing w:before="120" w:after="120" w:line="259" w:lineRule="auto"/>
              <w:jc w:val="both"/>
              <w:rPr>
                <w:rFonts w:cs="Times New Roman"/>
                <w:iCs/>
                <w:sz w:val="20"/>
                <w:szCs w:val="20"/>
                <w:lang w:val="pt-BR"/>
              </w:rPr>
            </w:pPr>
            <w:r w:rsidRPr="00D747E4">
              <w:rPr>
                <w:rFonts w:cs="Times New Roman"/>
                <w:iCs/>
                <w:sz w:val="20"/>
                <w:szCs w:val="20"/>
                <w:lang w:val="pt-BR"/>
              </w:rPr>
              <w:t>PRESSUPOSTO</w:t>
            </w:r>
          </w:p>
        </w:tc>
      </w:tr>
    </w:tbl>
    <w:p w14:paraId="09DF7002" w14:textId="77777777" w:rsidR="00D106AB" w:rsidRDefault="00D106AB" w:rsidP="009268FF">
      <w:pPr>
        <w:spacing w:before="120" w:after="120"/>
        <w:jc w:val="center"/>
        <w:rPr>
          <w:rFonts w:cs="Times New Roman"/>
          <w:b/>
          <w:bCs/>
          <w:iCs/>
          <w:lang w:val="pt-BR"/>
        </w:rPr>
      </w:pPr>
    </w:p>
    <w:p w14:paraId="5063A24D" w14:textId="77777777" w:rsidR="00D106AB" w:rsidRDefault="00D106AB" w:rsidP="009268FF">
      <w:pPr>
        <w:spacing w:before="120" w:after="120"/>
        <w:jc w:val="center"/>
        <w:rPr>
          <w:rFonts w:cs="Times New Roman"/>
          <w:b/>
          <w:bCs/>
          <w:iCs/>
          <w:lang w:val="pt-BR"/>
        </w:rPr>
      </w:pPr>
    </w:p>
    <w:p w14:paraId="0332D8B3" w14:textId="77777777" w:rsidR="00D106AB" w:rsidRDefault="00D106AB" w:rsidP="009268FF">
      <w:pPr>
        <w:spacing w:before="120" w:after="120"/>
        <w:jc w:val="center"/>
        <w:rPr>
          <w:rFonts w:cs="Times New Roman"/>
          <w:b/>
          <w:bCs/>
          <w:iCs/>
          <w:lang w:val="pt-BR"/>
        </w:rPr>
      </w:pPr>
    </w:p>
    <w:p w14:paraId="4AF1DE0D" w14:textId="77777777" w:rsidR="00D106AB" w:rsidRDefault="00D106AB" w:rsidP="009268FF">
      <w:pPr>
        <w:spacing w:before="120" w:after="120"/>
        <w:jc w:val="center"/>
        <w:rPr>
          <w:rFonts w:cs="Times New Roman"/>
          <w:b/>
          <w:bCs/>
          <w:iCs/>
          <w:lang w:val="pt-BR"/>
        </w:rPr>
      </w:pPr>
    </w:p>
    <w:p w14:paraId="3E410A01" w14:textId="77777777" w:rsidR="00D106AB" w:rsidRDefault="00D106AB" w:rsidP="009268FF">
      <w:pPr>
        <w:spacing w:before="120" w:after="120"/>
        <w:jc w:val="center"/>
        <w:rPr>
          <w:rFonts w:cs="Times New Roman"/>
          <w:b/>
          <w:bCs/>
          <w:iCs/>
          <w:lang w:val="pt-BR"/>
        </w:rPr>
      </w:pPr>
    </w:p>
    <w:p w14:paraId="694D9724" w14:textId="77777777" w:rsidR="00D106AB" w:rsidRDefault="00D106AB" w:rsidP="009268FF">
      <w:pPr>
        <w:spacing w:before="120" w:after="120"/>
        <w:jc w:val="center"/>
        <w:rPr>
          <w:rFonts w:cs="Times New Roman"/>
          <w:b/>
          <w:bCs/>
          <w:iCs/>
          <w:lang w:val="pt-BR"/>
        </w:rPr>
      </w:pPr>
    </w:p>
    <w:p w14:paraId="7519FB4D" w14:textId="77777777" w:rsidR="00D106AB" w:rsidRDefault="00D106AB" w:rsidP="009268FF">
      <w:pPr>
        <w:spacing w:before="120" w:after="120"/>
        <w:jc w:val="center"/>
        <w:rPr>
          <w:rFonts w:cs="Times New Roman"/>
          <w:b/>
          <w:bCs/>
          <w:iCs/>
          <w:lang w:val="pt-BR"/>
        </w:rPr>
      </w:pPr>
    </w:p>
    <w:p w14:paraId="1F4961B4" w14:textId="77777777" w:rsidR="00D106AB" w:rsidRDefault="00D106AB" w:rsidP="009268FF">
      <w:pPr>
        <w:spacing w:before="120" w:after="120"/>
        <w:jc w:val="center"/>
        <w:rPr>
          <w:rFonts w:cs="Times New Roman"/>
          <w:b/>
          <w:bCs/>
          <w:iCs/>
          <w:lang w:val="pt-BR"/>
        </w:rPr>
      </w:pPr>
    </w:p>
    <w:p w14:paraId="5075D8CD" w14:textId="77777777" w:rsidR="00D106AB" w:rsidRDefault="00D106AB" w:rsidP="009268FF">
      <w:pPr>
        <w:spacing w:before="120" w:after="120"/>
        <w:jc w:val="center"/>
        <w:rPr>
          <w:rFonts w:cs="Times New Roman"/>
          <w:b/>
          <w:bCs/>
          <w:iCs/>
          <w:lang w:val="pt-BR"/>
        </w:rPr>
      </w:pPr>
    </w:p>
    <w:p w14:paraId="15D64A41" w14:textId="77777777" w:rsidR="00D106AB" w:rsidRDefault="00D106AB" w:rsidP="009268FF">
      <w:pPr>
        <w:spacing w:before="120" w:after="120"/>
        <w:jc w:val="center"/>
        <w:rPr>
          <w:rFonts w:cs="Times New Roman"/>
          <w:b/>
          <w:bCs/>
          <w:iCs/>
          <w:lang w:val="pt-BR"/>
        </w:rPr>
      </w:pPr>
    </w:p>
    <w:p w14:paraId="5C1D1514" w14:textId="77777777" w:rsidR="00D106AB" w:rsidRDefault="00D106AB" w:rsidP="009268FF">
      <w:pPr>
        <w:spacing w:before="120" w:after="120"/>
        <w:jc w:val="center"/>
        <w:rPr>
          <w:rFonts w:cs="Times New Roman"/>
          <w:b/>
          <w:bCs/>
          <w:iCs/>
          <w:lang w:val="pt-BR"/>
        </w:rPr>
      </w:pPr>
    </w:p>
    <w:p w14:paraId="03BF9823" w14:textId="77777777" w:rsidR="00D106AB" w:rsidRDefault="00D106AB" w:rsidP="009268FF">
      <w:pPr>
        <w:spacing w:before="120" w:after="120"/>
        <w:jc w:val="center"/>
        <w:rPr>
          <w:rFonts w:cs="Times New Roman"/>
          <w:b/>
          <w:bCs/>
          <w:iCs/>
          <w:lang w:val="pt-BR"/>
        </w:rPr>
      </w:pPr>
    </w:p>
    <w:p w14:paraId="0F948D21" w14:textId="77777777" w:rsidR="00D106AB" w:rsidRDefault="00D106AB" w:rsidP="009268FF">
      <w:pPr>
        <w:spacing w:before="120" w:after="120"/>
        <w:jc w:val="center"/>
        <w:rPr>
          <w:rFonts w:cs="Times New Roman"/>
          <w:b/>
          <w:bCs/>
          <w:iCs/>
          <w:lang w:val="pt-BR"/>
        </w:rPr>
      </w:pPr>
    </w:p>
    <w:p w14:paraId="6BF3116F" w14:textId="77777777" w:rsidR="00D106AB" w:rsidRDefault="00D106AB" w:rsidP="009268FF">
      <w:pPr>
        <w:spacing w:before="120" w:after="120"/>
        <w:jc w:val="center"/>
        <w:rPr>
          <w:rFonts w:cs="Times New Roman"/>
          <w:b/>
          <w:bCs/>
          <w:iCs/>
          <w:lang w:val="pt-BR"/>
        </w:rPr>
      </w:pPr>
    </w:p>
    <w:p w14:paraId="4F6A208D" w14:textId="77777777" w:rsidR="00D106AB" w:rsidRDefault="00D106AB" w:rsidP="009268FF">
      <w:pPr>
        <w:spacing w:before="120" w:after="120"/>
        <w:jc w:val="center"/>
        <w:rPr>
          <w:rFonts w:cs="Times New Roman"/>
          <w:b/>
          <w:bCs/>
          <w:iCs/>
          <w:lang w:val="pt-BR"/>
        </w:rPr>
      </w:pPr>
    </w:p>
    <w:p w14:paraId="0BC6D3B4" w14:textId="77777777" w:rsidR="00D106AB" w:rsidRDefault="00D106AB" w:rsidP="009268FF">
      <w:pPr>
        <w:spacing w:before="120" w:after="120"/>
        <w:jc w:val="center"/>
        <w:rPr>
          <w:rFonts w:cs="Times New Roman"/>
          <w:b/>
          <w:bCs/>
          <w:iCs/>
          <w:lang w:val="pt-BR"/>
        </w:rPr>
      </w:pPr>
    </w:p>
    <w:p w14:paraId="36FBA865" w14:textId="77777777" w:rsidR="00D106AB" w:rsidRDefault="00D106AB" w:rsidP="009268FF">
      <w:pPr>
        <w:spacing w:before="120" w:after="120"/>
        <w:jc w:val="center"/>
        <w:rPr>
          <w:rFonts w:cs="Times New Roman"/>
          <w:b/>
          <w:bCs/>
          <w:iCs/>
          <w:lang w:val="pt-BR"/>
        </w:rPr>
      </w:pPr>
    </w:p>
    <w:p w14:paraId="1290CC87" w14:textId="77777777" w:rsidR="00D106AB" w:rsidRDefault="00D106AB" w:rsidP="009268FF">
      <w:pPr>
        <w:spacing w:before="120" w:after="120"/>
        <w:jc w:val="center"/>
        <w:rPr>
          <w:rFonts w:cs="Times New Roman"/>
          <w:b/>
          <w:bCs/>
          <w:iCs/>
          <w:lang w:val="pt-BR"/>
        </w:rPr>
      </w:pPr>
    </w:p>
    <w:p w14:paraId="7CB77948" w14:textId="77777777" w:rsidR="00D106AB" w:rsidRDefault="00D106AB" w:rsidP="009268FF">
      <w:pPr>
        <w:spacing w:before="120" w:after="120"/>
        <w:jc w:val="center"/>
        <w:rPr>
          <w:rFonts w:cs="Times New Roman"/>
          <w:b/>
          <w:bCs/>
          <w:iCs/>
          <w:lang w:val="pt-BR"/>
        </w:rPr>
      </w:pPr>
    </w:p>
    <w:p w14:paraId="03A9CD65" w14:textId="77777777" w:rsidR="00D106AB" w:rsidRDefault="00D106AB" w:rsidP="009268FF">
      <w:pPr>
        <w:spacing w:before="120" w:after="120"/>
        <w:jc w:val="center"/>
        <w:rPr>
          <w:rFonts w:cs="Times New Roman"/>
          <w:b/>
          <w:bCs/>
          <w:iCs/>
          <w:lang w:val="pt-BR"/>
        </w:rPr>
      </w:pPr>
    </w:p>
    <w:p w14:paraId="42015D26" w14:textId="77777777" w:rsidR="00D106AB" w:rsidRDefault="00D106AB" w:rsidP="009268FF">
      <w:pPr>
        <w:spacing w:before="120" w:after="120"/>
        <w:jc w:val="center"/>
        <w:rPr>
          <w:rFonts w:cs="Times New Roman"/>
          <w:b/>
          <w:bCs/>
          <w:iCs/>
          <w:lang w:val="pt-BR"/>
        </w:rPr>
      </w:pPr>
    </w:p>
    <w:p w14:paraId="2B0E232E" w14:textId="77777777" w:rsidR="00D106AB" w:rsidRDefault="00D106AB" w:rsidP="009268FF">
      <w:pPr>
        <w:spacing w:before="120" w:after="120"/>
        <w:jc w:val="center"/>
        <w:rPr>
          <w:rFonts w:cs="Times New Roman"/>
          <w:b/>
          <w:bCs/>
          <w:iCs/>
          <w:lang w:val="pt-BR"/>
        </w:rPr>
      </w:pPr>
    </w:p>
    <w:p w14:paraId="169357A0" w14:textId="77777777" w:rsidR="00D106AB" w:rsidRDefault="00D106AB" w:rsidP="009268FF">
      <w:pPr>
        <w:spacing w:before="120" w:after="120"/>
        <w:jc w:val="center"/>
        <w:rPr>
          <w:rFonts w:cs="Times New Roman"/>
          <w:b/>
          <w:bCs/>
          <w:iCs/>
          <w:lang w:val="pt-BR"/>
        </w:rPr>
      </w:pPr>
    </w:p>
    <w:p w14:paraId="76FBB120" w14:textId="77777777" w:rsidR="00D106AB" w:rsidRDefault="00D106AB" w:rsidP="009268FF">
      <w:pPr>
        <w:spacing w:before="120" w:after="120"/>
        <w:jc w:val="center"/>
        <w:rPr>
          <w:rFonts w:cs="Times New Roman"/>
          <w:b/>
          <w:bCs/>
          <w:iCs/>
          <w:lang w:val="pt-BR"/>
        </w:rPr>
      </w:pPr>
    </w:p>
    <w:p w14:paraId="34517619" w14:textId="77777777" w:rsidR="00D106AB" w:rsidRDefault="00D106AB" w:rsidP="009268FF">
      <w:pPr>
        <w:spacing w:before="120" w:after="120"/>
        <w:jc w:val="center"/>
        <w:rPr>
          <w:rFonts w:cs="Times New Roman"/>
          <w:b/>
          <w:bCs/>
          <w:iCs/>
          <w:lang w:val="pt-BR"/>
        </w:rPr>
      </w:pPr>
    </w:p>
    <w:p w14:paraId="6048904D" w14:textId="77777777" w:rsidR="00D106AB" w:rsidRDefault="00D106AB" w:rsidP="009268FF">
      <w:pPr>
        <w:spacing w:before="120" w:after="120"/>
        <w:jc w:val="center"/>
        <w:rPr>
          <w:rFonts w:cs="Times New Roman"/>
          <w:b/>
          <w:bCs/>
          <w:iCs/>
          <w:lang w:val="pt-BR"/>
        </w:rPr>
      </w:pPr>
    </w:p>
    <w:p w14:paraId="79946531" w14:textId="77777777" w:rsidR="00D106AB" w:rsidRDefault="00D106AB" w:rsidP="009268FF">
      <w:pPr>
        <w:spacing w:before="120" w:after="120"/>
        <w:jc w:val="center"/>
        <w:rPr>
          <w:rFonts w:cs="Times New Roman"/>
          <w:b/>
          <w:bCs/>
          <w:iCs/>
          <w:lang w:val="pt-BR"/>
        </w:rPr>
      </w:pPr>
    </w:p>
    <w:p w14:paraId="4F8BA2CC" w14:textId="77777777" w:rsidR="00D106AB" w:rsidRDefault="00D106AB" w:rsidP="009268FF">
      <w:pPr>
        <w:spacing w:before="120" w:after="120"/>
        <w:jc w:val="center"/>
        <w:rPr>
          <w:rFonts w:cs="Times New Roman"/>
          <w:b/>
          <w:bCs/>
          <w:iCs/>
          <w:lang w:val="pt-BR"/>
        </w:rPr>
      </w:pPr>
    </w:p>
    <w:p w14:paraId="5D56C904" w14:textId="77777777" w:rsidR="00D106AB" w:rsidRDefault="00D106AB" w:rsidP="009268FF">
      <w:pPr>
        <w:spacing w:before="120" w:after="120"/>
        <w:jc w:val="center"/>
        <w:rPr>
          <w:rFonts w:cs="Times New Roman"/>
          <w:b/>
          <w:bCs/>
          <w:iCs/>
          <w:lang w:val="pt-BR"/>
        </w:rPr>
      </w:pPr>
    </w:p>
    <w:p w14:paraId="5CAFBDEC" w14:textId="77777777" w:rsidR="00D106AB" w:rsidRDefault="00D106AB" w:rsidP="009268FF">
      <w:pPr>
        <w:spacing w:before="120" w:after="120"/>
        <w:jc w:val="center"/>
        <w:rPr>
          <w:rFonts w:cs="Times New Roman"/>
          <w:b/>
          <w:bCs/>
          <w:iCs/>
          <w:lang w:val="pt-BR"/>
        </w:rPr>
      </w:pPr>
    </w:p>
    <w:p w14:paraId="130950A5" w14:textId="308AECEB" w:rsidR="00910585" w:rsidRPr="009268FF" w:rsidRDefault="00910585" w:rsidP="009268FF">
      <w:pPr>
        <w:spacing w:before="120" w:after="120"/>
        <w:jc w:val="center"/>
        <w:rPr>
          <w:rFonts w:cs="Times New Roman"/>
          <w:b/>
          <w:bCs/>
          <w:iCs/>
          <w:lang w:val="pt-BR"/>
        </w:rPr>
      </w:pPr>
      <w:r w:rsidRPr="009268FF">
        <w:rPr>
          <w:rFonts w:cs="Times New Roman"/>
          <w:b/>
          <w:bCs/>
          <w:iCs/>
          <w:lang w:val="pt-BR"/>
        </w:rPr>
        <w:t>ANEXO 4 – PROJETO EXECUTIVO</w:t>
      </w:r>
    </w:p>
    <w:p w14:paraId="676778C5" w14:textId="77777777" w:rsidR="00910585" w:rsidRPr="00910585" w:rsidRDefault="00910585" w:rsidP="00910585">
      <w:pPr>
        <w:spacing w:before="120" w:after="120"/>
        <w:jc w:val="both"/>
        <w:rPr>
          <w:rFonts w:cs="Times New Roman"/>
          <w:iCs/>
          <w:lang w:val="pt-BR"/>
        </w:rPr>
      </w:pPr>
      <w:r w:rsidRPr="00910585">
        <w:rPr>
          <w:rFonts w:cs="Times New Roman"/>
          <w:iCs/>
          <w:lang w:val="pt-BR"/>
        </w:rPr>
        <w:t>Anexo ao Edital.</w:t>
      </w:r>
    </w:p>
    <w:p w14:paraId="1EE2CE31" w14:textId="77777777" w:rsidR="00D747E4" w:rsidRDefault="00D747E4" w:rsidP="00910585">
      <w:pPr>
        <w:spacing w:before="120" w:after="120"/>
        <w:jc w:val="both"/>
        <w:rPr>
          <w:rFonts w:cs="Times New Roman"/>
          <w:iCs/>
          <w:lang w:val="pt-BR"/>
        </w:rPr>
      </w:pPr>
      <w:r>
        <w:rPr>
          <w:rFonts w:cs="Times New Roman"/>
          <w:iCs/>
          <w:lang w:val="pt-BR"/>
        </w:rPr>
        <w:br w:type="page"/>
      </w:r>
    </w:p>
    <w:p w14:paraId="40EC2D74" w14:textId="0999BA4B" w:rsidR="00910585" w:rsidRPr="00D747E4" w:rsidRDefault="00910585" w:rsidP="00D747E4">
      <w:pPr>
        <w:spacing w:before="120" w:after="120"/>
        <w:jc w:val="center"/>
        <w:rPr>
          <w:rFonts w:cs="Times New Roman"/>
          <w:b/>
          <w:bCs/>
          <w:iCs/>
          <w:lang w:val="pt-BR"/>
        </w:rPr>
      </w:pPr>
      <w:r w:rsidRPr="00D747E4">
        <w:rPr>
          <w:rFonts w:cs="Times New Roman"/>
          <w:b/>
          <w:bCs/>
          <w:iCs/>
          <w:lang w:val="pt-BR"/>
        </w:rPr>
        <w:lastRenderedPageBreak/>
        <w:t>ANEXO 5 – ESPECIFICAÇÕES TÉCNICAS</w:t>
      </w:r>
    </w:p>
    <w:p w14:paraId="3F989F9F" w14:textId="77777777" w:rsidR="00910585" w:rsidRPr="00910585" w:rsidRDefault="00910585" w:rsidP="00910585">
      <w:pPr>
        <w:spacing w:before="120" w:after="120"/>
        <w:jc w:val="both"/>
        <w:rPr>
          <w:rFonts w:cs="Times New Roman"/>
          <w:iCs/>
          <w:lang w:val="pt-BR"/>
        </w:rPr>
      </w:pPr>
      <w:r w:rsidRPr="00910585">
        <w:rPr>
          <w:rFonts w:cs="Times New Roman"/>
          <w:iCs/>
          <w:lang w:val="pt-BR"/>
        </w:rPr>
        <w:t>Anexo ao Edital.</w:t>
      </w:r>
    </w:p>
    <w:p w14:paraId="2215780D" w14:textId="77777777" w:rsidR="00D747E4" w:rsidRDefault="00D747E4" w:rsidP="00910585">
      <w:pPr>
        <w:spacing w:before="120" w:after="120"/>
        <w:jc w:val="both"/>
        <w:rPr>
          <w:rFonts w:cs="Times New Roman"/>
          <w:iCs/>
          <w:lang w:val="pt-BR"/>
        </w:rPr>
      </w:pPr>
      <w:r>
        <w:rPr>
          <w:rFonts w:cs="Times New Roman"/>
          <w:iCs/>
          <w:lang w:val="pt-BR"/>
        </w:rPr>
        <w:br w:type="page"/>
      </w:r>
    </w:p>
    <w:p w14:paraId="58A0B370" w14:textId="63A11B5E" w:rsidR="00910585" w:rsidRPr="00D747E4" w:rsidRDefault="00910585" w:rsidP="00D747E4">
      <w:pPr>
        <w:spacing w:before="120" w:after="120"/>
        <w:jc w:val="center"/>
        <w:rPr>
          <w:rFonts w:cs="Times New Roman"/>
          <w:b/>
          <w:bCs/>
          <w:iCs/>
          <w:lang w:val="pt-BR"/>
        </w:rPr>
      </w:pPr>
      <w:r w:rsidRPr="00D747E4">
        <w:rPr>
          <w:rFonts w:cs="Times New Roman"/>
          <w:b/>
          <w:bCs/>
          <w:iCs/>
          <w:lang w:val="pt-BR"/>
        </w:rPr>
        <w:lastRenderedPageBreak/>
        <w:t>ANEXO 6 – PLANILHA DE QUANTIDADES</w:t>
      </w:r>
    </w:p>
    <w:p w14:paraId="003BA1AA" w14:textId="7CEB3C1C" w:rsidR="00F538BC" w:rsidRDefault="00910585" w:rsidP="009C028C">
      <w:pPr>
        <w:spacing w:before="120" w:after="120"/>
        <w:jc w:val="both"/>
        <w:rPr>
          <w:rFonts w:cs="Times New Roman"/>
          <w:iCs/>
          <w:lang w:val="pt-BR"/>
        </w:rPr>
      </w:pPr>
      <w:r w:rsidRPr="00910585">
        <w:rPr>
          <w:rFonts w:cs="Times New Roman"/>
          <w:iCs/>
          <w:lang w:val="pt-BR"/>
        </w:rPr>
        <w:t>Anexo ao Edital.</w:t>
      </w:r>
    </w:p>
    <w:p w14:paraId="72C76855" w14:textId="472CD02E" w:rsidR="00D747E4" w:rsidRDefault="00D747E4" w:rsidP="009C028C">
      <w:pPr>
        <w:spacing w:before="120" w:after="120"/>
        <w:jc w:val="both"/>
        <w:rPr>
          <w:rFonts w:cs="Times New Roman"/>
          <w:iCs/>
          <w:lang w:val="pt-BR"/>
        </w:rPr>
      </w:pPr>
      <w:r>
        <w:rPr>
          <w:rFonts w:cs="Times New Roman"/>
          <w:iCs/>
          <w:lang w:val="pt-BR"/>
        </w:rPr>
        <w:br w:type="page"/>
      </w:r>
    </w:p>
    <w:p w14:paraId="0FE56B70" w14:textId="77777777" w:rsidR="009C028C" w:rsidRPr="005F69E2" w:rsidRDefault="009C028C" w:rsidP="00361928">
      <w:pPr>
        <w:spacing w:before="120" w:after="120"/>
        <w:jc w:val="center"/>
        <w:rPr>
          <w:rFonts w:cs="Times New Roman"/>
          <w:b/>
          <w:bCs/>
          <w:lang w:val="pt-BR"/>
        </w:rPr>
      </w:pPr>
      <w:bookmarkStart w:id="285" w:name="_Toc405799723"/>
      <w:r w:rsidRPr="005F69E2">
        <w:rPr>
          <w:rFonts w:cs="Times New Roman"/>
          <w:b/>
          <w:bCs/>
          <w:lang w:val="pt-BR"/>
        </w:rPr>
        <w:lastRenderedPageBreak/>
        <w:t>AVISO DE LICITAÇÃO</w:t>
      </w:r>
      <w:bookmarkEnd w:id="285"/>
    </w:p>
    <w:p w14:paraId="22BFCF8D" w14:textId="212EAF36"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Data: </w:t>
      </w:r>
      <w:r w:rsidR="00037ABA">
        <w:rPr>
          <w:rFonts w:cs="Times New Roman"/>
          <w:bCs/>
          <w:iCs/>
          <w:lang w:val="pt-BR"/>
        </w:rPr>
        <w:t>15</w:t>
      </w:r>
      <w:r w:rsidR="008F555B" w:rsidRPr="008F555B">
        <w:rPr>
          <w:rFonts w:cs="Times New Roman"/>
          <w:bCs/>
          <w:iCs/>
          <w:lang w:val="pt-BR"/>
        </w:rPr>
        <w:t xml:space="preserve"> de </w:t>
      </w:r>
      <w:r w:rsidR="00037ABA">
        <w:rPr>
          <w:rFonts w:cs="Times New Roman"/>
          <w:bCs/>
          <w:iCs/>
          <w:lang w:val="pt-BR"/>
        </w:rPr>
        <w:t>AGOSTO</w:t>
      </w:r>
      <w:r w:rsidR="008F555B" w:rsidRPr="008F555B">
        <w:rPr>
          <w:rFonts w:cs="Times New Roman"/>
          <w:bCs/>
          <w:iCs/>
          <w:lang w:val="pt-BR"/>
        </w:rPr>
        <w:t xml:space="preserve"> de 2023.</w:t>
      </w:r>
    </w:p>
    <w:p w14:paraId="338A1137" w14:textId="58E05FA7"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Contrato de Empréstimo </w:t>
      </w:r>
      <w:r w:rsidR="009E0CB1" w:rsidRPr="009E0CB1">
        <w:rPr>
          <w:rFonts w:cs="Times New Roman"/>
          <w:bCs/>
          <w:iCs/>
          <w:lang w:val="pt-BR"/>
        </w:rPr>
        <w:t>N</w:t>
      </w:r>
      <w:r w:rsidRPr="005F69E2">
        <w:rPr>
          <w:rFonts w:cs="Times New Roman"/>
          <w:bCs/>
          <w:iCs/>
          <w:lang w:val="pt-BR"/>
        </w:rPr>
        <w:t xml:space="preserve"> </w:t>
      </w:r>
      <w:r w:rsidRPr="005F69E2">
        <w:rPr>
          <w:rFonts w:cs="Times New Roman"/>
          <w:bCs/>
          <w:iCs/>
          <w:u w:val="single"/>
          <w:vertAlign w:val="superscript"/>
          <w:lang w:val="pt-BR"/>
        </w:rPr>
        <w:t>o</w:t>
      </w:r>
      <w:r w:rsidRPr="005F69E2">
        <w:rPr>
          <w:rFonts w:cs="Times New Roman"/>
          <w:bCs/>
          <w:iCs/>
          <w:lang w:val="pt-BR"/>
        </w:rPr>
        <w:t xml:space="preserve"> </w:t>
      </w:r>
      <w:r w:rsidR="00EA3CCA">
        <w:rPr>
          <w:rFonts w:cs="Times New Roman"/>
          <w:bCs/>
          <w:i/>
          <w:iCs/>
          <w:lang w:val="pt-BR"/>
        </w:rPr>
        <w:t>BRA-21/2018</w:t>
      </w:r>
    </w:p>
    <w:p w14:paraId="52C33F46" w14:textId="17D4FB41" w:rsidR="009C028C" w:rsidRPr="005F69E2" w:rsidRDefault="009C028C" w:rsidP="009C028C">
      <w:pPr>
        <w:spacing w:before="120" w:after="120"/>
        <w:jc w:val="both"/>
        <w:rPr>
          <w:rFonts w:cs="Times New Roman"/>
          <w:bCs/>
          <w:iCs/>
          <w:lang w:val="pt-BR"/>
        </w:rPr>
      </w:pPr>
      <w:r w:rsidRPr="005F69E2">
        <w:rPr>
          <w:rFonts w:cs="Times New Roman"/>
          <w:bCs/>
          <w:iCs/>
          <w:lang w:val="pt-BR"/>
        </w:rPr>
        <w:t>Edital LPI n.</w:t>
      </w:r>
      <w:r w:rsidRPr="005F69E2">
        <w:rPr>
          <w:rFonts w:cs="Times New Roman"/>
          <w:bCs/>
          <w:iCs/>
          <w:u w:val="single"/>
          <w:vertAlign w:val="superscript"/>
          <w:lang w:val="pt-BR"/>
        </w:rPr>
        <w:t>o</w:t>
      </w:r>
      <w:r w:rsidRPr="005F69E2">
        <w:rPr>
          <w:rFonts w:cs="Times New Roman"/>
          <w:bCs/>
          <w:iCs/>
          <w:lang w:val="pt-BR"/>
        </w:rPr>
        <w:t xml:space="preserve"> </w:t>
      </w:r>
      <w:r w:rsidR="00037ABA">
        <w:rPr>
          <w:rFonts w:cs="Times New Roman"/>
          <w:bCs/>
          <w:iCs/>
          <w:lang w:val="pt-BR"/>
        </w:rPr>
        <w:t>007</w:t>
      </w:r>
      <w:r w:rsidR="008F555B" w:rsidRPr="008F555B">
        <w:rPr>
          <w:rFonts w:cs="Times New Roman"/>
          <w:bCs/>
          <w:iCs/>
          <w:lang w:val="pt-BR"/>
        </w:rPr>
        <w:t>/2023</w:t>
      </w:r>
    </w:p>
    <w:p w14:paraId="275F4788" w14:textId="77777777" w:rsidR="009C028C" w:rsidRPr="005F69E2" w:rsidRDefault="009C028C" w:rsidP="009C028C">
      <w:pPr>
        <w:spacing w:before="120" w:after="120"/>
        <w:jc w:val="both"/>
        <w:rPr>
          <w:rFonts w:cs="Times New Roman"/>
          <w:bCs/>
          <w:iCs/>
          <w:lang w:val="pt-BR"/>
        </w:rPr>
      </w:pPr>
    </w:p>
    <w:p w14:paraId="0D4803DA" w14:textId="3BC5B404"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1. O </w:t>
      </w:r>
      <w:r w:rsidR="007800BF">
        <w:rPr>
          <w:rFonts w:cs="Times New Roman"/>
          <w:bCs/>
          <w:i/>
          <w:iCs/>
          <w:lang w:val="pt-BR"/>
        </w:rPr>
        <w:t>Municipio de Itajaí</w:t>
      </w:r>
      <w:r w:rsidRPr="005F69E2">
        <w:rPr>
          <w:rFonts w:cs="Times New Roman"/>
          <w:bCs/>
          <w:iCs/>
          <w:lang w:val="pt-BR"/>
        </w:rPr>
        <w:t xml:space="preserve"> </w:t>
      </w:r>
      <w:r w:rsidRPr="005F69E2">
        <w:rPr>
          <w:rFonts w:cs="Times New Roman"/>
          <w:bCs/>
          <w:i/>
          <w:iCs/>
          <w:lang w:val="pt-BR"/>
        </w:rPr>
        <w:t>recebeu</w:t>
      </w:r>
      <w:r w:rsidRPr="005F69E2">
        <w:rPr>
          <w:rFonts w:cs="Times New Roman"/>
          <w:bCs/>
          <w:iCs/>
          <w:lang w:val="pt-BR"/>
        </w:rPr>
        <w:t xml:space="preserve"> um empréstimo do </w:t>
      </w:r>
      <w:r w:rsidR="009475F5">
        <w:rPr>
          <w:rFonts w:cs="Times New Roman"/>
          <w:bCs/>
          <w:iCs/>
          <w:lang w:val="pt-BR"/>
        </w:rPr>
        <w:t>FONPLATA</w:t>
      </w:r>
      <w:r w:rsidR="0057019D" w:rsidRPr="0057019D">
        <w:rPr>
          <w:rFonts w:cs="Times New Roman"/>
          <w:bCs/>
          <w:iCs/>
          <w:lang w:val="pt-BR"/>
        </w:rPr>
        <w:t xml:space="preserve">, Banco de Desenvolvimento </w:t>
      </w:r>
      <w:r w:rsidRPr="005F69E2">
        <w:rPr>
          <w:rFonts w:cs="Times New Roman"/>
          <w:bCs/>
          <w:iCs/>
          <w:lang w:val="pt-BR"/>
        </w:rPr>
        <w:t xml:space="preserve">(doravante denominado "FONPLATA"), no montante de US$ </w:t>
      </w:r>
      <w:r w:rsidR="00CA74C6">
        <w:rPr>
          <w:rFonts w:cs="Times New Roman"/>
          <w:bCs/>
          <w:i/>
          <w:iCs/>
          <w:lang w:val="pt-BR"/>
        </w:rPr>
        <w:t>78</w:t>
      </w:r>
      <w:r w:rsidR="005860A2">
        <w:rPr>
          <w:rFonts w:cs="Times New Roman"/>
          <w:bCs/>
          <w:i/>
          <w:iCs/>
          <w:lang w:val="pt-BR"/>
        </w:rPr>
        <w:t>.</w:t>
      </w:r>
      <w:r w:rsidR="00CA74C6">
        <w:rPr>
          <w:rFonts w:cs="Times New Roman"/>
          <w:bCs/>
          <w:i/>
          <w:iCs/>
          <w:lang w:val="pt-BR"/>
        </w:rPr>
        <w:t>125.</w:t>
      </w:r>
      <w:r w:rsidR="005860A2">
        <w:rPr>
          <w:rFonts w:cs="Times New Roman"/>
          <w:bCs/>
          <w:i/>
          <w:iCs/>
          <w:lang w:val="pt-BR"/>
        </w:rPr>
        <w:t>000</w:t>
      </w:r>
      <w:r w:rsidRPr="005F69E2">
        <w:rPr>
          <w:rFonts w:cs="Times New Roman"/>
          <w:bCs/>
          <w:iCs/>
          <w:lang w:val="pt-BR"/>
        </w:rPr>
        <w:t xml:space="preserve"> para o financiamento do</w:t>
      </w:r>
      <w:r w:rsidR="005860A2">
        <w:rPr>
          <w:rFonts w:cs="Times New Roman"/>
          <w:bCs/>
          <w:i/>
          <w:iCs/>
          <w:lang w:val="pt-BR"/>
        </w:rPr>
        <w:t xml:space="preserve"> Progama Itajaí</w:t>
      </w:r>
      <w:r w:rsidR="005E6E48">
        <w:rPr>
          <w:rFonts w:cs="Times New Roman"/>
          <w:bCs/>
          <w:i/>
          <w:iCs/>
          <w:lang w:val="pt-BR"/>
        </w:rPr>
        <w:t xml:space="preserve"> </w:t>
      </w:r>
      <w:r w:rsidR="005860A2">
        <w:rPr>
          <w:rFonts w:cs="Times New Roman"/>
          <w:bCs/>
          <w:i/>
          <w:iCs/>
          <w:lang w:val="pt-BR"/>
        </w:rPr>
        <w:t>2040</w:t>
      </w:r>
      <w:r w:rsidR="005E6E48">
        <w:rPr>
          <w:rFonts w:cs="Times New Roman"/>
          <w:bCs/>
          <w:i/>
          <w:iCs/>
          <w:lang w:val="pt-BR"/>
        </w:rPr>
        <w:t>-Moderna e Sustentável</w:t>
      </w:r>
      <w:r w:rsidRPr="005F69E2">
        <w:rPr>
          <w:rFonts w:cs="Times New Roman"/>
          <w:bCs/>
          <w:iCs/>
          <w:lang w:val="pt-BR"/>
        </w:rPr>
        <w:t xml:space="preserve"> e pretende aplicar parte dos recursos em pagamentos decorrentes do contrato para construção de </w:t>
      </w:r>
      <w:r w:rsidR="00522CF7" w:rsidRPr="00522CF7">
        <w:rPr>
          <w:rFonts w:cs="Times New Roman"/>
          <w:bCs/>
          <w:i/>
          <w:iCs/>
          <w:lang w:val="pt-BR"/>
        </w:rPr>
        <w:t>EXECUÇÃO DAS OBRAS DE LIGAÇÃO DA Av. CEL. MARCOS KONDER E AV. IRINEU BORNHAUSEN (RUA DO PORTO)</w:t>
      </w:r>
      <w:r w:rsidRPr="005F69E2">
        <w:rPr>
          <w:rFonts w:cs="Times New Roman"/>
          <w:bCs/>
          <w:iCs/>
          <w:lang w:val="pt-BR"/>
        </w:rPr>
        <w:t>. A licitação está aberta a todos os Concorrentes oriundos de países elegíveis do FONPLATA.</w:t>
      </w:r>
    </w:p>
    <w:p w14:paraId="0B31BAD7" w14:textId="6E595032" w:rsidR="009C028C" w:rsidRPr="005F69E2" w:rsidRDefault="009C028C" w:rsidP="009C028C">
      <w:pPr>
        <w:spacing w:before="120" w:after="120"/>
        <w:jc w:val="both"/>
        <w:rPr>
          <w:rFonts w:cs="Times New Roman"/>
          <w:bCs/>
          <w:iCs/>
          <w:lang w:val="pt-BR"/>
        </w:rPr>
      </w:pPr>
      <w:r w:rsidRPr="005F69E2">
        <w:rPr>
          <w:rFonts w:cs="Times New Roman"/>
          <w:bCs/>
          <w:iCs/>
          <w:lang w:val="pt-BR"/>
        </w:rPr>
        <w:t xml:space="preserve">2. A licitação será realizada mediante os procedimentos especificados na </w:t>
      </w:r>
      <w:r w:rsidRPr="005F69E2">
        <w:rPr>
          <w:rFonts w:cs="Times New Roman"/>
          <w:bCs/>
          <w:i/>
          <w:iCs/>
          <w:lang w:val="pt-BR"/>
        </w:rPr>
        <w:t>Política para Aquisição de Bens, Obras e Serviços em Operações Financiadas pelo FONPLATA</w:t>
      </w:r>
      <w:r w:rsidR="007307A2">
        <w:rPr>
          <w:rFonts w:cs="Times New Roman"/>
          <w:bCs/>
          <w:i/>
          <w:iCs/>
          <w:lang w:val="pt-BR"/>
        </w:rPr>
        <w:t xml:space="preserve"> (R.D. 1394/2017)</w:t>
      </w:r>
      <w:r w:rsidRPr="005F69E2">
        <w:rPr>
          <w:rFonts w:cs="Times New Roman"/>
          <w:bCs/>
          <w:iCs/>
          <w:lang w:val="pt-BR"/>
        </w:rPr>
        <w:t xml:space="preserve">, e está aberta aos concorrentes de todos os países membros, conforme definido nas </w:t>
      </w:r>
      <w:r w:rsidR="0030014C">
        <w:rPr>
          <w:rFonts w:cs="Times New Roman"/>
          <w:bCs/>
          <w:iCs/>
          <w:lang w:val="pt-BR"/>
        </w:rPr>
        <w:t>P</w:t>
      </w:r>
      <w:r w:rsidR="007307A2">
        <w:rPr>
          <w:rFonts w:cs="Times New Roman"/>
          <w:bCs/>
          <w:iCs/>
          <w:lang w:val="pt-BR"/>
        </w:rPr>
        <w:t>olíticas</w:t>
      </w:r>
      <w:r w:rsidRPr="005F69E2">
        <w:rPr>
          <w:rFonts w:cs="Times New Roman"/>
          <w:bCs/>
          <w:iCs/>
          <w:lang w:val="pt-BR"/>
        </w:rPr>
        <w:t>.</w:t>
      </w:r>
    </w:p>
    <w:p w14:paraId="125D1617" w14:textId="2E9B1E21" w:rsidR="009C028C" w:rsidRPr="005F69E2" w:rsidRDefault="007307A2" w:rsidP="009C028C">
      <w:pPr>
        <w:spacing w:before="120" w:after="120"/>
        <w:jc w:val="both"/>
        <w:rPr>
          <w:rFonts w:cs="Times New Roman"/>
          <w:bCs/>
          <w:iCs/>
          <w:lang w:val="pt-BR"/>
        </w:rPr>
      </w:pPr>
      <w:r>
        <w:rPr>
          <w:rFonts w:cs="Times New Roman"/>
          <w:bCs/>
          <w:iCs/>
          <w:lang w:val="pt-BR"/>
        </w:rPr>
        <w:t>3</w:t>
      </w:r>
      <w:r w:rsidR="009C028C" w:rsidRPr="005F69E2">
        <w:rPr>
          <w:rFonts w:cs="Times New Roman"/>
          <w:bCs/>
          <w:iCs/>
          <w:lang w:val="pt-BR"/>
        </w:rPr>
        <w:t>. O Edital poder</w:t>
      </w:r>
      <w:r w:rsidR="00497897">
        <w:rPr>
          <w:rFonts w:cs="Times New Roman"/>
          <w:bCs/>
          <w:iCs/>
          <w:lang w:val="pt-BR"/>
        </w:rPr>
        <w:t>á</w:t>
      </w:r>
      <w:r w:rsidR="009C028C" w:rsidRPr="005F69E2">
        <w:rPr>
          <w:rFonts w:cs="Times New Roman"/>
          <w:bCs/>
          <w:iCs/>
          <w:lang w:val="pt-BR"/>
        </w:rPr>
        <w:t xml:space="preserve"> ser acessados pelo</w:t>
      </w:r>
      <w:r w:rsidR="00A6274C">
        <w:rPr>
          <w:rFonts w:cs="Times New Roman"/>
          <w:bCs/>
          <w:iCs/>
          <w:lang w:val="pt-BR"/>
        </w:rPr>
        <w:t xml:space="preserve">s interessados por meio do link: </w:t>
      </w:r>
      <w:r w:rsidR="00A6274C" w:rsidRPr="00A6274C">
        <w:rPr>
          <w:rFonts w:cs="Times New Roman"/>
          <w:bCs/>
          <w:iCs/>
          <w:lang w:val="pt-BR"/>
        </w:rPr>
        <w:t>www.itajai.sc.gov.br</w:t>
      </w:r>
    </w:p>
    <w:p w14:paraId="67A24898" w14:textId="675A5AF1" w:rsidR="009C028C" w:rsidRPr="005F69E2" w:rsidRDefault="009C028C" w:rsidP="009C028C">
      <w:pPr>
        <w:spacing w:before="120" w:after="120"/>
        <w:jc w:val="both"/>
        <w:rPr>
          <w:rFonts w:cs="Times New Roman"/>
          <w:bCs/>
          <w:iCs/>
          <w:lang w:val="pt-BR"/>
        </w:rPr>
      </w:pPr>
      <w:r w:rsidRPr="005F69E2">
        <w:rPr>
          <w:rFonts w:cs="Times New Roman"/>
          <w:bCs/>
          <w:iCs/>
          <w:lang w:val="pt-BR"/>
        </w:rPr>
        <w:t>5. As propostas deverão ser entregues no(a)</w:t>
      </w:r>
      <w:r w:rsidR="004459F8">
        <w:rPr>
          <w:rFonts w:cs="Times New Roman"/>
          <w:bCs/>
          <w:iCs/>
          <w:lang w:val="pt-BR"/>
        </w:rPr>
        <w:t xml:space="preserve"> </w:t>
      </w:r>
      <w:r w:rsidR="00406C82" w:rsidRPr="00406C82">
        <w:rPr>
          <w:rFonts w:cs="Times New Roman"/>
          <w:bCs/>
          <w:iCs/>
          <w:lang w:val="pt-BR"/>
        </w:rPr>
        <w:t>Rua Alberto Werner, 100, bairro Vila Operária – Diretoria Executiva de Licitações e Contratos</w:t>
      </w:r>
      <w:r w:rsidRPr="005F69E2">
        <w:rPr>
          <w:rFonts w:cs="Times New Roman"/>
          <w:bCs/>
          <w:iCs/>
          <w:lang w:val="pt-BR"/>
        </w:rPr>
        <w:t xml:space="preserve"> até e serão abertas imediatamente após, na presença dos interessados que desejarem assistir à </w:t>
      </w:r>
      <w:r w:rsidR="001B15A5" w:rsidRPr="001B15A5">
        <w:rPr>
          <w:rFonts w:cs="Times New Roman"/>
          <w:bCs/>
          <w:iCs/>
          <w:lang w:val="pt-BR"/>
        </w:rPr>
        <w:t>sessão</w:t>
      </w:r>
      <w:r w:rsidRPr="005F69E2">
        <w:rPr>
          <w:rFonts w:cs="Times New Roman"/>
          <w:bCs/>
          <w:iCs/>
          <w:lang w:val="pt-BR"/>
        </w:rPr>
        <w:t xml:space="preserve"> de abertura</w:t>
      </w:r>
      <w:r w:rsidR="00296A59">
        <w:rPr>
          <w:rFonts w:cs="Times New Roman"/>
          <w:bCs/>
          <w:iCs/>
          <w:lang w:val="pt-BR"/>
        </w:rPr>
        <w:t xml:space="preserve"> </w:t>
      </w:r>
      <w:r w:rsidR="00037ABA">
        <w:rPr>
          <w:rFonts w:cs="Times New Roman"/>
          <w:b/>
          <w:bCs/>
          <w:lang w:val="pt-BR"/>
        </w:rPr>
        <w:t>22</w:t>
      </w:r>
      <w:r w:rsidR="00A6274C" w:rsidRPr="00A6274C">
        <w:rPr>
          <w:rFonts w:cs="Times New Roman"/>
          <w:b/>
          <w:bCs/>
          <w:lang w:val="pt-BR"/>
        </w:rPr>
        <w:t xml:space="preserve"> de </w:t>
      </w:r>
      <w:r w:rsidR="00037ABA">
        <w:rPr>
          <w:rFonts w:cs="Times New Roman"/>
          <w:b/>
          <w:bCs/>
          <w:lang w:val="pt-BR"/>
        </w:rPr>
        <w:t>SETEMBRO</w:t>
      </w:r>
      <w:r w:rsidR="00A6274C" w:rsidRPr="00A6274C">
        <w:rPr>
          <w:rFonts w:cs="Times New Roman"/>
          <w:b/>
          <w:bCs/>
          <w:lang w:val="pt-BR"/>
        </w:rPr>
        <w:t xml:space="preserve"> de 2023</w:t>
      </w:r>
      <w:r w:rsidR="00A6274C" w:rsidRPr="00A6274C">
        <w:rPr>
          <w:rFonts w:cs="Times New Roman"/>
          <w:bCs/>
          <w:lang w:val="pt-BR"/>
        </w:rPr>
        <w:t>.</w:t>
      </w:r>
    </w:p>
    <w:p w14:paraId="37CFF0EE" w14:textId="79A4FCE4" w:rsidR="00125DD2" w:rsidRPr="005F69E2" w:rsidRDefault="009C028C" w:rsidP="000B5B8B">
      <w:pPr>
        <w:spacing w:before="120" w:after="120"/>
        <w:jc w:val="both"/>
        <w:rPr>
          <w:rFonts w:cs="Times New Roman"/>
          <w:lang w:val="pt-BR"/>
        </w:rPr>
      </w:pPr>
      <w:r w:rsidRPr="005F69E2">
        <w:rPr>
          <w:rFonts w:cs="Times New Roman"/>
          <w:bCs/>
          <w:iCs/>
          <w:lang w:val="pt-BR"/>
        </w:rPr>
        <w:t>6. O Concorrente poderá apresentar proposta individualmente ou como participante de um Consórcio.</w:t>
      </w:r>
    </w:p>
    <w:sectPr w:rsidR="00125DD2" w:rsidRPr="005F69E2" w:rsidSect="00125DD2">
      <w:headerReference w:type="default" r:id="rId28"/>
      <w:pgSz w:w="11906" w:h="16838"/>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628FD4" w16cex:dateUtc="2023-07-19T2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DB7648" w16cid:durableId="28628FD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E3F34" w14:textId="77777777" w:rsidR="003827E7" w:rsidRDefault="003827E7" w:rsidP="00062DEB">
      <w:pPr>
        <w:spacing w:after="0" w:line="240" w:lineRule="auto"/>
      </w:pPr>
      <w:r>
        <w:separator/>
      </w:r>
    </w:p>
  </w:endnote>
  <w:endnote w:type="continuationSeparator" w:id="0">
    <w:p w14:paraId="731CACA2" w14:textId="77777777" w:rsidR="003827E7" w:rsidRDefault="003827E7" w:rsidP="00062DEB">
      <w:pPr>
        <w:spacing w:after="0" w:line="240" w:lineRule="auto"/>
      </w:pPr>
      <w:r>
        <w:continuationSeparator/>
      </w:r>
    </w:p>
  </w:endnote>
  <w:endnote w:type="continuationNotice" w:id="1">
    <w:p w14:paraId="6010285A" w14:textId="77777777" w:rsidR="003827E7" w:rsidRDefault="00382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Negrit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1BAC2" w14:textId="43A05262" w:rsidR="003B08D8" w:rsidRDefault="003B08D8" w:rsidP="0031457D">
    <w:pPr>
      <w:pStyle w:val="Rodap"/>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4643409"/>
      <w:docPartObj>
        <w:docPartGallery w:val="Page Numbers (Bottom of Page)"/>
        <w:docPartUnique/>
      </w:docPartObj>
    </w:sdtPr>
    <w:sdtEndPr/>
    <w:sdtContent>
      <w:p w14:paraId="6BD866C2" w14:textId="68D74CF1" w:rsidR="003B08D8" w:rsidRDefault="003B08D8" w:rsidP="0031457D">
        <w:pPr>
          <w:pStyle w:val="Rodap"/>
          <w:jc w:val="right"/>
        </w:pPr>
        <w:r>
          <w:fldChar w:fldCharType="begin"/>
        </w:r>
        <w:r>
          <w:instrText>PAGE   \* MERGEFORMAT</w:instrText>
        </w:r>
        <w:r>
          <w:fldChar w:fldCharType="separate"/>
        </w:r>
        <w:r w:rsidR="00F2089B" w:rsidRPr="00F2089B">
          <w:rPr>
            <w:noProof/>
            <w:lang w:val="es-MX"/>
          </w:rPr>
          <w:t>30</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AE7B5" w14:textId="77777777" w:rsidR="003827E7" w:rsidRDefault="003827E7" w:rsidP="00062DEB">
      <w:pPr>
        <w:spacing w:after="0" w:line="240" w:lineRule="auto"/>
      </w:pPr>
      <w:r>
        <w:separator/>
      </w:r>
    </w:p>
  </w:footnote>
  <w:footnote w:type="continuationSeparator" w:id="0">
    <w:p w14:paraId="6A7BF17D" w14:textId="77777777" w:rsidR="003827E7" w:rsidRDefault="003827E7" w:rsidP="00062DEB">
      <w:pPr>
        <w:spacing w:after="0" w:line="240" w:lineRule="auto"/>
      </w:pPr>
      <w:r>
        <w:continuationSeparator/>
      </w:r>
    </w:p>
  </w:footnote>
  <w:footnote w:type="continuationNotice" w:id="1">
    <w:p w14:paraId="1326C930" w14:textId="77777777" w:rsidR="003827E7" w:rsidRDefault="003827E7">
      <w:pPr>
        <w:spacing w:after="0" w:line="240" w:lineRule="auto"/>
      </w:pPr>
    </w:p>
  </w:footnote>
  <w:footnote w:id="2">
    <w:p w14:paraId="6BF41AF9" w14:textId="466D4F1D" w:rsidR="003B08D8" w:rsidRPr="006F72D0" w:rsidRDefault="003B08D8">
      <w:pPr>
        <w:pStyle w:val="Textodenotaderodap"/>
        <w:rPr>
          <w:sz w:val="18"/>
          <w:szCs w:val="18"/>
        </w:rPr>
      </w:pPr>
      <w:r w:rsidRPr="006F72D0">
        <w:rPr>
          <w:rStyle w:val="Refdenotaderodap"/>
          <w:sz w:val="18"/>
          <w:szCs w:val="18"/>
        </w:rPr>
        <w:footnoteRef/>
      </w:r>
      <w:r w:rsidRPr="006F72D0">
        <w:rPr>
          <w:sz w:val="18"/>
          <w:szCs w:val="18"/>
        </w:rPr>
        <w:t xml:space="preserve"> http://www.ilo.org/global/standards/introduction-to-international-labour-standards/conventions-and-recommendations/lang--en/index.htm</w:t>
      </w:r>
    </w:p>
  </w:footnote>
  <w:footnote w:id="3">
    <w:p w14:paraId="080E72BC" w14:textId="61C69763" w:rsidR="003B08D8" w:rsidRPr="000F5DEE" w:rsidRDefault="003B08D8" w:rsidP="00112B22">
      <w:pPr>
        <w:pStyle w:val="Textodenotaderodap"/>
        <w:jc w:val="both"/>
        <w:rPr>
          <w:sz w:val="18"/>
          <w:szCs w:val="18"/>
        </w:rPr>
      </w:pPr>
      <w:r w:rsidRPr="00F42AB0">
        <w:rPr>
          <w:rStyle w:val="Refdenotaderodap"/>
          <w:sz w:val="18"/>
          <w:szCs w:val="18"/>
        </w:rPr>
        <w:footnoteRef/>
      </w:r>
      <w:r w:rsidRPr="000F5DEE">
        <w:rPr>
          <w:sz w:val="18"/>
          <w:szCs w:val="18"/>
        </w:rPr>
        <w:t xml:space="preserve"> http://www.ilo.org/safework/info/standards-and-instruments/WCMS_107727/lang--en/index.htm</w:t>
      </w:r>
    </w:p>
  </w:footnote>
  <w:footnote w:id="4">
    <w:p w14:paraId="0F1DA512" w14:textId="6DE01F28" w:rsidR="003B08D8" w:rsidRPr="00F42AB0" w:rsidRDefault="003B08D8" w:rsidP="00112B22">
      <w:pPr>
        <w:pStyle w:val="Textodenotaderodap"/>
        <w:jc w:val="both"/>
        <w:rPr>
          <w:sz w:val="18"/>
          <w:szCs w:val="18"/>
          <w:lang w:val="pt-BR"/>
        </w:rPr>
      </w:pPr>
      <w:r w:rsidRPr="00F42AB0">
        <w:rPr>
          <w:rStyle w:val="Refdenotaderodap"/>
          <w:sz w:val="18"/>
          <w:szCs w:val="18"/>
        </w:rPr>
        <w:footnoteRef/>
      </w:r>
      <w:r w:rsidRPr="00F42AB0">
        <w:rPr>
          <w:sz w:val="18"/>
          <w:szCs w:val="18"/>
          <w:lang w:val="pt-BR"/>
        </w:rPr>
        <w:t xml:space="preserve"> Por exemplo: AIAS (Avaliação do Impacto Ambiental e Social) e PGAS (Planos de Gestão Ambiental e Social).</w:t>
      </w:r>
    </w:p>
  </w:footnote>
  <w:footnote w:id="5">
    <w:p w14:paraId="5F1B5524" w14:textId="5B2BA3C3" w:rsidR="003B08D8" w:rsidRPr="00112B22" w:rsidRDefault="003B08D8" w:rsidP="00112B22">
      <w:pPr>
        <w:pStyle w:val="Textodenotaderodap"/>
        <w:jc w:val="both"/>
        <w:rPr>
          <w:lang w:val="pt-BR"/>
        </w:rPr>
      </w:pPr>
      <w:r w:rsidRPr="00F42AB0">
        <w:rPr>
          <w:rStyle w:val="Refdenotaderodap"/>
          <w:sz w:val="18"/>
          <w:szCs w:val="18"/>
        </w:rPr>
        <w:footnoteRef/>
      </w:r>
      <w:r w:rsidRPr="00F42AB0">
        <w:rPr>
          <w:sz w:val="18"/>
          <w:szCs w:val="18"/>
          <w:lang w:val="pt-BR"/>
        </w:rPr>
        <w:t xml:space="preserve"> Por exemplo: AIAS (Avaliação do Impacto Ambiental e Social) e PGAS (Planos de Gestão Ambiental e Social).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E0E8C" w14:textId="169BBE39" w:rsidR="003B08D8" w:rsidRDefault="003B08D8" w:rsidP="0042414F">
    <w:pPr>
      <w:pStyle w:val="Cabealho"/>
      <w:tabs>
        <w:tab w:val="clear" w:pos="4513"/>
        <w:tab w:val="clear" w:pos="9026"/>
        <w:tab w:val="left" w:pos="8029"/>
      </w:tabs>
    </w:pPr>
    <w:r>
      <w:rPr>
        <w:noProof/>
        <w:lang w:val="pt-BR" w:eastAsia="pt-BR"/>
      </w:rPr>
      <w:drawing>
        <wp:anchor distT="0" distB="0" distL="114300" distR="114300" simplePos="0" relativeHeight="251659264" behindDoc="0" locked="0" layoutInCell="1" allowOverlap="1" wp14:anchorId="7C811B80" wp14:editId="33DB295B">
          <wp:simplePos x="0" y="0"/>
          <wp:positionH relativeFrom="margin">
            <wp:align>right</wp:align>
          </wp:positionH>
          <wp:positionV relativeFrom="paragraph">
            <wp:posOffset>464748</wp:posOffset>
          </wp:positionV>
          <wp:extent cx="1828800" cy="506730"/>
          <wp:effectExtent l="0" t="0" r="0" b="762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57A9786D" wp14:editId="0CC93CCE">
          <wp:extent cx="1733909" cy="1278750"/>
          <wp:effectExtent l="0" t="0" r="0" b="0"/>
          <wp:docPr id="3" name="Imagem 3"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r>
      <w:t xml:space="preserve">                                                      </w:t>
    </w:r>
    <w:r>
      <w:tab/>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51342" w14:textId="0046CB35" w:rsidR="003B08D8" w:rsidRPr="00733CA9" w:rsidRDefault="003B08D8" w:rsidP="00733CA9">
    <w:pPr>
      <w:pStyle w:val="Cabealho"/>
    </w:pPr>
    <w:r>
      <w:rPr>
        <w:noProof/>
        <w:lang w:val="pt-BR" w:eastAsia="pt-BR"/>
      </w:rPr>
      <w:drawing>
        <wp:anchor distT="0" distB="0" distL="114300" distR="114300" simplePos="0" relativeHeight="251677696" behindDoc="0" locked="0" layoutInCell="1" allowOverlap="1" wp14:anchorId="320CF173" wp14:editId="66A9D0FA">
          <wp:simplePos x="0" y="0"/>
          <wp:positionH relativeFrom="margin">
            <wp:align>right</wp:align>
          </wp:positionH>
          <wp:positionV relativeFrom="paragraph">
            <wp:posOffset>440223</wp:posOffset>
          </wp:positionV>
          <wp:extent cx="1828800" cy="506730"/>
          <wp:effectExtent l="0" t="0" r="0" b="7620"/>
          <wp:wrapSquare wrapText="bothSides"/>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7275C044" wp14:editId="4ACB63AE">
          <wp:extent cx="1733909" cy="1278750"/>
          <wp:effectExtent l="0" t="0" r="0" b="0"/>
          <wp:docPr id="22" name="Imagem 22"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3A15F" w14:textId="688930ED" w:rsidR="003B08D8" w:rsidRPr="00733CA9" w:rsidRDefault="003B08D8" w:rsidP="00733CA9">
    <w:pPr>
      <w:pStyle w:val="Cabealho"/>
    </w:pPr>
    <w:r>
      <w:rPr>
        <w:noProof/>
        <w:lang w:val="pt-BR" w:eastAsia="pt-BR"/>
      </w:rPr>
      <w:drawing>
        <wp:anchor distT="0" distB="0" distL="114300" distR="114300" simplePos="0" relativeHeight="251679744" behindDoc="0" locked="0" layoutInCell="1" allowOverlap="1" wp14:anchorId="4B1C19B0" wp14:editId="09E90B6A">
          <wp:simplePos x="0" y="0"/>
          <wp:positionH relativeFrom="margin">
            <wp:align>right</wp:align>
          </wp:positionH>
          <wp:positionV relativeFrom="paragraph">
            <wp:posOffset>440223</wp:posOffset>
          </wp:positionV>
          <wp:extent cx="1828800" cy="506730"/>
          <wp:effectExtent l="0" t="0" r="0" b="7620"/>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3EF912F3" wp14:editId="7FED0831">
          <wp:extent cx="1733909" cy="1278750"/>
          <wp:effectExtent l="0" t="0" r="0" b="0"/>
          <wp:docPr id="24" name="Imagem 24"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97EB6" w14:textId="77CFA4FE" w:rsidR="003B08D8" w:rsidRPr="00733CA9" w:rsidRDefault="003B08D8" w:rsidP="00733CA9">
    <w:pPr>
      <w:pStyle w:val="Cabealho"/>
    </w:pPr>
    <w:r>
      <w:rPr>
        <w:noProof/>
        <w:lang w:val="pt-BR" w:eastAsia="pt-BR"/>
      </w:rPr>
      <w:drawing>
        <wp:anchor distT="0" distB="0" distL="114300" distR="114300" simplePos="0" relativeHeight="251681792" behindDoc="0" locked="0" layoutInCell="1" allowOverlap="1" wp14:anchorId="1CC6A895" wp14:editId="22F11601">
          <wp:simplePos x="0" y="0"/>
          <wp:positionH relativeFrom="margin">
            <wp:align>right</wp:align>
          </wp:positionH>
          <wp:positionV relativeFrom="paragraph">
            <wp:posOffset>440223</wp:posOffset>
          </wp:positionV>
          <wp:extent cx="1828800" cy="506730"/>
          <wp:effectExtent l="0" t="0" r="0" b="7620"/>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5883E9E3" wp14:editId="4C1FBF76">
          <wp:extent cx="1733909" cy="1278750"/>
          <wp:effectExtent l="0" t="0" r="0" b="0"/>
          <wp:docPr id="26" name="Imagem 26"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312C0" w14:textId="4F44373A" w:rsidR="003B08D8" w:rsidRPr="00733CA9" w:rsidRDefault="003B08D8" w:rsidP="00733CA9">
    <w:pPr>
      <w:pStyle w:val="Cabealho"/>
    </w:pPr>
    <w:r>
      <w:rPr>
        <w:noProof/>
        <w:lang w:val="pt-BR" w:eastAsia="pt-BR"/>
      </w:rPr>
      <w:drawing>
        <wp:anchor distT="0" distB="0" distL="114300" distR="114300" simplePos="0" relativeHeight="251683840" behindDoc="0" locked="0" layoutInCell="1" allowOverlap="1" wp14:anchorId="16D02260" wp14:editId="0B9B4C09">
          <wp:simplePos x="0" y="0"/>
          <wp:positionH relativeFrom="margin">
            <wp:align>right</wp:align>
          </wp:positionH>
          <wp:positionV relativeFrom="paragraph">
            <wp:posOffset>440222</wp:posOffset>
          </wp:positionV>
          <wp:extent cx="1828800" cy="506730"/>
          <wp:effectExtent l="0" t="0" r="0" b="7620"/>
          <wp:wrapSquare wrapText="bothSides"/>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61D7954A" wp14:editId="7683ED0A">
          <wp:extent cx="1733909" cy="1278750"/>
          <wp:effectExtent l="0" t="0" r="0" b="0"/>
          <wp:docPr id="28" name="Imagem 28"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74EFB" w14:textId="23053B21" w:rsidR="003B08D8" w:rsidRDefault="003B08D8">
    <w:r>
      <w:rPr>
        <w:noProof/>
        <w:lang w:val="pt-BR" w:eastAsia="pt-BR"/>
      </w:rPr>
      <w:drawing>
        <wp:anchor distT="0" distB="0" distL="114300" distR="114300" simplePos="0" relativeHeight="251685888" behindDoc="0" locked="0" layoutInCell="1" allowOverlap="1" wp14:anchorId="74533B8D" wp14:editId="02ADE600">
          <wp:simplePos x="0" y="0"/>
          <wp:positionH relativeFrom="margin">
            <wp:align>right</wp:align>
          </wp:positionH>
          <wp:positionV relativeFrom="paragraph">
            <wp:posOffset>439839</wp:posOffset>
          </wp:positionV>
          <wp:extent cx="1828800" cy="506730"/>
          <wp:effectExtent l="0" t="0" r="0" b="7620"/>
          <wp:wrapSquare wrapText="bothSides"/>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55AC9CBC" wp14:editId="0C4206C9">
          <wp:extent cx="1733909" cy="1278750"/>
          <wp:effectExtent l="0" t="0" r="0" b="0"/>
          <wp:docPr id="30" name="Imagem 30"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62EB2" w14:textId="515250A7" w:rsidR="003B08D8" w:rsidRDefault="003B08D8">
    <w:r>
      <w:rPr>
        <w:noProof/>
        <w:lang w:val="pt-BR" w:eastAsia="pt-BR"/>
      </w:rPr>
      <w:drawing>
        <wp:anchor distT="0" distB="0" distL="114300" distR="114300" simplePos="0" relativeHeight="251687936" behindDoc="0" locked="0" layoutInCell="1" allowOverlap="1" wp14:anchorId="4134FE4D" wp14:editId="1E52F3A6">
          <wp:simplePos x="0" y="0"/>
          <wp:positionH relativeFrom="margin">
            <wp:align>right</wp:align>
          </wp:positionH>
          <wp:positionV relativeFrom="paragraph">
            <wp:posOffset>439839</wp:posOffset>
          </wp:positionV>
          <wp:extent cx="1828800" cy="506730"/>
          <wp:effectExtent l="0" t="0" r="0" b="7620"/>
          <wp:wrapSquare wrapText="bothSides"/>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72F999C9" wp14:editId="60EE630C">
          <wp:extent cx="1733909" cy="1278750"/>
          <wp:effectExtent l="0" t="0" r="0" b="0"/>
          <wp:docPr id="32" name="Imagem 32"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29A72" w14:textId="5273E8C6" w:rsidR="003B08D8" w:rsidRDefault="003B08D8" w:rsidP="00733CA9">
    <w:pPr>
      <w:tabs>
        <w:tab w:val="left" w:pos="1141"/>
      </w:tabs>
    </w:pPr>
    <w:r>
      <w:rPr>
        <w:noProof/>
        <w:lang w:val="pt-BR" w:eastAsia="pt-BR"/>
      </w:rPr>
      <w:drawing>
        <wp:anchor distT="0" distB="0" distL="114300" distR="114300" simplePos="0" relativeHeight="251689984" behindDoc="0" locked="0" layoutInCell="1" allowOverlap="1" wp14:anchorId="1E41FBF7" wp14:editId="5C9A2B0B">
          <wp:simplePos x="0" y="0"/>
          <wp:positionH relativeFrom="margin">
            <wp:align>right</wp:align>
          </wp:positionH>
          <wp:positionV relativeFrom="paragraph">
            <wp:posOffset>439839</wp:posOffset>
          </wp:positionV>
          <wp:extent cx="1828800" cy="506730"/>
          <wp:effectExtent l="0" t="0" r="0" b="7620"/>
          <wp:wrapSquare wrapText="bothSides"/>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6473FDAA" wp14:editId="50D74DD4">
          <wp:extent cx="1733909" cy="1278750"/>
          <wp:effectExtent l="0" t="0" r="0" b="0"/>
          <wp:docPr id="35" name="Imagem 35"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r>
      <w:tab/>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1C36F" w14:textId="7105618F" w:rsidR="003B08D8" w:rsidRDefault="003B08D8">
    <w:pPr>
      <w:pStyle w:val="Cabealho"/>
    </w:pPr>
    <w:r>
      <w:rPr>
        <w:noProof/>
        <w:lang w:val="pt-BR" w:eastAsia="pt-BR"/>
      </w:rPr>
      <w:drawing>
        <wp:anchor distT="0" distB="0" distL="114300" distR="114300" simplePos="0" relativeHeight="251692032" behindDoc="0" locked="0" layoutInCell="1" allowOverlap="1" wp14:anchorId="2397963D" wp14:editId="2D42FF66">
          <wp:simplePos x="0" y="0"/>
          <wp:positionH relativeFrom="margin">
            <wp:align>right</wp:align>
          </wp:positionH>
          <wp:positionV relativeFrom="paragraph">
            <wp:posOffset>465467</wp:posOffset>
          </wp:positionV>
          <wp:extent cx="1828800" cy="506730"/>
          <wp:effectExtent l="0" t="0" r="0" b="7620"/>
          <wp:wrapSquare wrapText="bothSides"/>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2122547F" wp14:editId="10B3227B">
          <wp:extent cx="1733909" cy="1278750"/>
          <wp:effectExtent l="0" t="0" r="0" b="0"/>
          <wp:docPr id="37" name="Imagem 37"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54485" w14:textId="625DCD23" w:rsidR="003B08D8" w:rsidRPr="00733CA9" w:rsidRDefault="003B08D8" w:rsidP="00733CA9">
    <w:pPr>
      <w:pStyle w:val="Cabealho"/>
    </w:pPr>
    <w:r>
      <w:rPr>
        <w:noProof/>
        <w:lang w:val="pt-BR" w:eastAsia="pt-BR"/>
      </w:rPr>
      <w:drawing>
        <wp:anchor distT="0" distB="0" distL="114300" distR="114300" simplePos="0" relativeHeight="251661312" behindDoc="0" locked="0" layoutInCell="1" allowOverlap="1" wp14:anchorId="10C4CC70" wp14:editId="297B4257">
          <wp:simplePos x="0" y="0"/>
          <wp:positionH relativeFrom="margin">
            <wp:align>right</wp:align>
          </wp:positionH>
          <wp:positionV relativeFrom="paragraph">
            <wp:posOffset>464305</wp:posOffset>
          </wp:positionV>
          <wp:extent cx="1828800" cy="506730"/>
          <wp:effectExtent l="0" t="0" r="0" b="762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6B33ABC6" wp14:editId="1ACFCABD">
          <wp:extent cx="1984076" cy="1463247"/>
          <wp:effectExtent l="0" t="0" r="0" b="3810"/>
          <wp:docPr id="2" name="Imagem 2"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3795" cy="14630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6F64" w14:textId="700D6DC9" w:rsidR="003B08D8" w:rsidRPr="00733CA9" w:rsidRDefault="003B08D8" w:rsidP="00733CA9">
    <w:pPr>
      <w:pStyle w:val="Cabealho"/>
    </w:pPr>
    <w:r>
      <w:rPr>
        <w:noProof/>
        <w:lang w:val="pt-BR" w:eastAsia="pt-BR"/>
      </w:rPr>
      <w:drawing>
        <wp:anchor distT="0" distB="0" distL="114300" distR="114300" simplePos="0" relativeHeight="251663360" behindDoc="0" locked="0" layoutInCell="1" allowOverlap="1" wp14:anchorId="0F3A6BCC" wp14:editId="503178B7">
          <wp:simplePos x="0" y="0"/>
          <wp:positionH relativeFrom="margin">
            <wp:align>right</wp:align>
          </wp:positionH>
          <wp:positionV relativeFrom="paragraph">
            <wp:posOffset>465467</wp:posOffset>
          </wp:positionV>
          <wp:extent cx="1828800" cy="506730"/>
          <wp:effectExtent l="0" t="0" r="0" b="762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1927FAD6" wp14:editId="33433925">
          <wp:extent cx="1733909" cy="1278750"/>
          <wp:effectExtent l="0" t="0" r="0" b="0"/>
          <wp:docPr id="6" name="Imagem 6"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004AB" w14:textId="313F113D" w:rsidR="003B08D8" w:rsidRPr="00733CA9" w:rsidRDefault="003B08D8" w:rsidP="00733CA9">
    <w:pPr>
      <w:pStyle w:val="Cabealho"/>
    </w:pPr>
    <w:r>
      <w:rPr>
        <w:noProof/>
        <w:lang w:val="pt-BR" w:eastAsia="pt-BR"/>
      </w:rPr>
      <w:drawing>
        <wp:anchor distT="0" distB="0" distL="114300" distR="114300" simplePos="0" relativeHeight="251665408" behindDoc="0" locked="0" layoutInCell="1" allowOverlap="1" wp14:anchorId="73D1AC0F" wp14:editId="00D55828">
          <wp:simplePos x="0" y="0"/>
          <wp:positionH relativeFrom="margin">
            <wp:align>right</wp:align>
          </wp:positionH>
          <wp:positionV relativeFrom="paragraph">
            <wp:posOffset>465047</wp:posOffset>
          </wp:positionV>
          <wp:extent cx="1828800" cy="506730"/>
          <wp:effectExtent l="0" t="0" r="0" b="7620"/>
          <wp:wrapSquare wrapText="bothSides"/>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608ED772" wp14:editId="03EC251B">
          <wp:extent cx="1733909" cy="1278750"/>
          <wp:effectExtent l="0" t="0" r="0" b="0"/>
          <wp:docPr id="9" name="Imagem 9"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615E6" w14:textId="417FBD31" w:rsidR="003B08D8" w:rsidRPr="00733CA9" w:rsidRDefault="003B08D8" w:rsidP="00733CA9">
    <w:pPr>
      <w:pStyle w:val="Cabealho"/>
    </w:pPr>
    <w:r>
      <w:rPr>
        <w:noProof/>
        <w:lang w:val="pt-BR" w:eastAsia="pt-BR"/>
      </w:rPr>
      <w:drawing>
        <wp:anchor distT="0" distB="0" distL="114300" distR="114300" simplePos="0" relativeHeight="251667456" behindDoc="0" locked="0" layoutInCell="1" allowOverlap="1" wp14:anchorId="73DE662B" wp14:editId="4FF4BC15">
          <wp:simplePos x="0" y="0"/>
          <wp:positionH relativeFrom="margin">
            <wp:posOffset>4028536</wp:posOffset>
          </wp:positionH>
          <wp:positionV relativeFrom="paragraph">
            <wp:posOffset>466102</wp:posOffset>
          </wp:positionV>
          <wp:extent cx="1828800" cy="506730"/>
          <wp:effectExtent l="0" t="0" r="0" b="7620"/>
          <wp:wrapSquare wrapText="bothSides"/>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0C232C3B" wp14:editId="62D93C92">
          <wp:extent cx="1733909" cy="1278750"/>
          <wp:effectExtent l="0" t="0" r="0" b="0"/>
          <wp:docPr id="11" name="Imagem 11"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A14F" w14:textId="11832921" w:rsidR="003B08D8" w:rsidRPr="00733CA9" w:rsidRDefault="003B08D8" w:rsidP="00733CA9">
    <w:pPr>
      <w:pStyle w:val="Cabealho"/>
    </w:pPr>
    <w:r>
      <w:rPr>
        <w:noProof/>
        <w:lang w:val="pt-BR" w:eastAsia="pt-BR"/>
      </w:rPr>
      <w:drawing>
        <wp:anchor distT="0" distB="0" distL="114300" distR="114300" simplePos="0" relativeHeight="251669504" behindDoc="0" locked="0" layoutInCell="1" allowOverlap="1" wp14:anchorId="5C47A653" wp14:editId="3E47780A">
          <wp:simplePos x="0" y="0"/>
          <wp:positionH relativeFrom="margin">
            <wp:posOffset>3925019</wp:posOffset>
          </wp:positionH>
          <wp:positionV relativeFrom="paragraph">
            <wp:posOffset>353324</wp:posOffset>
          </wp:positionV>
          <wp:extent cx="1828800" cy="506730"/>
          <wp:effectExtent l="0" t="0" r="0" b="7620"/>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57538CD9" wp14:editId="1149587E">
          <wp:extent cx="1733909" cy="1278750"/>
          <wp:effectExtent l="0" t="0" r="0" b="0"/>
          <wp:docPr id="13" name="Imagem 13"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DCBDF" w14:textId="259A4DCA" w:rsidR="003B08D8" w:rsidRPr="00733CA9" w:rsidRDefault="003B08D8" w:rsidP="00733CA9">
    <w:pPr>
      <w:pStyle w:val="Cabealho"/>
    </w:pPr>
    <w:r>
      <w:rPr>
        <w:noProof/>
        <w:lang w:val="pt-BR" w:eastAsia="pt-BR"/>
      </w:rPr>
      <w:drawing>
        <wp:anchor distT="0" distB="0" distL="114300" distR="114300" simplePos="0" relativeHeight="251671552" behindDoc="0" locked="0" layoutInCell="1" allowOverlap="1" wp14:anchorId="096B4A8C" wp14:editId="48EA5918">
          <wp:simplePos x="0" y="0"/>
          <wp:positionH relativeFrom="margin">
            <wp:align>right</wp:align>
          </wp:positionH>
          <wp:positionV relativeFrom="paragraph">
            <wp:posOffset>361950</wp:posOffset>
          </wp:positionV>
          <wp:extent cx="1828800" cy="506730"/>
          <wp:effectExtent l="0" t="0" r="0" b="762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48AE14B6" wp14:editId="70BEB07F">
          <wp:extent cx="1733909" cy="1278750"/>
          <wp:effectExtent l="0" t="0" r="0" b="0"/>
          <wp:docPr id="15" name="Imagem 15"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B1E56" w14:textId="48098C39" w:rsidR="003B08D8" w:rsidRPr="00733CA9" w:rsidRDefault="003B08D8" w:rsidP="00733CA9">
    <w:pPr>
      <w:pStyle w:val="Cabealho"/>
    </w:pPr>
    <w:r>
      <w:rPr>
        <w:noProof/>
        <w:lang w:val="pt-BR" w:eastAsia="pt-BR"/>
      </w:rPr>
      <w:drawing>
        <wp:anchor distT="0" distB="0" distL="114300" distR="114300" simplePos="0" relativeHeight="251673600" behindDoc="0" locked="0" layoutInCell="1" allowOverlap="1" wp14:anchorId="539E0A90" wp14:editId="3EE68209">
          <wp:simplePos x="0" y="0"/>
          <wp:positionH relativeFrom="margin">
            <wp:align>right</wp:align>
          </wp:positionH>
          <wp:positionV relativeFrom="paragraph">
            <wp:posOffset>361950</wp:posOffset>
          </wp:positionV>
          <wp:extent cx="1828800" cy="506730"/>
          <wp:effectExtent l="0" t="0" r="0" b="7620"/>
          <wp:wrapSquare wrapText="bothSides"/>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6B5E35EF" wp14:editId="544C3F9A">
          <wp:extent cx="1733909" cy="1278750"/>
          <wp:effectExtent l="0" t="0" r="0" b="0"/>
          <wp:docPr id="18" name="Imagem 18"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50C35" w14:textId="7440B08C" w:rsidR="003B08D8" w:rsidRPr="00733CA9" w:rsidRDefault="003B08D8" w:rsidP="00733CA9">
    <w:pPr>
      <w:pStyle w:val="Cabealho"/>
    </w:pPr>
    <w:r>
      <w:rPr>
        <w:noProof/>
        <w:lang w:val="pt-BR" w:eastAsia="pt-BR"/>
      </w:rPr>
      <w:drawing>
        <wp:anchor distT="0" distB="0" distL="114300" distR="114300" simplePos="0" relativeHeight="251675648" behindDoc="0" locked="0" layoutInCell="1" allowOverlap="1" wp14:anchorId="556AEA8A" wp14:editId="7D4CA8A7">
          <wp:simplePos x="0" y="0"/>
          <wp:positionH relativeFrom="margin">
            <wp:align>right</wp:align>
          </wp:positionH>
          <wp:positionV relativeFrom="paragraph">
            <wp:posOffset>353060</wp:posOffset>
          </wp:positionV>
          <wp:extent cx="1828800" cy="506730"/>
          <wp:effectExtent l="0" t="0" r="0" b="762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06730"/>
                  </a:xfrm>
                  <a:prstGeom prst="rect">
                    <a:avLst/>
                  </a:prstGeom>
                  <a:noFill/>
                  <a:ln>
                    <a:noFill/>
                  </a:ln>
                </pic:spPr>
              </pic:pic>
            </a:graphicData>
          </a:graphic>
        </wp:anchor>
      </w:drawing>
    </w:r>
    <w:r>
      <w:rPr>
        <w:noProof/>
        <w:lang w:val="pt-BR" w:eastAsia="pt-BR"/>
      </w:rPr>
      <w:drawing>
        <wp:inline distT="0" distB="0" distL="0" distR="0" wp14:anchorId="12D7EC76" wp14:editId="3C492B65">
          <wp:extent cx="1733909" cy="1278750"/>
          <wp:effectExtent l="0" t="0" r="0" b="0"/>
          <wp:docPr id="20" name="Imagem 20" descr="C:\Users\HP\Downloads\Logo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Logo fina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43141" cy="128555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ABC"/>
    <w:multiLevelType w:val="hybridMultilevel"/>
    <w:tmpl w:val="B13256E8"/>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063308BC"/>
    <w:multiLevelType w:val="hybridMultilevel"/>
    <w:tmpl w:val="EC3E92EA"/>
    <w:lvl w:ilvl="0" w:tplc="400A0017">
      <w:start w:val="1"/>
      <w:numFmt w:val="lowerLetter"/>
      <w:lvlText w:val="%1)"/>
      <w:lvlJc w:val="left"/>
      <w:pPr>
        <w:ind w:left="1406" w:hanging="360"/>
      </w:pPr>
    </w:lvl>
    <w:lvl w:ilvl="1" w:tplc="400A0017">
      <w:start w:val="1"/>
      <w:numFmt w:val="lowerLetter"/>
      <w:lvlText w:val="%2)"/>
      <w:lvlJc w:val="left"/>
      <w:pPr>
        <w:ind w:left="1405" w:hanging="360"/>
      </w:pPr>
    </w:lvl>
    <w:lvl w:ilvl="2" w:tplc="400A001B" w:tentative="1">
      <w:start w:val="1"/>
      <w:numFmt w:val="lowerRoman"/>
      <w:lvlText w:val="%3."/>
      <w:lvlJc w:val="right"/>
      <w:pPr>
        <w:ind w:left="2846" w:hanging="180"/>
      </w:pPr>
    </w:lvl>
    <w:lvl w:ilvl="3" w:tplc="400A000F" w:tentative="1">
      <w:start w:val="1"/>
      <w:numFmt w:val="decimal"/>
      <w:lvlText w:val="%4."/>
      <w:lvlJc w:val="left"/>
      <w:pPr>
        <w:ind w:left="3566" w:hanging="360"/>
      </w:pPr>
    </w:lvl>
    <w:lvl w:ilvl="4" w:tplc="400A0019" w:tentative="1">
      <w:start w:val="1"/>
      <w:numFmt w:val="lowerLetter"/>
      <w:lvlText w:val="%5."/>
      <w:lvlJc w:val="left"/>
      <w:pPr>
        <w:ind w:left="4286" w:hanging="360"/>
      </w:pPr>
    </w:lvl>
    <w:lvl w:ilvl="5" w:tplc="400A001B" w:tentative="1">
      <w:start w:val="1"/>
      <w:numFmt w:val="lowerRoman"/>
      <w:lvlText w:val="%6."/>
      <w:lvlJc w:val="right"/>
      <w:pPr>
        <w:ind w:left="5006" w:hanging="180"/>
      </w:pPr>
    </w:lvl>
    <w:lvl w:ilvl="6" w:tplc="400A000F" w:tentative="1">
      <w:start w:val="1"/>
      <w:numFmt w:val="decimal"/>
      <w:lvlText w:val="%7."/>
      <w:lvlJc w:val="left"/>
      <w:pPr>
        <w:ind w:left="5726" w:hanging="360"/>
      </w:pPr>
    </w:lvl>
    <w:lvl w:ilvl="7" w:tplc="400A0019" w:tentative="1">
      <w:start w:val="1"/>
      <w:numFmt w:val="lowerLetter"/>
      <w:lvlText w:val="%8."/>
      <w:lvlJc w:val="left"/>
      <w:pPr>
        <w:ind w:left="6446" w:hanging="360"/>
      </w:pPr>
    </w:lvl>
    <w:lvl w:ilvl="8" w:tplc="400A001B" w:tentative="1">
      <w:start w:val="1"/>
      <w:numFmt w:val="lowerRoman"/>
      <w:lvlText w:val="%9."/>
      <w:lvlJc w:val="right"/>
      <w:pPr>
        <w:ind w:left="7166" w:hanging="180"/>
      </w:pPr>
    </w:lvl>
  </w:abstractNum>
  <w:abstractNum w:abstractNumId="2" w15:restartNumberingAfterBreak="0">
    <w:nsid w:val="06A22F99"/>
    <w:multiLevelType w:val="hybridMultilevel"/>
    <w:tmpl w:val="58D8BD02"/>
    <w:lvl w:ilvl="0" w:tplc="400A001B">
      <w:start w:val="1"/>
      <w:numFmt w:val="lowerRoman"/>
      <w:lvlText w:val="%1."/>
      <w:lvlJc w:val="right"/>
      <w:pPr>
        <w:ind w:left="2125" w:hanging="360"/>
      </w:pPr>
    </w:lvl>
    <w:lvl w:ilvl="1" w:tplc="400A0019" w:tentative="1">
      <w:start w:val="1"/>
      <w:numFmt w:val="lowerLetter"/>
      <w:lvlText w:val="%2."/>
      <w:lvlJc w:val="left"/>
      <w:pPr>
        <w:ind w:left="2845" w:hanging="360"/>
      </w:pPr>
    </w:lvl>
    <w:lvl w:ilvl="2" w:tplc="400A001B" w:tentative="1">
      <w:start w:val="1"/>
      <w:numFmt w:val="lowerRoman"/>
      <w:lvlText w:val="%3."/>
      <w:lvlJc w:val="right"/>
      <w:pPr>
        <w:ind w:left="3565" w:hanging="180"/>
      </w:pPr>
    </w:lvl>
    <w:lvl w:ilvl="3" w:tplc="400A000F" w:tentative="1">
      <w:start w:val="1"/>
      <w:numFmt w:val="decimal"/>
      <w:lvlText w:val="%4."/>
      <w:lvlJc w:val="left"/>
      <w:pPr>
        <w:ind w:left="4285" w:hanging="360"/>
      </w:pPr>
    </w:lvl>
    <w:lvl w:ilvl="4" w:tplc="400A0019" w:tentative="1">
      <w:start w:val="1"/>
      <w:numFmt w:val="lowerLetter"/>
      <w:lvlText w:val="%5."/>
      <w:lvlJc w:val="left"/>
      <w:pPr>
        <w:ind w:left="5005" w:hanging="360"/>
      </w:pPr>
    </w:lvl>
    <w:lvl w:ilvl="5" w:tplc="400A001B" w:tentative="1">
      <w:start w:val="1"/>
      <w:numFmt w:val="lowerRoman"/>
      <w:lvlText w:val="%6."/>
      <w:lvlJc w:val="right"/>
      <w:pPr>
        <w:ind w:left="5725" w:hanging="180"/>
      </w:pPr>
    </w:lvl>
    <w:lvl w:ilvl="6" w:tplc="400A000F" w:tentative="1">
      <w:start w:val="1"/>
      <w:numFmt w:val="decimal"/>
      <w:lvlText w:val="%7."/>
      <w:lvlJc w:val="left"/>
      <w:pPr>
        <w:ind w:left="6445" w:hanging="360"/>
      </w:pPr>
    </w:lvl>
    <w:lvl w:ilvl="7" w:tplc="400A0019" w:tentative="1">
      <w:start w:val="1"/>
      <w:numFmt w:val="lowerLetter"/>
      <w:lvlText w:val="%8."/>
      <w:lvlJc w:val="left"/>
      <w:pPr>
        <w:ind w:left="7165" w:hanging="360"/>
      </w:pPr>
    </w:lvl>
    <w:lvl w:ilvl="8" w:tplc="400A001B" w:tentative="1">
      <w:start w:val="1"/>
      <w:numFmt w:val="lowerRoman"/>
      <w:lvlText w:val="%9."/>
      <w:lvlJc w:val="right"/>
      <w:pPr>
        <w:ind w:left="7885" w:hanging="180"/>
      </w:pPr>
    </w:lvl>
  </w:abstractNum>
  <w:abstractNum w:abstractNumId="3" w15:restartNumberingAfterBreak="0">
    <w:nsid w:val="06B321A7"/>
    <w:multiLevelType w:val="hybridMultilevel"/>
    <w:tmpl w:val="8A127F22"/>
    <w:lvl w:ilvl="0" w:tplc="CB68FA0C">
      <w:start w:val="1"/>
      <w:numFmt w:val="decimal"/>
      <w:lvlText w:val="2.%1"/>
      <w:lvlJc w:val="left"/>
      <w:pPr>
        <w:ind w:left="1263" w:hanging="360"/>
      </w:pPr>
      <w:rPr>
        <w:rFonts w:ascii="Times New Roman" w:hAnsi="Times New Roman" w:hint="default"/>
        <w:b w:val="0"/>
        <w:bCs w:val="0"/>
        <w:caps w:val="0"/>
        <w:strike w:val="0"/>
        <w:dstrike w:val="0"/>
        <w:vanish w:val="0"/>
        <w:sz w:val="22"/>
        <w:vertAlign w:val="baseline"/>
      </w:rPr>
    </w:lvl>
    <w:lvl w:ilvl="1" w:tplc="400A0019" w:tentative="1">
      <w:start w:val="1"/>
      <w:numFmt w:val="lowerLetter"/>
      <w:lvlText w:val="%2."/>
      <w:lvlJc w:val="left"/>
      <w:pPr>
        <w:ind w:left="1983" w:hanging="360"/>
      </w:pPr>
    </w:lvl>
    <w:lvl w:ilvl="2" w:tplc="400A001B" w:tentative="1">
      <w:start w:val="1"/>
      <w:numFmt w:val="lowerRoman"/>
      <w:lvlText w:val="%3."/>
      <w:lvlJc w:val="right"/>
      <w:pPr>
        <w:ind w:left="2703" w:hanging="180"/>
      </w:pPr>
    </w:lvl>
    <w:lvl w:ilvl="3" w:tplc="400A000F" w:tentative="1">
      <w:start w:val="1"/>
      <w:numFmt w:val="decimal"/>
      <w:lvlText w:val="%4."/>
      <w:lvlJc w:val="left"/>
      <w:pPr>
        <w:ind w:left="3423" w:hanging="360"/>
      </w:pPr>
    </w:lvl>
    <w:lvl w:ilvl="4" w:tplc="400A0019" w:tentative="1">
      <w:start w:val="1"/>
      <w:numFmt w:val="lowerLetter"/>
      <w:lvlText w:val="%5."/>
      <w:lvlJc w:val="left"/>
      <w:pPr>
        <w:ind w:left="4143" w:hanging="360"/>
      </w:pPr>
    </w:lvl>
    <w:lvl w:ilvl="5" w:tplc="400A001B" w:tentative="1">
      <w:start w:val="1"/>
      <w:numFmt w:val="lowerRoman"/>
      <w:lvlText w:val="%6."/>
      <w:lvlJc w:val="right"/>
      <w:pPr>
        <w:ind w:left="4863" w:hanging="180"/>
      </w:pPr>
    </w:lvl>
    <w:lvl w:ilvl="6" w:tplc="400A000F" w:tentative="1">
      <w:start w:val="1"/>
      <w:numFmt w:val="decimal"/>
      <w:lvlText w:val="%7."/>
      <w:lvlJc w:val="left"/>
      <w:pPr>
        <w:ind w:left="5583" w:hanging="360"/>
      </w:pPr>
    </w:lvl>
    <w:lvl w:ilvl="7" w:tplc="400A0019" w:tentative="1">
      <w:start w:val="1"/>
      <w:numFmt w:val="lowerLetter"/>
      <w:lvlText w:val="%8."/>
      <w:lvlJc w:val="left"/>
      <w:pPr>
        <w:ind w:left="6303" w:hanging="360"/>
      </w:pPr>
    </w:lvl>
    <w:lvl w:ilvl="8" w:tplc="400A001B" w:tentative="1">
      <w:start w:val="1"/>
      <w:numFmt w:val="lowerRoman"/>
      <w:lvlText w:val="%9."/>
      <w:lvlJc w:val="right"/>
      <w:pPr>
        <w:ind w:left="7023" w:hanging="180"/>
      </w:pPr>
    </w:lvl>
  </w:abstractNum>
  <w:abstractNum w:abstractNumId="4" w15:restartNumberingAfterBreak="0">
    <w:nsid w:val="081778A6"/>
    <w:multiLevelType w:val="hybridMultilevel"/>
    <w:tmpl w:val="B172FBC2"/>
    <w:lvl w:ilvl="0" w:tplc="A1FA85DE">
      <w:start w:val="1"/>
      <w:numFmt w:val="bullet"/>
      <w:pStyle w:val="Lista31"/>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862464F"/>
    <w:multiLevelType w:val="hybridMultilevel"/>
    <w:tmpl w:val="96026DEA"/>
    <w:lvl w:ilvl="0" w:tplc="FFFFFFFF">
      <w:start w:val="1"/>
      <w:numFmt w:val="lowerLetter"/>
      <w:lvlText w:val="(%1)"/>
      <w:lvlJc w:val="left"/>
      <w:pPr>
        <w:ind w:left="720" w:hanging="360"/>
      </w:pPr>
      <w:rPr>
        <w:rFonts w:hint="default"/>
      </w:rPr>
    </w:lvl>
    <w:lvl w:ilvl="1" w:tplc="088C3B48">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D04762"/>
    <w:multiLevelType w:val="hybridMultilevel"/>
    <w:tmpl w:val="6F12792C"/>
    <w:lvl w:ilvl="0" w:tplc="400A0017">
      <w:start w:val="1"/>
      <w:numFmt w:val="lowerLetter"/>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0BED3499"/>
    <w:multiLevelType w:val="hybridMultilevel"/>
    <w:tmpl w:val="23B2B7F2"/>
    <w:lvl w:ilvl="0" w:tplc="400A0017">
      <w:start w:val="1"/>
      <w:numFmt w:val="lowerLetter"/>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0C0431F7"/>
    <w:multiLevelType w:val="hybridMultilevel"/>
    <w:tmpl w:val="4B347146"/>
    <w:lvl w:ilvl="0" w:tplc="FFFFFFFF">
      <w:start w:val="1"/>
      <w:numFmt w:val="lowerLetter"/>
      <w:lvlText w:val="%1)"/>
      <w:lvlJc w:val="left"/>
      <w:pPr>
        <w:ind w:left="720"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BD626B"/>
    <w:multiLevelType w:val="hybridMultilevel"/>
    <w:tmpl w:val="D00882FC"/>
    <w:lvl w:ilvl="0" w:tplc="400A0017">
      <w:start w:val="1"/>
      <w:numFmt w:val="lowerLetter"/>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10DB62B4"/>
    <w:multiLevelType w:val="hybridMultilevel"/>
    <w:tmpl w:val="C06EB2AA"/>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11" w15:restartNumberingAfterBreak="0">
    <w:nsid w:val="11285EDD"/>
    <w:multiLevelType w:val="hybridMultilevel"/>
    <w:tmpl w:val="B98EEF2C"/>
    <w:lvl w:ilvl="0" w:tplc="400A0017">
      <w:start w:val="1"/>
      <w:numFmt w:val="lowerLetter"/>
      <w:lvlText w:val="%1)"/>
      <w:lvlJc w:val="left"/>
      <w:pPr>
        <w:ind w:left="1405" w:hanging="360"/>
      </w:pPr>
    </w:lvl>
    <w:lvl w:ilvl="1" w:tplc="400A0017">
      <w:start w:val="1"/>
      <w:numFmt w:val="lowerLetter"/>
      <w:lvlText w:val="%2)"/>
      <w:lvlJc w:val="left"/>
      <w:pPr>
        <w:ind w:left="140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12" w15:restartNumberingAfterBreak="0">
    <w:nsid w:val="129D52DD"/>
    <w:multiLevelType w:val="hybridMultilevel"/>
    <w:tmpl w:val="62E0C05E"/>
    <w:lvl w:ilvl="0" w:tplc="FFFFFFFF">
      <w:start w:val="1"/>
      <w:numFmt w:val="lowerLetter"/>
      <w:lvlText w:val="%1)"/>
      <w:lvlJc w:val="left"/>
      <w:pPr>
        <w:ind w:left="720" w:hanging="360"/>
      </w:pPr>
    </w:lvl>
    <w:lvl w:ilvl="1" w:tplc="400A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E459D0"/>
    <w:multiLevelType w:val="hybridMultilevel"/>
    <w:tmpl w:val="A7BA170E"/>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14" w15:restartNumberingAfterBreak="0">
    <w:nsid w:val="13403A6A"/>
    <w:multiLevelType w:val="hybridMultilevel"/>
    <w:tmpl w:val="547A643E"/>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15" w15:restartNumberingAfterBreak="0">
    <w:nsid w:val="13D338F3"/>
    <w:multiLevelType w:val="hybridMultilevel"/>
    <w:tmpl w:val="06484812"/>
    <w:lvl w:ilvl="0" w:tplc="FFFFFFFF">
      <w:start w:val="1"/>
      <w:numFmt w:val="lowerLetter"/>
      <w:lvlText w:val="%1)"/>
      <w:lvlJc w:val="left"/>
      <w:pPr>
        <w:ind w:left="720"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3DD355D"/>
    <w:multiLevelType w:val="hybridMultilevel"/>
    <w:tmpl w:val="29B42362"/>
    <w:lvl w:ilvl="0" w:tplc="FFFFFFFF">
      <w:start w:val="1"/>
      <w:numFmt w:val="lowerLetter"/>
      <w:lvlText w:val="%1)"/>
      <w:lvlJc w:val="left"/>
      <w:pPr>
        <w:ind w:left="1405"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845" w:hanging="180"/>
      </w:pPr>
    </w:lvl>
    <w:lvl w:ilvl="3" w:tplc="FFFFFFFF" w:tentative="1">
      <w:start w:val="1"/>
      <w:numFmt w:val="decimal"/>
      <w:lvlText w:val="%4."/>
      <w:lvlJc w:val="left"/>
      <w:pPr>
        <w:ind w:left="3565" w:hanging="360"/>
      </w:pPr>
    </w:lvl>
    <w:lvl w:ilvl="4" w:tplc="FFFFFFFF" w:tentative="1">
      <w:start w:val="1"/>
      <w:numFmt w:val="lowerLetter"/>
      <w:lvlText w:val="%5."/>
      <w:lvlJc w:val="left"/>
      <w:pPr>
        <w:ind w:left="4285" w:hanging="360"/>
      </w:pPr>
    </w:lvl>
    <w:lvl w:ilvl="5" w:tplc="FFFFFFFF" w:tentative="1">
      <w:start w:val="1"/>
      <w:numFmt w:val="lowerRoman"/>
      <w:lvlText w:val="%6."/>
      <w:lvlJc w:val="right"/>
      <w:pPr>
        <w:ind w:left="5005" w:hanging="180"/>
      </w:pPr>
    </w:lvl>
    <w:lvl w:ilvl="6" w:tplc="FFFFFFFF" w:tentative="1">
      <w:start w:val="1"/>
      <w:numFmt w:val="decimal"/>
      <w:lvlText w:val="%7."/>
      <w:lvlJc w:val="left"/>
      <w:pPr>
        <w:ind w:left="5725" w:hanging="360"/>
      </w:pPr>
    </w:lvl>
    <w:lvl w:ilvl="7" w:tplc="FFFFFFFF" w:tentative="1">
      <w:start w:val="1"/>
      <w:numFmt w:val="lowerLetter"/>
      <w:lvlText w:val="%8."/>
      <w:lvlJc w:val="left"/>
      <w:pPr>
        <w:ind w:left="6445" w:hanging="360"/>
      </w:pPr>
    </w:lvl>
    <w:lvl w:ilvl="8" w:tplc="FFFFFFFF" w:tentative="1">
      <w:start w:val="1"/>
      <w:numFmt w:val="lowerRoman"/>
      <w:lvlText w:val="%9."/>
      <w:lvlJc w:val="right"/>
      <w:pPr>
        <w:ind w:left="7165" w:hanging="180"/>
      </w:pPr>
    </w:lvl>
  </w:abstractNum>
  <w:abstractNum w:abstractNumId="17" w15:restartNumberingAfterBreak="0">
    <w:nsid w:val="161A0A9A"/>
    <w:multiLevelType w:val="hybridMultilevel"/>
    <w:tmpl w:val="9876812A"/>
    <w:lvl w:ilvl="0" w:tplc="8C7608C2">
      <w:start w:val="1"/>
      <w:numFmt w:val="lowerLetter"/>
      <w:lvlText w:val="%1)"/>
      <w:lvlJc w:val="left"/>
      <w:pPr>
        <w:ind w:left="1405" w:hanging="360"/>
      </w:pPr>
      <w:rPr>
        <w:b w:val="0"/>
        <w:bCs w:val="0"/>
      </w:r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18" w15:restartNumberingAfterBreak="0">
    <w:nsid w:val="1B1B229D"/>
    <w:multiLevelType w:val="hybridMultilevel"/>
    <w:tmpl w:val="1C1CC076"/>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1F467664"/>
    <w:multiLevelType w:val="hybridMultilevel"/>
    <w:tmpl w:val="1C1C9EDA"/>
    <w:lvl w:ilvl="0" w:tplc="400A0017">
      <w:start w:val="1"/>
      <w:numFmt w:val="lowerLetter"/>
      <w:lvlText w:val="%1)"/>
      <w:lvlJc w:val="left"/>
      <w:pPr>
        <w:ind w:left="1405" w:hanging="360"/>
      </w:pPr>
    </w:lvl>
    <w:lvl w:ilvl="1" w:tplc="400A0017">
      <w:start w:val="1"/>
      <w:numFmt w:val="lowerLetter"/>
      <w:lvlText w:val="%2)"/>
      <w:lvlJc w:val="left"/>
      <w:pPr>
        <w:ind w:left="140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20" w15:restartNumberingAfterBreak="0">
    <w:nsid w:val="1FF36ACB"/>
    <w:multiLevelType w:val="hybridMultilevel"/>
    <w:tmpl w:val="F1AAD0AE"/>
    <w:lvl w:ilvl="0" w:tplc="FFFFFFFF">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0EE7D13"/>
    <w:multiLevelType w:val="hybridMultilevel"/>
    <w:tmpl w:val="33D4B53C"/>
    <w:lvl w:ilvl="0" w:tplc="400A0017">
      <w:start w:val="1"/>
      <w:numFmt w:val="lowerLetter"/>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2" w15:restartNumberingAfterBreak="0">
    <w:nsid w:val="21753476"/>
    <w:multiLevelType w:val="hybridMultilevel"/>
    <w:tmpl w:val="C0482E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292026F"/>
    <w:multiLevelType w:val="hybridMultilevel"/>
    <w:tmpl w:val="03DEB92C"/>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24" w15:restartNumberingAfterBreak="0">
    <w:nsid w:val="23F47E3C"/>
    <w:multiLevelType w:val="hybridMultilevel"/>
    <w:tmpl w:val="DC5C7324"/>
    <w:lvl w:ilvl="0" w:tplc="FFFFFFFF">
      <w:start w:val="1"/>
      <w:numFmt w:val="lowerLetter"/>
      <w:lvlText w:val="%1)"/>
      <w:lvlJc w:val="left"/>
      <w:pPr>
        <w:ind w:left="720"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4E75960"/>
    <w:multiLevelType w:val="hybridMultilevel"/>
    <w:tmpl w:val="0F1617DA"/>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26" w15:restartNumberingAfterBreak="0">
    <w:nsid w:val="26CF7AC7"/>
    <w:multiLevelType w:val="hybridMultilevel"/>
    <w:tmpl w:val="EDB029B2"/>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27" w15:restartNumberingAfterBreak="0">
    <w:nsid w:val="27D6686E"/>
    <w:multiLevelType w:val="hybridMultilevel"/>
    <w:tmpl w:val="374E0774"/>
    <w:lvl w:ilvl="0" w:tplc="400A001B">
      <w:start w:val="1"/>
      <w:numFmt w:val="lowerRoman"/>
      <w:lvlText w:val="%1."/>
      <w:lvlJc w:val="righ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28" w15:restartNumberingAfterBreak="0">
    <w:nsid w:val="28BB431D"/>
    <w:multiLevelType w:val="hybridMultilevel"/>
    <w:tmpl w:val="CD82705A"/>
    <w:lvl w:ilvl="0" w:tplc="400A001B">
      <w:start w:val="1"/>
      <w:numFmt w:val="lowerRoman"/>
      <w:lvlText w:val="%1."/>
      <w:lvlJc w:val="right"/>
      <w:pPr>
        <w:ind w:left="2125" w:hanging="360"/>
      </w:pPr>
    </w:lvl>
    <w:lvl w:ilvl="1" w:tplc="400A0019" w:tentative="1">
      <w:start w:val="1"/>
      <w:numFmt w:val="lowerLetter"/>
      <w:lvlText w:val="%2."/>
      <w:lvlJc w:val="left"/>
      <w:pPr>
        <w:ind w:left="2845" w:hanging="360"/>
      </w:pPr>
    </w:lvl>
    <w:lvl w:ilvl="2" w:tplc="400A001B" w:tentative="1">
      <w:start w:val="1"/>
      <w:numFmt w:val="lowerRoman"/>
      <w:lvlText w:val="%3."/>
      <w:lvlJc w:val="right"/>
      <w:pPr>
        <w:ind w:left="3565" w:hanging="180"/>
      </w:pPr>
    </w:lvl>
    <w:lvl w:ilvl="3" w:tplc="400A000F" w:tentative="1">
      <w:start w:val="1"/>
      <w:numFmt w:val="decimal"/>
      <w:lvlText w:val="%4."/>
      <w:lvlJc w:val="left"/>
      <w:pPr>
        <w:ind w:left="4285" w:hanging="360"/>
      </w:pPr>
    </w:lvl>
    <w:lvl w:ilvl="4" w:tplc="400A0019" w:tentative="1">
      <w:start w:val="1"/>
      <w:numFmt w:val="lowerLetter"/>
      <w:lvlText w:val="%5."/>
      <w:lvlJc w:val="left"/>
      <w:pPr>
        <w:ind w:left="5005" w:hanging="360"/>
      </w:pPr>
    </w:lvl>
    <w:lvl w:ilvl="5" w:tplc="400A001B" w:tentative="1">
      <w:start w:val="1"/>
      <w:numFmt w:val="lowerRoman"/>
      <w:lvlText w:val="%6."/>
      <w:lvlJc w:val="right"/>
      <w:pPr>
        <w:ind w:left="5725" w:hanging="180"/>
      </w:pPr>
    </w:lvl>
    <w:lvl w:ilvl="6" w:tplc="400A000F" w:tentative="1">
      <w:start w:val="1"/>
      <w:numFmt w:val="decimal"/>
      <w:lvlText w:val="%7."/>
      <w:lvlJc w:val="left"/>
      <w:pPr>
        <w:ind w:left="6445" w:hanging="360"/>
      </w:pPr>
    </w:lvl>
    <w:lvl w:ilvl="7" w:tplc="400A0019" w:tentative="1">
      <w:start w:val="1"/>
      <w:numFmt w:val="lowerLetter"/>
      <w:lvlText w:val="%8."/>
      <w:lvlJc w:val="left"/>
      <w:pPr>
        <w:ind w:left="7165" w:hanging="360"/>
      </w:pPr>
    </w:lvl>
    <w:lvl w:ilvl="8" w:tplc="400A001B" w:tentative="1">
      <w:start w:val="1"/>
      <w:numFmt w:val="lowerRoman"/>
      <w:lvlText w:val="%9."/>
      <w:lvlJc w:val="right"/>
      <w:pPr>
        <w:ind w:left="7885" w:hanging="180"/>
      </w:pPr>
    </w:lvl>
  </w:abstractNum>
  <w:abstractNum w:abstractNumId="29" w15:restartNumberingAfterBreak="0">
    <w:nsid w:val="29031722"/>
    <w:multiLevelType w:val="hybridMultilevel"/>
    <w:tmpl w:val="2F0EB8FA"/>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30" w15:restartNumberingAfterBreak="0">
    <w:nsid w:val="2E8F615A"/>
    <w:multiLevelType w:val="hybridMultilevel"/>
    <w:tmpl w:val="2466CBEE"/>
    <w:lvl w:ilvl="0" w:tplc="400A0017">
      <w:start w:val="1"/>
      <w:numFmt w:val="lowerLetter"/>
      <w:lvlText w:val="%1)"/>
      <w:lvlJc w:val="left"/>
      <w:pPr>
        <w:ind w:left="754" w:hanging="360"/>
      </w:pPr>
    </w:lvl>
    <w:lvl w:ilvl="1" w:tplc="400A0019">
      <w:start w:val="1"/>
      <w:numFmt w:val="lowerLetter"/>
      <w:lvlText w:val="%2."/>
      <w:lvlJc w:val="left"/>
      <w:pPr>
        <w:ind w:left="1474" w:hanging="360"/>
      </w:pPr>
    </w:lvl>
    <w:lvl w:ilvl="2" w:tplc="400A001B" w:tentative="1">
      <w:start w:val="1"/>
      <w:numFmt w:val="lowerRoman"/>
      <w:lvlText w:val="%3."/>
      <w:lvlJc w:val="right"/>
      <w:pPr>
        <w:ind w:left="2194" w:hanging="180"/>
      </w:pPr>
    </w:lvl>
    <w:lvl w:ilvl="3" w:tplc="400A000F" w:tentative="1">
      <w:start w:val="1"/>
      <w:numFmt w:val="decimal"/>
      <w:lvlText w:val="%4."/>
      <w:lvlJc w:val="left"/>
      <w:pPr>
        <w:ind w:left="2914" w:hanging="360"/>
      </w:pPr>
    </w:lvl>
    <w:lvl w:ilvl="4" w:tplc="400A0019" w:tentative="1">
      <w:start w:val="1"/>
      <w:numFmt w:val="lowerLetter"/>
      <w:lvlText w:val="%5."/>
      <w:lvlJc w:val="left"/>
      <w:pPr>
        <w:ind w:left="3634" w:hanging="360"/>
      </w:pPr>
    </w:lvl>
    <w:lvl w:ilvl="5" w:tplc="400A001B" w:tentative="1">
      <w:start w:val="1"/>
      <w:numFmt w:val="lowerRoman"/>
      <w:lvlText w:val="%6."/>
      <w:lvlJc w:val="right"/>
      <w:pPr>
        <w:ind w:left="4354" w:hanging="180"/>
      </w:pPr>
    </w:lvl>
    <w:lvl w:ilvl="6" w:tplc="400A000F" w:tentative="1">
      <w:start w:val="1"/>
      <w:numFmt w:val="decimal"/>
      <w:lvlText w:val="%7."/>
      <w:lvlJc w:val="left"/>
      <w:pPr>
        <w:ind w:left="5074" w:hanging="360"/>
      </w:pPr>
    </w:lvl>
    <w:lvl w:ilvl="7" w:tplc="400A0019" w:tentative="1">
      <w:start w:val="1"/>
      <w:numFmt w:val="lowerLetter"/>
      <w:lvlText w:val="%8."/>
      <w:lvlJc w:val="left"/>
      <w:pPr>
        <w:ind w:left="5794" w:hanging="360"/>
      </w:pPr>
    </w:lvl>
    <w:lvl w:ilvl="8" w:tplc="400A001B" w:tentative="1">
      <w:start w:val="1"/>
      <w:numFmt w:val="lowerRoman"/>
      <w:lvlText w:val="%9."/>
      <w:lvlJc w:val="right"/>
      <w:pPr>
        <w:ind w:left="6514" w:hanging="180"/>
      </w:pPr>
    </w:lvl>
  </w:abstractNum>
  <w:abstractNum w:abstractNumId="31" w15:restartNumberingAfterBreak="0">
    <w:nsid w:val="31B94A06"/>
    <w:multiLevelType w:val="hybridMultilevel"/>
    <w:tmpl w:val="423ECD06"/>
    <w:lvl w:ilvl="0" w:tplc="1B3AF1C8">
      <w:start w:val="1"/>
      <w:numFmt w:val="lowerRoman"/>
      <w:lvlText w:val="%1."/>
      <w:lvlJc w:val="right"/>
      <w:pPr>
        <w:ind w:left="2125" w:hanging="360"/>
      </w:pPr>
      <w:rPr>
        <w:b w:val="0"/>
        <w:bCs w:val="0"/>
      </w:rPr>
    </w:lvl>
    <w:lvl w:ilvl="1" w:tplc="400A0019" w:tentative="1">
      <w:start w:val="1"/>
      <w:numFmt w:val="lowerLetter"/>
      <w:lvlText w:val="%2."/>
      <w:lvlJc w:val="left"/>
      <w:pPr>
        <w:ind w:left="2845" w:hanging="360"/>
      </w:pPr>
    </w:lvl>
    <w:lvl w:ilvl="2" w:tplc="400A001B" w:tentative="1">
      <w:start w:val="1"/>
      <w:numFmt w:val="lowerRoman"/>
      <w:lvlText w:val="%3."/>
      <w:lvlJc w:val="right"/>
      <w:pPr>
        <w:ind w:left="3565" w:hanging="180"/>
      </w:pPr>
    </w:lvl>
    <w:lvl w:ilvl="3" w:tplc="400A000F" w:tentative="1">
      <w:start w:val="1"/>
      <w:numFmt w:val="decimal"/>
      <w:lvlText w:val="%4."/>
      <w:lvlJc w:val="left"/>
      <w:pPr>
        <w:ind w:left="4285" w:hanging="360"/>
      </w:pPr>
    </w:lvl>
    <w:lvl w:ilvl="4" w:tplc="400A0019" w:tentative="1">
      <w:start w:val="1"/>
      <w:numFmt w:val="lowerLetter"/>
      <w:lvlText w:val="%5."/>
      <w:lvlJc w:val="left"/>
      <w:pPr>
        <w:ind w:left="5005" w:hanging="360"/>
      </w:pPr>
    </w:lvl>
    <w:lvl w:ilvl="5" w:tplc="400A001B" w:tentative="1">
      <w:start w:val="1"/>
      <w:numFmt w:val="lowerRoman"/>
      <w:lvlText w:val="%6."/>
      <w:lvlJc w:val="right"/>
      <w:pPr>
        <w:ind w:left="5725" w:hanging="180"/>
      </w:pPr>
    </w:lvl>
    <w:lvl w:ilvl="6" w:tplc="400A000F" w:tentative="1">
      <w:start w:val="1"/>
      <w:numFmt w:val="decimal"/>
      <w:lvlText w:val="%7."/>
      <w:lvlJc w:val="left"/>
      <w:pPr>
        <w:ind w:left="6445" w:hanging="360"/>
      </w:pPr>
    </w:lvl>
    <w:lvl w:ilvl="7" w:tplc="400A0019" w:tentative="1">
      <w:start w:val="1"/>
      <w:numFmt w:val="lowerLetter"/>
      <w:lvlText w:val="%8."/>
      <w:lvlJc w:val="left"/>
      <w:pPr>
        <w:ind w:left="7165" w:hanging="360"/>
      </w:pPr>
    </w:lvl>
    <w:lvl w:ilvl="8" w:tplc="400A001B" w:tentative="1">
      <w:start w:val="1"/>
      <w:numFmt w:val="lowerRoman"/>
      <w:lvlText w:val="%9."/>
      <w:lvlJc w:val="right"/>
      <w:pPr>
        <w:ind w:left="7885" w:hanging="180"/>
      </w:pPr>
    </w:lvl>
  </w:abstractNum>
  <w:abstractNum w:abstractNumId="32" w15:restartNumberingAfterBreak="0">
    <w:nsid w:val="32774833"/>
    <w:multiLevelType w:val="hybridMultilevel"/>
    <w:tmpl w:val="84F07D86"/>
    <w:lvl w:ilvl="0" w:tplc="E4367BAE">
      <w:start w:val="1"/>
      <w:numFmt w:val="decimal"/>
      <w:lvlText w:val="%1."/>
      <w:lvlJc w:val="left"/>
      <w:pPr>
        <w:ind w:left="720" w:hanging="360"/>
      </w:pPr>
      <w:rPr>
        <w:rFonts w:hint="default"/>
        <w:b/>
        <w:bCs w:val="0"/>
        <w:i w:val="0"/>
        <w:iCs w:val="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15:restartNumberingAfterBreak="0">
    <w:nsid w:val="32D96B16"/>
    <w:multiLevelType w:val="hybridMultilevel"/>
    <w:tmpl w:val="A9940930"/>
    <w:lvl w:ilvl="0" w:tplc="67382640">
      <w:start w:val="1"/>
      <w:numFmt w:val="lowerRoman"/>
      <w:lvlText w:val="(%1)"/>
      <w:lvlJc w:val="left"/>
      <w:pPr>
        <w:ind w:left="1080" w:hanging="72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4" w15:restartNumberingAfterBreak="0">
    <w:nsid w:val="34DD4645"/>
    <w:multiLevelType w:val="hybridMultilevel"/>
    <w:tmpl w:val="2BA23528"/>
    <w:lvl w:ilvl="0" w:tplc="FFFFFFFF">
      <w:start w:val="1"/>
      <w:numFmt w:val="bullet"/>
      <w:lvlText w:val=""/>
      <w:lvlJc w:val="left"/>
      <w:pPr>
        <w:ind w:left="720" w:hanging="360"/>
      </w:pPr>
      <w:rPr>
        <w:rFonts w:ascii="Symbol" w:hAnsi="Symbol" w:hint="default"/>
      </w:rPr>
    </w:lvl>
    <w:lvl w:ilvl="1" w:tplc="088C3B48">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614600D"/>
    <w:multiLevelType w:val="hybridMultilevel"/>
    <w:tmpl w:val="E8989E66"/>
    <w:lvl w:ilvl="0" w:tplc="FFFFFFFF">
      <w:start w:val="1"/>
      <w:numFmt w:val="lowerLetter"/>
      <w:lvlText w:val="%1)"/>
      <w:lvlJc w:val="left"/>
      <w:pPr>
        <w:ind w:left="720" w:hanging="360"/>
      </w:pPr>
    </w:lvl>
    <w:lvl w:ilvl="1" w:tplc="400A0017">
      <w:start w:val="1"/>
      <w:numFmt w:val="lowerLetter"/>
      <w:lvlText w:val="%2)"/>
      <w:lvlJc w:val="left"/>
      <w:pPr>
        <w:ind w:left="720" w:hanging="360"/>
      </w:pPr>
    </w:lvl>
    <w:lvl w:ilvl="2" w:tplc="49E89FD0">
      <w:start w:val="1"/>
      <w:numFmt w:val="lowerLetter"/>
      <w:lvlText w:val="(%3)"/>
      <w:lvlJc w:val="left"/>
      <w:pPr>
        <w:ind w:left="2400" w:hanging="4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7F495B"/>
    <w:multiLevelType w:val="hybridMultilevel"/>
    <w:tmpl w:val="B33ED464"/>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37" w15:restartNumberingAfterBreak="0">
    <w:nsid w:val="382B7A99"/>
    <w:multiLevelType w:val="hybridMultilevel"/>
    <w:tmpl w:val="EE20DB8C"/>
    <w:lvl w:ilvl="0" w:tplc="400A001B">
      <w:start w:val="1"/>
      <w:numFmt w:val="lowerRoman"/>
      <w:lvlText w:val="%1."/>
      <w:lvlJc w:val="right"/>
      <w:pPr>
        <w:ind w:left="1890" w:hanging="360"/>
      </w:pPr>
    </w:lvl>
    <w:lvl w:ilvl="1" w:tplc="400A0019" w:tentative="1">
      <w:start w:val="1"/>
      <w:numFmt w:val="lowerLetter"/>
      <w:lvlText w:val="%2."/>
      <w:lvlJc w:val="left"/>
      <w:pPr>
        <w:ind w:left="2610" w:hanging="360"/>
      </w:pPr>
    </w:lvl>
    <w:lvl w:ilvl="2" w:tplc="075E2140">
      <w:start w:val="1"/>
      <w:numFmt w:val="lowerRoman"/>
      <w:lvlText w:val="%3."/>
      <w:lvlJc w:val="right"/>
      <w:pPr>
        <w:ind w:left="3330" w:hanging="180"/>
      </w:pPr>
      <w:rPr>
        <w:b/>
        <w:bCs w:val="0"/>
      </w:rPr>
    </w:lvl>
    <w:lvl w:ilvl="3" w:tplc="400A000F" w:tentative="1">
      <w:start w:val="1"/>
      <w:numFmt w:val="decimal"/>
      <w:lvlText w:val="%4."/>
      <w:lvlJc w:val="left"/>
      <w:pPr>
        <w:ind w:left="4050" w:hanging="360"/>
      </w:pPr>
    </w:lvl>
    <w:lvl w:ilvl="4" w:tplc="400A0019" w:tentative="1">
      <w:start w:val="1"/>
      <w:numFmt w:val="lowerLetter"/>
      <w:lvlText w:val="%5."/>
      <w:lvlJc w:val="left"/>
      <w:pPr>
        <w:ind w:left="4770" w:hanging="360"/>
      </w:pPr>
    </w:lvl>
    <w:lvl w:ilvl="5" w:tplc="400A001B" w:tentative="1">
      <w:start w:val="1"/>
      <w:numFmt w:val="lowerRoman"/>
      <w:lvlText w:val="%6."/>
      <w:lvlJc w:val="right"/>
      <w:pPr>
        <w:ind w:left="5490" w:hanging="180"/>
      </w:pPr>
    </w:lvl>
    <w:lvl w:ilvl="6" w:tplc="400A000F" w:tentative="1">
      <w:start w:val="1"/>
      <w:numFmt w:val="decimal"/>
      <w:lvlText w:val="%7."/>
      <w:lvlJc w:val="left"/>
      <w:pPr>
        <w:ind w:left="6210" w:hanging="360"/>
      </w:pPr>
    </w:lvl>
    <w:lvl w:ilvl="7" w:tplc="400A0019" w:tentative="1">
      <w:start w:val="1"/>
      <w:numFmt w:val="lowerLetter"/>
      <w:lvlText w:val="%8."/>
      <w:lvlJc w:val="left"/>
      <w:pPr>
        <w:ind w:left="6930" w:hanging="360"/>
      </w:pPr>
    </w:lvl>
    <w:lvl w:ilvl="8" w:tplc="400A001B" w:tentative="1">
      <w:start w:val="1"/>
      <w:numFmt w:val="lowerRoman"/>
      <w:lvlText w:val="%9."/>
      <w:lvlJc w:val="right"/>
      <w:pPr>
        <w:ind w:left="7650" w:hanging="180"/>
      </w:pPr>
    </w:lvl>
  </w:abstractNum>
  <w:abstractNum w:abstractNumId="38" w15:restartNumberingAfterBreak="0">
    <w:nsid w:val="3BE33028"/>
    <w:multiLevelType w:val="hybridMultilevel"/>
    <w:tmpl w:val="6D746BF8"/>
    <w:lvl w:ilvl="0" w:tplc="400A0017">
      <w:start w:val="1"/>
      <w:numFmt w:val="lowerLetter"/>
      <w:lvlText w:val="%1)"/>
      <w:lvlJc w:val="left"/>
      <w:pPr>
        <w:ind w:left="1405" w:hanging="360"/>
      </w:pPr>
    </w:lvl>
    <w:lvl w:ilvl="1" w:tplc="400A0019">
      <w:start w:val="1"/>
      <w:numFmt w:val="lowerLetter"/>
      <w:lvlText w:val="%2."/>
      <w:lvlJc w:val="left"/>
      <w:pPr>
        <w:ind w:left="2125" w:hanging="360"/>
      </w:pPr>
    </w:lvl>
    <w:lvl w:ilvl="2" w:tplc="8F7867D6">
      <w:start w:val="1"/>
      <w:numFmt w:val="lowerRoman"/>
      <w:lvlText w:val="(%3)"/>
      <w:lvlJc w:val="left"/>
      <w:pPr>
        <w:ind w:left="3385" w:hanging="720"/>
      </w:pPr>
      <w:rPr>
        <w:rFonts w:hint="default"/>
      </w:r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39" w15:restartNumberingAfterBreak="0">
    <w:nsid w:val="3C09567D"/>
    <w:multiLevelType w:val="hybridMultilevel"/>
    <w:tmpl w:val="6450D62C"/>
    <w:lvl w:ilvl="0" w:tplc="16041BEA">
      <w:start w:val="1"/>
      <w:numFmt w:val="upperLetter"/>
      <w:pStyle w:val="Titulo1"/>
      <w:lvlText w:val="%1."/>
      <w:lvlJc w:val="left"/>
      <w:pPr>
        <w:ind w:left="720" w:hanging="360"/>
      </w:pPr>
    </w:lvl>
    <w:lvl w:ilvl="1" w:tplc="088C3B48">
      <w:start w:val="1"/>
      <w:numFmt w:val="lowerLetter"/>
      <w:lvlText w:val="(%2)"/>
      <w:lvlJc w:val="left"/>
      <w:pPr>
        <w:ind w:left="1440" w:hanging="360"/>
      </w:pPr>
      <w:rPr>
        <w:rFonts w:hint="default"/>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0" w15:restartNumberingAfterBreak="0">
    <w:nsid w:val="3E080C08"/>
    <w:multiLevelType w:val="multilevel"/>
    <w:tmpl w:val="9E2C697A"/>
    <w:lvl w:ilvl="0">
      <w:start w:val="1"/>
      <w:numFmt w:val="decimal"/>
      <w:pStyle w:val="Subtitulo5"/>
      <w:lvlText w:val="1.%1"/>
      <w:lvlJc w:val="left"/>
      <w:pPr>
        <w:ind w:left="360" w:hanging="360"/>
      </w:pPr>
      <w:rPr>
        <w:rFonts w:ascii="Times New Roman" w:hAnsi="Times New Roman" w:hint="default"/>
        <w:b w:val="0"/>
        <w:bCs w:val="0"/>
        <w:caps w:val="0"/>
        <w:strike w:val="0"/>
        <w:dstrike w:val="0"/>
        <w:vanish w:val="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F2E0FA2"/>
    <w:multiLevelType w:val="hybridMultilevel"/>
    <w:tmpl w:val="EB388050"/>
    <w:lvl w:ilvl="0" w:tplc="400A0017">
      <w:start w:val="1"/>
      <w:numFmt w:val="lowerLetter"/>
      <w:lvlText w:val="%1)"/>
      <w:lvlJc w:val="left"/>
      <w:pPr>
        <w:ind w:left="1405" w:hanging="360"/>
      </w:pPr>
    </w:lvl>
    <w:lvl w:ilvl="1" w:tplc="400A0019">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42" w15:restartNumberingAfterBreak="0">
    <w:nsid w:val="40203EC1"/>
    <w:multiLevelType w:val="hybridMultilevel"/>
    <w:tmpl w:val="84DEAE40"/>
    <w:lvl w:ilvl="0" w:tplc="400A0017">
      <w:start w:val="1"/>
      <w:numFmt w:val="lowerLetter"/>
      <w:lvlText w:val="%1)"/>
      <w:lvlJc w:val="left"/>
      <w:pPr>
        <w:ind w:left="720" w:hanging="360"/>
      </w:pPr>
    </w:lvl>
    <w:lvl w:ilvl="1" w:tplc="7436D624">
      <w:start w:val="1"/>
      <w:numFmt w:val="lowerLetter"/>
      <w:lvlText w:val="%2."/>
      <w:lvlJc w:val="left"/>
      <w:pPr>
        <w:ind w:left="1440" w:hanging="360"/>
      </w:pPr>
      <w:rPr>
        <w:b/>
        <w:bCs/>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3" w15:restartNumberingAfterBreak="0">
    <w:nsid w:val="4B9C6641"/>
    <w:multiLevelType w:val="hybridMultilevel"/>
    <w:tmpl w:val="938A7DDE"/>
    <w:lvl w:ilvl="0" w:tplc="B07E50DC">
      <w:start w:val="1"/>
      <w:numFmt w:val="lowerRoman"/>
      <w:lvlText w:val="%1."/>
      <w:lvlJc w:val="right"/>
      <w:pPr>
        <w:ind w:left="2160" w:hanging="180"/>
      </w:pPr>
      <w:rPr>
        <w:rFonts w:hint="default"/>
      </w:rPr>
    </w:lvl>
    <w:lvl w:ilvl="1" w:tplc="4E6884AE">
      <w:start w:val="1"/>
      <w:numFmt w:val="lowerLetter"/>
      <w:lvlText w:val="(%2)"/>
      <w:lvlJc w:val="left"/>
      <w:pPr>
        <w:ind w:left="1440" w:hanging="360"/>
      </w:pPr>
      <w:rPr>
        <w:rFonts w:hint="default"/>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4" w15:restartNumberingAfterBreak="0">
    <w:nsid w:val="4F2876F7"/>
    <w:multiLevelType w:val="hybridMultilevel"/>
    <w:tmpl w:val="4CC8F638"/>
    <w:lvl w:ilvl="0" w:tplc="400A001B">
      <w:start w:val="1"/>
      <w:numFmt w:val="lowerRoman"/>
      <w:lvlText w:val="%1."/>
      <w:lvlJc w:val="right"/>
      <w:pPr>
        <w:ind w:left="2125" w:hanging="360"/>
      </w:pPr>
    </w:lvl>
    <w:lvl w:ilvl="1" w:tplc="400A0019" w:tentative="1">
      <w:start w:val="1"/>
      <w:numFmt w:val="lowerLetter"/>
      <w:lvlText w:val="%2."/>
      <w:lvlJc w:val="left"/>
      <w:pPr>
        <w:ind w:left="2845" w:hanging="360"/>
      </w:pPr>
    </w:lvl>
    <w:lvl w:ilvl="2" w:tplc="400A001B" w:tentative="1">
      <w:start w:val="1"/>
      <w:numFmt w:val="lowerRoman"/>
      <w:lvlText w:val="%3."/>
      <w:lvlJc w:val="right"/>
      <w:pPr>
        <w:ind w:left="3565" w:hanging="180"/>
      </w:pPr>
    </w:lvl>
    <w:lvl w:ilvl="3" w:tplc="400A000F" w:tentative="1">
      <w:start w:val="1"/>
      <w:numFmt w:val="decimal"/>
      <w:lvlText w:val="%4."/>
      <w:lvlJc w:val="left"/>
      <w:pPr>
        <w:ind w:left="4285" w:hanging="360"/>
      </w:pPr>
    </w:lvl>
    <w:lvl w:ilvl="4" w:tplc="400A0019" w:tentative="1">
      <w:start w:val="1"/>
      <w:numFmt w:val="lowerLetter"/>
      <w:lvlText w:val="%5."/>
      <w:lvlJc w:val="left"/>
      <w:pPr>
        <w:ind w:left="5005" w:hanging="360"/>
      </w:pPr>
    </w:lvl>
    <w:lvl w:ilvl="5" w:tplc="400A001B" w:tentative="1">
      <w:start w:val="1"/>
      <w:numFmt w:val="lowerRoman"/>
      <w:lvlText w:val="%6."/>
      <w:lvlJc w:val="right"/>
      <w:pPr>
        <w:ind w:left="5725" w:hanging="180"/>
      </w:pPr>
    </w:lvl>
    <w:lvl w:ilvl="6" w:tplc="400A000F" w:tentative="1">
      <w:start w:val="1"/>
      <w:numFmt w:val="decimal"/>
      <w:lvlText w:val="%7."/>
      <w:lvlJc w:val="left"/>
      <w:pPr>
        <w:ind w:left="6445" w:hanging="360"/>
      </w:pPr>
    </w:lvl>
    <w:lvl w:ilvl="7" w:tplc="400A0019" w:tentative="1">
      <w:start w:val="1"/>
      <w:numFmt w:val="lowerLetter"/>
      <w:lvlText w:val="%8."/>
      <w:lvlJc w:val="left"/>
      <w:pPr>
        <w:ind w:left="7165" w:hanging="360"/>
      </w:pPr>
    </w:lvl>
    <w:lvl w:ilvl="8" w:tplc="400A001B" w:tentative="1">
      <w:start w:val="1"/>
      <w:numFmt w:val="lowerRoman"/>
      <w:lvlText w:val="%9."/>
      <w:lvlJc w:val="right"/>
      <w:pPr>
        <w:ind w:left="7885" w:hanging="180"/>
      </w:pPr>
    </w:lvl>
  </w:abstractNum>
  <w:abstractNum w:abstractNumId="45" w15:restartNumberingAfterBreak="0">
    <w:nsid w:val="4F955AF6"/>
    <w:multiLevelType w:val="hybridMultilevel"/>
    <w:tmpl w:val="B09CDB92"/>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46" w15:restartNumberingAfterBreak="0">
    <w:nsid w:val="51DA56C4"/>
    <w:multiLevelType w:val="hybridMultilevel"/>
    <w:tmpl w:val="E3781FB4"/>
    <w:lvl w:ilvl="0" w:tplc="400A0019">
      <w:start w:val="1"/>
      <w:numFmt w:val="lowerLetter"/>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7" w15:restartNumberingAfterBreak="0">
    <w:nsid w:val="53EB138F"/>
    <w:multiLevelType w:val="hybridMultilevel"/>
    <w:tmpl w:val="1570C660"/>
    <w:lvl w:ilvl="0" w:tplc="400A0017">
      <w:start w:val="1"/>
      <w:numFmt w:val="lowerLetter"/>
      <w:lvlText w:val="%1)"/>
      <w:lvlJc w:val="left"/>
      <w:pPr>
        <w:ind w:left="1405" w:hanging="360"/>
      </w:pPr>
    </w:lvl>
    <w:lvl w:ilvl="1" w:tplc="400A0017">
      <w:start w:val="1"/>
      <w:numFmt w:val="lowerLetter"/>
      <w:lvlText w:val="%2)"/>
      <w:lvlJc w:val="left"/>
      <w:pPr>
        <w:ind w:left="1405" w:hanging="360"/>
      </w:pPr>
    </w:lvl>
    <w:lvl w:ilvl="2" w:tplc="400A001B">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48" w15:restartNumberingAfterBreak="0">
    <w:nsid w:val="57940E1D"/>
    <w:multiLevelType w:val="hybridMultilevel"/>
    <w:tmpl w:val="4D0AF09C"/>
    <w:lvl w:ilvl="0" w:tplc="088C3B48">
      <w:start w:val="1"/>
      <w:numFmt w:val="lowerLetter"/>
      <w:lvlText w:val="(%1)"/>
      <w:lvlJc w:val="left"/>
      <w:pPr>
        <w:ind w:left="1440" w:hanging="360"/>
      </w:pPr>
      <w:rPr>
        <w:rFonts w:hint="default"/>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9" w15:restartNumberingAfterBreak="0">
    <w:nsid w:val="5C4B6019"/>
    <w:multiLevelType w:val="hybridMultilevel"/>
    <w:tmpl w:val="6F163FD4"/>
    <w:lvl w:ilvl="0" w:tplc="FFFFFFFF">
      <w:start w:val="1"/>
      <w:numFmt w:val="lowerLetter"/>
      <w:lvlText w:val="%1)"/>
      <w:lvlJc w:val="left"/>
      <w:pPr>
        <w:ind w:left="1405"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845" w:hanging="180"/>
      </w:pPr>
    </w:lvl>
    <w:lvl w:ilvl="3" w:tplc="FFFFFFFF" w:tentative="1">
      <w:start w:val="1"/>
      <w:numFmt w:val="decimal"/>
      <w:lvlText w:val="%4."/>
      <w:lvlJc w:val="left"/>
      <w:pPr>
        <w:ind w:left="3565" w:hanging="360"/>
      </w:pPr>
    </w:lvl>
    <w:lvl w:ilvl="4" w:tplc="FFFFFFFF" w:tentative="1">
      <w:start w:val="1"/>
      <w:numFmt w:val="lowerLetter"/>
      <w:lvlText w:val="%5."/>
      <w:lvlJc w:val="left"/>
      <w:pPr>
        <w:ind w:left="4285" w:hanging="360"/>
      </w:pPr>
    </w:lvl>
    <w:lvl w:ilvl="5" w:tplc="FFFFFFFF" w:tentative="1">
      <w:start w:val="1"/>
      <w:numFmt w:val="lowerRoman"/>
      <w:lvlText w:val="%6."/>
      <w:lvlJc w:val="right"/>
      <w:pPr>
        <w:ind w:left="5005" w:hanging="180"/>
      </w:pPr>
    </w:lvl>
    <w:lvl w:ilvl="6" w:tplc="FFFFFFFF" w:tentative="1">
      <w:start w:val="1"/>
      <w:numFmt w:val="decimal"/>
      <w:lvlText w:val="%7."/>
      <w:lvlJc w:val="left"/>
      <w:pPr>
        <w:ind w:left="5725" w:hanging="360"/>
      </w:pPr>
    </w:lvl>
    <w:lvl w:ilvl="7" w:tplc="FFFFFFFF" w:tentative="1">
      <w:start w:val="1"/>
      <w:numFmt w:val="lowerLetter"/>
      <w:lvlText w:val="%8."/>
      <w:lvlJc w:val="left"/>
      <w:pPr>
        <w:ind w:left="6445" w:hanging="360"/>
      </w:pPr>
    </w:lvl>
    <w:lvl w:ilvl="8" w:tplc="FFFFFFFF" w:tentative="1">
      <w:start w:val="1"/>
      <w:numFmt w:val="lowerRoman"/>
      <w:lvlText w:val="%9."/>
      <w:lvlJc w:val="right"/>
      <w:pPr>
        <w:ind w:left="7165" w:hanging="180"/>
      </w:pPr>
    </w:lvl>
  </w:abstractNum>
  <w:abstractNum w:abstractNumId="50" w15:restartNumberingAfterBreak="0">
    <w:nsid w:val="5CF73E95"/>
    <w:multiLevelType w:val="hybridMultilevel"/>
    <w:tmpl w:val="695EB79E"/>
    <w:lvl w:ilvl="0" w:tplc="FFFFFFFF">
      <w:start w:val="1"/>
      <w:numFmt w:val="lowerLetter"/>
      <w:lvlText w:val="%1)"/>
      <w:lvlJc w:val="left"/>
      <w:pPr>
        <w:ind w:left="720"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12359F2"/>
    <w:multiLevelType w:val="multilevel"/>
    <w:tmpl w:val="A7AC17FA"/>
    <w:lvl w:ilvl="0">
      <w:start w:val="1"/>
      <w:numFmt w:val="decimal"/>
      <w:pStyle w:val="Subtitulo1"/>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52" w15:restartNumberingAfterBreak="0">
    <w:nsid w:val="612C1879"/>
    <w:multiLevelType w:val="hybridMultilevel"/>
    <w:tmpl w:val="AA74B68A"/>
    <w:lvl w:ilvl="0" w:tplc="FFFFFFFF">
      <w:start w:val="1"/>
      <w:numFmt w:val="lowerLetter"/>
      <w:lvlText w:val="%1)"/>
      <w:lvlJc w:val="left"/>
      <w:pPr>
        <w:ind w:left="720"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3504516"/>
    <w:multiLevelType w:val="hybridMultilevel"/>
    <w:tmpl w:val="F1AAD0AE"/>
    <w:lvl w:ilvl="0" w:tplc="4B882BC8">
      <w:start w:val="1"/>
      <w:numFmt w:val="lowerLetter"/>
      <w:lvlText w:val="%1)"/>
      <w:lvlJc w:val="left"/>
      <w:pPr>
        <w:ind w:left="720" w:hanging="360"/>
      </w:pPr>
      <w:rPr>
        <w:b w:val="0"/>
        <w:bCs/>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4" w15:restartNumberingAfterBreak="0">
    <w:nsid w:val="64A56A1B"/>
    <w:multiLevelType w:val="hybridMultilevel"/>
    <w:tmpl w:val="D1868DD8"/>
    <w:lvl w:ilvl="0" w:tplc="400A0017">
      <w:start w:val="1"/>
      <w:numFmt w:val="lowerLetter"/>
      <w:lvlText w:val="%1)"/>
      <w:lvlJc w:val="left"/>
      <w:pPr>
        <w:ind w:left="1405" w:hanging="360"/>
      </w:pPr>
    </w:lvl>
    <w:lvl w:ilvl="1" w:tplc="400A0019" w:tentative="1">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55" w15:restartNumberingAfterBreak="0">
    <w:nsid w:val="654E1E63"/>
    <w:multiLevelType w:val="multilevel"/>
    <w:tmpl w:val="07A81B22"/>
    <w:lvl w:ilvl="0">
      <w:start w:val="1"/>
      <w:numFmt w:val="none"/>
      <w:lvlRestart w:val="0"/>
      <w:pStyle w:val="FirstHeading"/>
      <w:suff w:val="nothing"/>
      <w:lvlText w:val=""/>
      <w:lvlJc w:val="left"/>
      <w:pPr>
        <w:ind w:left="720" w:hanging="720"/>
      </w:pPr>
      <w:rPr>
        <w:b/>
      </w:rPr>
    </w:lvl>
    <w:lvl w:ilvl="1">
      <w:start w:val="1"/>
      <w:numFmt w:val="decimal"/>
      <w:pStyle w:val="SecHeading"/>
      <w:lvlText w:val="%2."/>
      <w:lvlJc w:val="left"/>
      <w:pPr>
        <w:tabs>
          <w:tab w:val="num" w:pos="1296"/>
        </w:tabs>
        <w:ind w:left="1296" w:hanging="576"/>
      </w:pPr>
      <w:rPr>
        <w:b/>
      </w:rPr>
    </w:lvl>
    <w:lvl w:ilvl="2">
      <w:start w:val="1"/>
      <w:numFmt w:val="lowerLetter"/>
      <w:pStyle w:val="SubHeading1"/>
      <w:lvlText w:val="%3)"/>
      <w:lvlJc w:val="left"/>
      <w:pPr>
        <w:tabs>
          <w:tab w:val="num" w:pos="1872"/>
        </w:tabs>
        <w:ind w:left="1872" w:hanging="576"/>
      </w:pPr>
      <w:rPr>
        <w:b/>
      </w:rPr>
    </w:lvl>
    <w:lvl w:ilvl="3">
      <w:start w:val="1"/>
      <w:numFmt w:val="lowerRoman"/>
      <w:pStyle w:val="Subheading2"/>
      <w:lvlText w:val="(%4)"/>
      <w:lvlJc w:val="right"/>
      <w:pPr>
        <w:tabs>
          <w:tab w:val="num" w:pos="2376"/>
        </w:tabs>
        <w:ind w:left="2376" w:hanging="288"/>
      </w:pPr>
      <w:rPr>
        <w:b/>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6C024DC"/>
    <w:multiLevelType w:val="hybridMultilevel"/>
    <w:tmpl w:val="E248A8D2"/>
    <w:lvl w:ilvl="0" w:tplc="FFFFFFFF">
      <w:start w:val="1"/>
      <w:numFmt w:val="upperLetter"/>
      <w:lvlText w:val="%1."/>
      <w:lvlJc w:val="left"/>
      <w:pPr>
        <w:ind w:left="720"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CF1216D"/>
    <w:multiLevelType w:val="hybridMultilevel"/>
    <w:tmpl w:val="159088A0"/>
    <w:lvl w:ilvl="0" w:tplc="400A001B">
      <w:start w:val="1"/>
      <w:numFmt w:val="lowerRoman"/>
      <w:lvlText w:val="%1."/>
      <w:lvlJc w:val="right"/>
      <w:pPr>
        <w:ind w:left="2120" w:hanging="360"/>
      </w:pPr>
    </w:lvl>
    <w:lvl w:ilvl="1" w:tplc="400A0019" w:tentative="1">
      <w:start w:val="1"/>
      <w:numFmt w:val="lowerLetter"/>
      <w:lvlText w:val="%2."/>
      <w:lvlJc w:val="left"/>
      <w:pPr>
        <w:ind w:left="2840" w:hanging="360"/>
      </w:pPr>
    </w:lvl>
    <w:lvl w:ilvl="2" w:tplc="400A001B" w:tentative="1">
      <w:start w:val="1"/>
      <w:numFmt w:val="lowerRoman"/>
      <w:lvlText w:val="%3."/>
      <w:lvlJc w:val="right"/>
      <w:pPr>
        <w:ind w:left="3560" w:hanging="180"/>
      </w:pPr>
    </w:lvl>
    <w:lvl w:ilvl="3" w:tplc="400A000F" w:tentative="1">
      <w:start w:val="1"/>
      <w:numFmt w:val="decimal"/>
      <w:lvlText w:val="%4."/>
      <w:lvlJc w:val="left"/>
      <w:pPr>
        <w:ind w:left="4280" w:hanging="360"/>
      </w:pPr>
    </w:lvl>
    <w:lvl w:ilvl="4" w:tplc="400A0019" w:tentative="1">
      <w:start w:val="1"/>
      <w:numFmt w:val="lowerLetter"/>
      <w:lvlText w:val="%5."/>
      <w:lvlJc w:val="left"/>
      <w:pPr>
        <w:ind w:left="5000" w:hanging="360"/>
      </w:pPr>
    </w:lvl>
    <w:lvl w:ilvl="5" w:tplc="400A001B" w:tentative="1">
      <w:start w:val="1"/>
      <w:numFmt w:val="lowerRoman"/>
      <w:lvlText w:val="%6."/>
      <w:lvlJc w:val="right"/>
      <w:pPr>
        <w:ind w:left="5720" w:hanging="180"/>
      </w:pPr>
    </w:lvl>
    <w:lvl w:ilvl="6" w:tplc="400A000F" w:tentative="1">
      <w:start w:val="1"/>
      <w:numFmt w:val="decimal"/>
      <w:lvlText w:val="%7."/>
      <w:lvlJc w:val="left"/>
      <w:pPr>
        <w:ind w:left="6440" w:hanging="360"/>
      </w:pPr>
    </w:lvl>
    <w:lvl w:ilvl="7" w:tplc="400A0019" w:tentative="1">
      <w:start w:val="1"/>
      <w:numFmt w:val="lowerLetter"/>
      <w:lvlText w:val="%8."/>
      <w:lvlJc w:val="left"/>
      <w:pPr>
        <w:ind w:left="7160" w:hanging="360"/>
      </w:pPr>
    </w:lvl>
    <w:lvl w:ilvl="8" w:tplc="400A001B" w:tentative="1">
      <w:start w:val="1"/>
      <w:numFmt w:val="lowerRoman"/>
      <w:lvlText w:val="%9."/>
      <w:lvlJc w:val="right"/>
      <w:pPr>
        <w:ind w:left="7880" w:hanging="180"/>
      </w:pPr>
    </w:lvl>
  </w:abstractNum>
  <w:abstractNum w:abstractNumId="58" w15:restartNumberingAfterBreak="0">
    <w:nsid w:val="6E685D89"/>
    <w:multiLevelType w:val="hybridMultilevel"/>
    <w:tmpl w:val="13E0D848"/>
    <w:lvl w:ilvl="0" w:tplc="400A0017">
      <w:start w:val="1"/>
      <w:numFmt w:val="lowerLetter"/>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9" w15:restartNumberingAfterBreak="0">
    <w:nsid w:val="6FD92FE5"/>
    <w:multiLevelType w:val="hybridMultilevel"/>
    <w:tmpl w:val="A12800AC"/>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B07E50DC">
      <w:start w:val="1"/>
      <w:numFmt w:val="lowerRoman"/>
      <w:lvlText w:val="%3."/>
      <w:lvlJc w:val="right"/>
      <w:pPr>
        <w:ind w:left="2160" w:hanging="180"/>
      </w:pPr>
      <w:rPr>
        <w:rFonts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0" w15:restartNumberingAfterBreak="0">
    <w:nsid w:val="734C7949"/>
    <w:multiLevelType w:val="hybridMultilevel"/>
    <w:tmpl w:val="68225338"/>
    <w:lvl w:ilvl="0" w:tplc="400A0017">
      <w:start w:val="1"/>
      <w:numFmt w:val="lowerLetter"/>
      <w:lvlText w:val="%1)"/>
      <w:lvlJc w:val="left"/>
      <w:pPr>
        <w:ind w:left="1405" w:hanging="360"/>
      </w:pPr>
    </w:lvl>
    <w:lvl w:ilvl="1" w:tplc="400A0019">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61" w15:restartNumberingAfterBreak="0">
    <w:nsid w:val="73FE3549"/>
    <w:multiLevelType w:val="multilevel"/>
    <w:tmpl w:val="685CFD32"/>
    <w:lvl w:ilvl="0">
      <w:start w:val="1"/>
      <w:numFmt w:val="upperRoman"/>
      <w:lvlRestart w:val="0"/>
      <w:pStyle w:val="Chapter"/>
      <w:lvlText w:val="%1."/>
      <w:lvlJc w:val="center"/>
      <w:pPr>
        <w:tabs>
          <w:tab w:val="num" w:pos="648"/>
        </w:tabs>
        <w:ind w:left="0" w:firstLine="288"/>
      </w:pPr>
      <w:rPr>
        <w:b/>
        <w:i w:val="0"/>
      </w:rPr>
    </w:lvl>
    <w:lvl w:ilvl="1">
      <w:start w:val="1"/>
      <w:numFmt w:val="decimal"/>
      <w:pStyle w:val="Paragraph"/>
      <w:isLgl/>
      <w:lvlText w:val="%1.%2"/>
      <w:lvlJc w:val="left"/>
      <w:pPr>
        <w:tabs>
          <w:tab w:val="num" w:pos="1296"/>
        </w:tabs>
        <w:ind w:left="1296" w:hanging="1296"/>
      </w:pPr>
    </w:lvl>
    <w:lvl w:ilvl="2">
      <w:start w:val="1"/>
      <w:numFmt w:val="lowerLetter"/>
      <w:pStyle w:val="subpar"/>
      <w:lvlText w:val="%3."/>
      <w:lvlJc w:val="left"/>
      <w:pPr>
        <w:tabs>
          <w:tab w:val="num" w:pos="1152"/>
        </w:tabs>
        <w:ind w:left="1152" w:hanging="432"/>
      </w:pPr>
    </w:lvl>
    <w:lvl w:ilvl="3">
      <w:start w:val="1"/>
      <w:numFmt w:val="lowerRoman"/>
      <w:pStyle w:val="SubSubPar"/>
      <w:lvlText w:val="%4."/>
      <w:lvlJc w:val="right"/>
      <w:pPr>
        <w:tabs>
          <w:tab w:val="num" w:pos="1584"/>
        </w:tabs>
        <w:ind w:left="1584" w:hanging="288"/>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779447AA"/>
    <w:multiLevelType w:val="hybridMultilevel"/>
    <w:tmpl w:val="688C1DAE"/>
    <w:lvl w:ilvl="0" w:tplc="FFFFFFFF">
      <w:start w:val="1"/>
      <w:numFmt w:val="lowerLetter"/>
      <w:lvlText w:val="%1)"/>
      <w:lvlJc w:val="left"/>
      <w:pPr>
        <w:ind w:left="720" w:hanging="360"/>
      </w:pPr>
    </w:lvl>
    <w:lvl w:ilvl="1" w:tplc="400A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C436603"/>
    <w:multiLevelType w:val="hybridMultilevel"/>
    <w:tmpl w:val="8AF8CE8E"/>
    <w:lvl w:ilvl="0" w:tplc="400A0017">
      <w:start w:val="1"/>
      <w:numFmt w:val="lowerLetter"/>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4" w15:restartNumberingAfterBreak="0">
    <w:nsid w:val="7C9006AA"/>
    <w:multiLevelType w:val="hybridMultilevel"/>
    <w:tmpl w:val="3DE035EC"/>
    <w:lvl w:ilvl="0" w:tplc="FFFFFFFF">
      <w:start w:val="1"/>
      <w:numFmt w:val="lowerLetter"/>
      <w:lvlText w:val="%1)"/>
      <w:lvlJc w:val="left"/>
      <w:pPr>
        <w:ind w:left="1405" w:hanging="360"/>
      </w:pPr>
    </w:lvl>
    <w:lvl w:ilvl="1" w:tplc="400A0017">
      <w:start w:val="1"/>
      <w:numFmt w:val="lowerLetter"/>
      <w:lvlText w:val="%2)"/>
      <w:lvlJc w:val="left"/>
      <w:pPr>
        <w:ind w:left="1405" w:hanging="360"/>
      </w:pPr>
    </w:lvl>
    <w:lvl w:ilvl="2" w:tplc="FFFFFFFF" w:tentative="1">
      <w:start w:val="1"/>
      <w:numFmt w:val="lowerRoman"/>
      <w:lvlText w:val="%3."/>
      <w:lvlJc w:val="right"/>
      <w:pPr>
        <w:ind w:left="2845" w:hanging="180"/>
      </w:pPr>
    </w:lvl>
    <w:lvl w:ilvl="3" w:tplc="FFFFFFFF" w:tentative="1">
      <w:start w:val="1"/>
      <w:numFmt w:val="decimal"/>
      <w:lvlText w:val="%4."/>
      <w:lvlJc w:val="left"/>
      <w:pPr>
        <w:ind w:left="3565" w:hanging="360"/>
      </w:pPr>
    </w:lvl>
    <w:lvl w:ilvl="4" w:tplc="FFFFFFFF" w:tentative="1">
      <w:start w:val="1"/>
      <w:numFmt w:val="lowerLetter"/>
      <w:lvlText w:val="%5."/>
      <w:lvlJc w:val="left"/>
      <w:pPr>
        <w:ind w:left="4285" w:hanging="360"/>
      </w:pPr>
    </w:lvl>
    <w:lvl w:ilvl="5" w:tplc="FFFFFFFF" w:tentative="1">
      <w:start w:val="1"/>
      <w:numFmt w:val="lowerRoman"/>
      <w:lvlText w:val="%6."/>
      <w:lvlJc w:val="right"/>
      <w:pPr>
        <w:ind w:left="5005" w:hanging="180"/>
      </w:pPr>
    </w:lvl>
    <w:lvl w:ilvl="6" w:tplc="FFFFFFFF" w:tentative="1">
      <w:start w:val="1"/>
      <w:numFmt w:val="decimal"/>
      <w:lvlText w:val="%7."/>
      <w:lvlJc w:val="left"/>
      <w:pPr>
        <w:ind w:left="5725" w:hanging="360"/>
      </w:pPr>
    </w:lvl>
    <w:lvl w:ilvl="7" w:tplc="FFFFFFFF" w:tentative="1">
      <w:start w:val="1"/>
      <w:numFmt w:val="lowerLetter"/>
      <w:lvlText w:val="%8."/>
      <w:lvlJc w:val="left"/>
      <w:pPr>
        <w:ind w:left="6445" w:hanging="360"/>
      </w:pPr>
    </w:lvl>
    <w:lvl w:ilvl="8" w:tplc="FFFFFFFF" w:tentative="1">
      <w:start w:val="1"/>
      <w:numFmt w:val="lowerRoman"/>
      <w:lvlText w:val="%9."/>
      <w:lvlJc w:val="right"/>
      <w:pPr>
        <w:ind w:left="7165" w:hanging="180"/>
      </w:pPr>
    </w:lvl>
  </w:abstractNum>
  <w:abstractNum w:abstractNumId="65" w15:restartNumberingAfterBreak="0">
    <w:nsid w:val="7D0D20FB"/>
    <w:multiLevelType w:val="hybridMultilevel"/>
    <w:tmpl w:val="00866260"/>
    <w:lvl w:ilvl="0" w:tplc="400A0019">
      <w:start w:val="1"/>
      <w:numFmt w:val="lowerLetter"/>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6" w15:restartNumberingAfterBreak="0">
    <w:nsid w:val="7D50495F"/>
    <w:multiLevelType w:val="hybridMultilevel"/>
    <w:tmpl w:val="359C1C1E"/>
    <w:lvl w:ilvl="0" w:tplc="248088E4">
      <w:start w:val="1"/>
      <w:numFmt w:val="lowerLetter"/>
      <w:lvlText w:val="%1)"/>
      <w:lvlJc w:val="left"/>
      <w:pPr>
        <w:ind w:left="1405" w:hanging="360"/>
      </w:pPr>
      <w:rPr>
        <w:i w:val="0"/>
        <w:iCs w:val="0"/>
      </w:rPr>
    </w:lvl>
    <w:lvl w:ilvl="1" w:tplc="400A0019">
      <w:start w:val="1"/>
      <w:numFmt w:val="lowerLetter"/>
      <w:lvlText w:val="%2."/>
      <w:lvlJc w:val="left"/>
      <w:pPr>
        <w:ind w:left="2125" w:hanging="360"/>
      </w:pPr>
    </w:lvl>
    <w:lvl w:ilvl="2" w:tplc="400A001B" w:tentative="1">
      <w:start w:val="1"/>
      <w:numFmt w:val="lowerRoman"/>
      <w:lvlText w:val="%3."/>
      <w:lvlJc w:val="right"/>
      <w:pPr>
        <w:ind w:left="2845" w:hanging="180"/>
      </w:pPr>
    </w:lvl>
    <w:lvl w:ilvl="3" w:tplc="400A000F" w:tentative="1">
      <w:start w:val="1"/>
      <w:numFmt w:val="decimal"/>
      <w:lvlText w:val="%4."/>
      <w:lvlJc w:val="left"/>
      <w:pPr>
        <w:ind w:left="3565" w:hanging="360"/>
      </w:pPr>
    </w:lvl>
    <w:lvl w:ilvl="4" w:tplc="400A0019" w:tentative="1">
      <w:start w:val="1"/>
      <w:numFmt w:val="lowerLetter"/>
      <w:lvlText w:val="%5."/>
      <w:lvlJc w:val="left"/>
      <w:pPr>
        <w:ind w:left="4285" w:hanging="360"/>
      </w:pPr>
    </w:lvl>
    <w:lvl w:ilvl="5" w:tplc="400A001B" w:tentative="1">
      <w:start w:val="1"/>
      <w:numFmt w:val="lowerRoman"/>
      <w:lvlText w:val="%6."/>
      <w:lvlJc w:val="right"/>
      <w:pPr>
        <w:ind w:left="5005" w:hanging="180"/>
      </w:pPr>
    </w:lvl>
    <w:lvl w:ilvl="6" w:tplc="400A000F" w:tentative="1">
      <w:start w:val="1"/>
      <w:numFmt w:val="decimal"/>
      <w:lvlText w:val="%7."/>
      <w:lvlJc w:val="left"/>
      <w:pPr>
        <w:ind w:left="5725" w:hanging="360"/>
      </w:pPr>
    </w:lvl>
    <w:lvl w:ilvl="7" w:tplc="400A0019" w:tentative="1">
      <w:start w:val="1"/>
      <w:numFmt w:val="lowerLetter"/>
      <w:lvlText w:val="%8."/>
      <w:lvlJc w:val="left"/>
      <w:pPr>
        <w:ind w:left="6445" w:hanging="360"/>
      </w:pPr>
    </w:lvl>
    <w:lvl w:ilvl="8" w:tplc="400A001B" w:tentative="1">
      <w:start w:val="1"/>
      <w:numFmt w:val="lowerRoman"/>
      <w:lvlText w:val="%9."/>
      <w:lvlJc w:val="right"/>
      <w:pPr>
        <w:ind w:left="7165" w:hanging="180"/>
      </w:pPr>
    </w:lvl>
  </w:abstractNum>
  <w:abstractNum w:abstractNumId="67" w15:restartNumberingAfterBreak="0">
    <w:nsid w:val="7F122FE6"/>
    <w:multiLevelType w:val="hybridMultilevel"/>
    <w:tmpl w:val="423ECD06"/>
    <w:lvl w:ilvl="0" w:tplc="FFFFFFFF">
      <w:start w:val="1"/>
      <w:numFmt w:val="lowerRoman"/>
      <w:lvlText w:val="%1."/>
      <w:lvlJc w:val="right"/>
      <w:pPr>
        <w:ind w:left="2125" w:hanging="360"/>
      </w:pPr>
      <w:rPr>
        <w:b w:val="0"/>
        <w:bCs w:val="0"/>
      </w:rPr>
    </w:lvl>
    <w:lvl w:ilvl="1" w:tplc="FFFFFFFF" w:tentative="1">
      <w:start w:val="1"/>
      <w:numFmt w:val="lowerLetter"/>
      <w:lvlText w:val="%2."/>
      <w:lvlJc w:val="left"/>
      <w:pPr>
        <w:ind w:left="2845" w:hanging="360"/>
      </w:pPr>
    </w:lvl>
    <w:lvl w:ilvl="2" w:tplc="FFFFFFFF" w:tentative="1">
      <w:start w:val="1"/>
      <w:numFmt w:val="lowerRoman"/>
      <w:lvlText w:val="%3."/>
      <w:lvlJc w:val="right"/>
      <w:pPr>
        <w:ind w:left="3565" w:hanging="180"/>
      </w:pPr>
    </w:lvl>
    <w:lvl w:ilvl="3" w:tplc="FFFFFFFF" w:tentative="1">
      <w:start w:val="1"/>
      <w:numFmt w:val="decimal"/>
      <w:lvlText w:val="%4."/>
      <w:lvlJc w:val="left"/>
      <w:pPr>
        <w:ind w:left="4285" w:hanging="360"/>
      </w:pPr>
    </w:lvl>
    <w:lvl w:ilvl="4" w:tplc="FFFFFFFF" w:tentative="1">
      <w:start w:val="1"/>
      <w:numFmt w:val="lowerLetter"/>
      <w:lvlText w:val="%5."/>
      <w:lvlJc w:val="left"/>
      <w:pPr>
        <w:ind w:left="5005" w:hanging="360"/>
      </w:pPr>
    </w:lvl>
    <w:lvl w:ilvl="5" w:tplc="FFFFFFFF" w:tentative="1">
      <w:start w:val="1"/>
      <w:numFmt w:val="lowerRoman"/>
      <w:lvlText w:val="%6."/>
      <w:lvlJc w:val="right"/>
      <w:pPr>
        <w:ind w:left="5725" w:hanging="180"/>
      </w:pPr>
    </w:lvl>
    <w:lvl w:ilvl="6" w:tplc="FFFFFFFF" w:tentative="1">
      <w:start w:val="1"/>
      <w:numFmt w:val="decimal"/>
      <w:lvlText w:val="%7."/>
      <w:lvlJc w:val="left"/>
      <w:pPr>
        <w:ind w:left="6445" w:hanging="360"/>
      </w:pPr>
    </w:lvl>
    <w:lvl w:ilvl="7" w:tplc="FFFFFFFF" w:tentative="1">
      <w:start w:val="1"/>
      <w:numFmt w:val="lowerLetter"/>
      <w:lvlText w:val="%8."/>
      <w:lvlJc w:val="left"/>
      <w:pPr>
        <w:ind w:left="7165" w:hanging="360"/>
      </w:pPr>
    </w:lvl>
    <w:lvl w:ilvl="8" w:tplc="FFFFFFFF" w:tentative="1">
      <w:start w:val="1"/>
      <w:numFmt w:val="lowerRoman"/>
      <w:lvlText w:val="%9."/>
      <w:lvlJc w:val="right"/>
      <w:pPr>
        <w:ind w:left="7885" w:hanging="180"/>
      </w:pPr>
    </w:lvl>
  </w:abstractNum>
  <w:num w:numId="1">
    <w:abstractNumId w:val="39"/>
  </w:num>
  <w:num w:numId="2">
    <w:abstractNumId w:val="51"/>
  </w:num>
  <w:num w:numId="3">
    <w:abstractNumId w:val="61"/>
  </w:num>
  <w:num w:numId="4">
    <w:abstractNumId w:val="40"/>
  </w:num>
  <w:num w:numId="5">
    <w:abstractNumId w:val="3"/>
  </w:num>
  <w:num w:numId="6">
    <w:abstractNumId w:val="10"/>
  </w:num>
  <w:num w:numId="7">
    <w:abstractNumId w:val="13"/>
  </w:num>
  <w:num w:numId="8">
    <w:abstractNumId w:val="17"/>
  </w:num>
  <w:num w:numId="9">
    <w:abstractNumId w:val="28"/>
  </w:num>
  <w:num w:numId="10">
    <w:abstractNumId w:val="44"/>
  </w:num>
  <w:num w:numId="11">
    <w:abstractNumId w:val="31"/>
  </w:num>
  <w:num w:numId="12">
    <w:abstractNumId w:val="67"/>
  </w:num>
  <w:num w:numId="13">
    <w:abstractNumId w:val="57"/>
  </w:num>
  <w:num w:numId="14">
    <w:abstractNumId w:val="23"/>
  </w:num>
  <w:num w:numId="15">
    <w:abstractNumId w:val="2"/>
  </w:num>
  <w:num w:numId="16">
    <w:abstractNumId w:val="29"/>
  </w:num>
  <w:num w:numId="17">
    <w:abstractNumId w:val="14"/>
  </w:num>
  <w:num w:numId="18">
    <w:abstractNumId w:val="54"/>
  </w:num>
  <w:num w:numId="19">
    <w:abstractNumId w:val="1"/>
  </w:num>
  <w:num w:numId="20">
    <w:abstractNumId w:val="19"/>
  </w:num>
  <w:num w:numId="21">
    <w:abstractNumId w:val="49"/>
  </w:num>
  <w:num w:numId="22">
    <w:abstractNumId w:val="64"/>
  </w:num>
  <w:num w:numId="23">
    <w:abstractNumId w:val="27"/>
  </w:num>
  <w:num w:numId="24">
    <w:abstractNumId w:val="36"/>
  </w:num>
  <w:num w:numId="25">
    <w:abstractNumId w:val="11"/>
  </w:num>
  <w:num w:numId="26">
    <w:abstractNumId w:val="16"/>
  </w:num>
  <w:num w:numId="27">
    <w:abstractNumId w:val="56"/>
  </w:num>
  <w:num w:numId="28">
    <w:abstractNumId w:val="63"/>
  </w:num>
  <w:num w:numId="29">
    <w:abstractNumId w:val="35"/>
  </w:num>
  <w:num w:numId="30">
    <w:abstractNumId w:val="60"/>
  </w:num>
  <w:num w:numId="31">
    <w:abstractNumId w:val="41"/>
  </w:num>
  <w:num w:numId="32">
    <w:abstractNumId w:val="38"/>
  </w:num>
  <w:num w:numId="33">
    <w:abstractNumId w:val="45"/>
  </w:num>
  <w:num w:numId="34">
    <w:abstractNumId w:val="24"/>
  </w:num>
  <w:num w:numId="35">
    <w:abstractNumId w:val="66"/>
  </w:num>
  <w:num w:numId="36">
    <w:abstractNumId w:val="15"/>
  </w:num>
  <w:num w:numId="37">
    <w:abstractNumId w:val="42"/>
  </w:num>
  <w:num w:numId="38">
    <w:abstractNumId w:val="4"/>
  </w:num>
  <w:num w:numId="39">
    <w:abstractNumId w:val="55"/>
  </w:num>
  <w:num w:numId="40">
    <w:abstractNumId w:val="8"/>
  </w:num>
  <w:num w:numId="41">
    <w:abstractNumId w:val="47"/>
  </w:num>
  <w:num w:numId="42">
    <w:abstractNumId w:val="37"/>
  </w:num>
  <w:num w:numId="43">
    <w:abstractNumId w:val="53"/>
  </w:num>
  <w:num w:numId="44">
    <w:abstractNumId w:val="20"/>
  </w:num>
  <w:num w:numId="45">
    <w:abstractNumId w:val="52"/>
  </w:num>
  <w:num w:numId="46">
    <w:abstractNumId w:val="59"/>
  </w:num>
  <w:num w:numId="47">
    <w:abstractNumId w:val="43"/>
  </w:num>
  <w:num w:numId="48">
    <w:abstractNumId w:val="50"/>
  </w:num>
  <w:num w:numId="49">
    <w:abstractNumId w:val="25"/>
  </w:num>
  <w:num w:numId="50">
    <w:abstractNumId w:val="7"/>
  </w:num>
  <w:num w:numId="51">
    <w:abstractNumId w:val="0"/>
  </w:num>
  <w:num w:numId="52">
    <w:abstractNumId w:val="12"/>
  </w:num>
  <w:num w:numId="53">
    <w:abstractNumId w:val="62"/>
  </w:num>
  <w:num w:numId="54">
    <w:abstractNumId w:val="30"/>
  </w:num>
  <w:num w:numId="55">
    <w:abstractNumId w:val="18"/>
  </w:num>
  <w:num w:numId="56">
    <w:abstractNumId w:val="26"/>
  </w:num>
  <w:num w:numId="57">
    <w:abstractNumId w:val="34"/>
  </w:num>
  <w:num w:numId="58">
    <w:abstractNumId w:val="48"/>
  </w:num>
  <w:num w:numId="59">
    <w:abstractNumId w:val="5"/>
  </w:num>
  <w:num w:numId="60">
    <w:abstractNumId w:val="33"/>
  </w:num>
  <w:num w:numId="61">
    <w:abstractNumId w:val="22"/>
  </w:num>
  <w:num w:numId="62">
    <w:abstractNumId w:val="65"/>
  </w:num>
  <w:num w:numId="63">
    <w:abstractNumId w:val="6"/>
  </w:num>
  <w:num w:numId="64">
    <w:abstractNumId w:val="46"/>
  </w:num>
  <w:num w:numId="65">
    <w:abstractNumId w:val="21"/>
  </w:num>
  <w:num w:numId="66">
    <w:abstractNumId w:val="9"/>
  </w:num>
  <w:num w:numId="67">
    <w:abstractNumId w:val="58"/>
  </w:num>
  <w:num w:numId="68">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EB"/>
    <w:rsid w:val="000004A1"/>
    <w:rsid w:val="00001246"/>
    <w:rsid w:val="0000199B"/>
    <w:rsid w:val="0000277B"/>
    <w:rsid w:val="00004425"/>
    <w:rsid w:val="00004D14"/>
    <w:rsid w:val="000065B3"/>
    <w:rsid w:val="000104D5"/>
    <w:rsid w:val="000137BC"/>
    <w:rsid w:val="00014245"/>
    <w:rsid w:val="00021F48"/>
    <w:rsid w:val="00021F9D"/>
    <w:rsid w:val="00025BA6"/>
    <w:rsid w:val="000270FC"/>
    <w:rsid w:val="00031ECC"/>
    <w:rsid w:val="00034885"/>
    <w:rsid w:val="00035831"/>
    <w:rsid w:val="00035A82"/>
    <w:rsid w:val="00037ABA"/>
    <w:rsid w:val="00041860"/>
    <w:rsid w:val="00045F75"/>
    <w:rsid w:val="00052821"/>
    <w:rsid w:val="00053D2E"/>
    <w:rsid w:val="00053D61"/>
    <w:rsid w:val="00056B92"/>
    <w:rsid w:val="00062AA4"/>
    <w:rsid w:val="00062DEB"/>
    <w:rsid w:val="000707FA"/>
    <w:rsid w:val="00071132"/>
    <w:rsid w:val="0007535B"/>
    <w:rsid w:val="00076242"/>
    <w:rsid w:val="00081894"/>
    <w:rsid w:val="00083336"/>
    <w:rsid w:val="000836F1"/>
    <w:rsid w:val="000918DB"/>
    <w:rsid w:val="00091EC3"/>
    <w:rsid w:val="00094FF0"/>
    <w:rsid w:val="000A0671"/>
    <w:rsid w:val="000A0E2F"/>
    <w:rsid w:val="000A1208"/>
    <w:rsid w:val="000A4D4D"/>
    <w:rsid w:val="000A57F1"/>
    <w:rsid w:val="000A6128"/>
    <w:rsid w:val="000B1FFD"/>
    <w:rsid w:val="000B3275"/>
    <w:rsid w:val="000B4D53"/>
    <w:rsid w:val="000B5559"/>
    <w:rsid w:val="000B5B8B"/>
    <w:rsid w:val="000B663E"/>
    <w:rsid w:val="000B737C"/>
    <w:rsid w:val="000B7F6C"/>
    <w:rsid w:val="000C0352"/>
    <w:rsid w:val="000C73A6"/>
    <w:rsid w:val="000D437E"/>
    <w:rsid w:val="000D7EC8"/>
    <w:rsid w:val="000E2A95"/>
    <w:rsid w:val="000E3CFE"/>
    <w:rsid w:val="000E3EE2"/>
    <w:rsid w:val="000E4E31"/>
    <w:rsid w:val="000E56C6"/>
    <w:rsid w:val="000E5829"/>
    <w:rsid w:val="000E7AAC"/>
    <w:rsid w:val="000F1028"/>
    <w:rsid w:val="000F5DEE"/>
    <w:rsid w:val="000F6AFC"/>
    <w:rsid w:val="00100A95"/>
    <w:rsid w:val="00101684"/>
    <w:rsid w:val="001018B7"/>
    <w:rsid w:val="0010433A"/>
    <w:rsid w:val="00104B5B"/>
    <w:rsid w:val="00104D10"/>
    <w:rsid w:val="00105259"/>
    <w:rsid w:val="00107C84"/>
    <w:rsid w:val="0011064F"/>
    <w:rsid w:val="00110DD5"/>
    <w:rsid w:val="001112C7"/>
    <w:rsid w:val="00111BF3"/>
    <w:rsid w:val="001123EE"/>
    <w:rsid w:val="00112B02"/>
    <w:rsid w:val="00112B22"/>
    <w:rsid w:val="00114672"/>
    <w:rsid w:val="00116D0C"/>
    <w:rsid w:val="001204B0"/>
    <w:rsid w:val="0012159F"/>
    <w:rsid w:val="001220CC"/>
    <w:rsid w:val="00122132"/>
    <w:rsid w:val="0012294A"/>
    <w:rsid w:val="001250B2"/>
    <w:rsid w:val="0012588E"/>
    <w:rsid w:val="00125DD2"/>
    <w:rsid w:val="00126411"/>
    <w:rsid w:val="00131FFC"/>
    <w:rsid w:val="001323E3"/>
    <w:rsid w:val="0013253F"/>
    <w:rsid w:val="00134B4A"/>
    <w:rsid w:val="001350F9"/>
    <w:rsid w:val="0013797E"/>
    <w:rsid w:val="00140915"/>
    <w:rsid w:val="0014489A"/>
    <w:rsid w:val="00144BB9"/>
    <w:rsid w:val="0014545B"/>
    <w:rsid w:val="001464A8"/>
    <w:rsid w:val="0014669A"/>
    <w:rsid w:val="00151141"/>
    <w:rsid w:val="00152F5E"/>
    <w:rsid w:val="00153477"/>
    <w:rsid w:val="001534C1"/>
    <w:rsid w:val="001548F4"/>
    <w:rsid w:val="00154A2A"/>
    <w:rsid w:val="0016100B"/>
    <w:rsid w:val="0016140A"/>
    <w:rsid w:val="0016262D"/>
    <w:rsid w:val="00163A0C"/>
    <w:rsid w:val="00166125"/>
    <w:rsid w:val="001664C5"/>
    <w:rsid w:val="001676A9"/>
    <w:rsid w:val="001704A4"/>
    <w:rsid w:val="001719B9"/>
    <w:rsid w:val="001839DA"/>
    <w:rsid w:val="0018511C"/>
    <w:rsid w:val="001872C2"/>
    <w:rsid w:val="00192FFF"/>
    <w:rsid w:val="001935D9"/>
    <w:rsid w:val="0019444E"/>
    <w:rsid w:val="00195D82"/>
    <w:rsid w:val="0019707B"/>
    <w:rsid w:val="001A2DFC"/>
    <w:rsid w:val="001A7C36"/>
    <w:rsid w:val="001B15A5"/>
    <w:rsid w:val="001B21B0"/>
    <w:rsid w:val="001B2752"/>
    <w:rsid w:val="001B3887"/>
    <w:rsid w:val="001B5FFC"/>
    <w:rsid w:val="001B7A5F"/>
    <w:rsid w:val="001C20F1"/>
    <w:rsid w:val="001C33BE"/>
    <w:rsid w:val="001C61C9"/>
    <w:rsid w:val="001D0D10"/>
    <w:rsid w:val="001D1117"/>
    <w:rsid w:val="001D1897"/>
    <w:rsid w:val="001D1FA1"/>
    <w:rsid w:val="001D4AEC"/>
    <w:rsid w:val="001E20D1"/>
    <w:rsid w:val="001E2A1A"/>
    <w:rsid w:val="001E2D24"/>
    <w:rsid w:val="001E3343"/>
    <w:rsid w:val="001E3E20"/>
    <w:rsid w:val="001E3FAA"/>
    <w:rsid w:val="001E4FC8"/>
    <w:rsid w:val="001E65D8"/>
    <w:rsid w:val="001F0436"/>
    <w:rsid w:val="001F1581"/>
    <w:rsid w:val="001F304C"/>
    <w:rsid w:val="001F4C8F"/>
    <w:rsid w:val="001F5C02"/>
    <w:rsid w:val="001F751F"/>
    <w:rsid w:val="00200B42"/>
    <w:rsid w:val="00201399"/>
    <w:rsid w:val="00201767"/>
    <w:rsid w:val="00203B52"/>
    <w:rsid w:val="00204A4C"/>
    <w:rsid w:val="00206DED"/>
    <w:rsid w:val="00211CA6"/>
    <w:rsid w:val="002120DB"/>
    <w:rsid w:val="002121B2"/>
    <w:rsid w:val="00212359"/>
    <w:rsid w:val="0021371F"/>
    <w:rsid w:val="00214641"/>
    <w:rsid w:val="00220F81"/>
    <w:rsid w:val="0022166B"/>
    <w:rsid w:val="00221722"/>
    <w:rsid w:val="00224062"/>
    <w:rsid w:val="00224693"/>
    <w:rsid w:val="00225BAE"/>
    <w:rsid w:val="002314F6"/>
    <w:rsid w:val="00234665"/>
    <w:rsid w:val="00236308"/>
    <w:rsid w:val="0023641A"/>
    <w:rsid w:val="0024082D"/>
    <w:rsid w:val="002416D8"/>
    <w:rsid w:val="002440CF"/>
    <w:rsid w:val="002448A4"/>
    <w:rsid w:val="00244A4C"/>
    <w:rsid w:val="002521A3"/>
    <w:rsid w:val="00252C82"/>
    <w:rsid w:val="00254278"/>
    <w:rsid w:val="00254293"/>
    <w:rsid w:val="00254823"/>
    <w:rsid w:val="00256E4D"/>
    <w:rsid w:val="00257BFC"/>
    <w:rsid w:val="0026128E"/>
    <w:rsid w:val="00264719"/>
    <w:rsid w:val="00270A62"/>
    <w:rsid w:val="002711EF"/>
    <w:rsid w:val="0027660E"/>
    <w:rsid w:val="002814C5"/>
    <w:rsid w:val="002842B0"/>
    <w:rsid w:val="00284A95"/>
    <w:rsid w:val="002862C2"/>
    <w:rsid w:val="002867C1"/>
    <w:rsid w:val="002929D4"/>
    <w:rsid w:val="00292A18"/>
    <w:rsid w:val="00293A3D"/>
    <w:rsid w:val="00293F39"/>
    <w:rsid w:val="002940FA"/>
    <w:rsid w:val="00294EAF"/>
    <w:rsid w:val="00294F56"/>
    <w:rsid w:val="00296A59"/>
    <w:rsid w:val="00297E72"/>
    <w:rsid w:val="002A0F4E"/>
    <w:rsid w:val="002A2DD6"/>
    <w:rsid w:val="002A392E"/>
    <w:rsid w:val="002A417B"/>
    <w:rsid w:val="002A488F"/>
    <w:rsid w:val="002A6E15"/>
    <w:rsid w:val="002B24A9"/>
    <w:rsid w:val="002B4841"/>
    <w:rsid w:val="002B510C"/>
    <w:rsid w:val="002B5E8C"/>
    <w:rsid w:val="002B7CAD"/>
    <w:rsid w:val="002C2174"/>
    <w:rsid w:val="002C22A8"/>
    <w:rsid w:val="002C2962"/>
    <w:rsid w:val="002C3B58"/>
    <w:rsid w:val="002C7D7D"/>
    <w:rsid w:val="002D07F4"/>
    <w:rsid w:val="002D1EDB"/>
    <w:rsid w:val="002D20ED"/>
    <w:rsid w:val="002D225A"/>
    <w:rsid w:val="002D2BB1"/>
    <w:rsid w:val="002D3C9D"/>
    <w:rsid w:val="002D3E24"/>
    <w:rsid w:val="002D4501"/>
    <w:rsid w:val="002D491C"/>
    <w:rsid w:val="002D7AFD"/>
    <w:rsid w:val="002E07FE"/>
    <w:rsid w:val="002E13B1"/>
    <w:rsid w:val="002E22B9"/>
    <w:rsid w:val="002E2663"/>
    <w:rsid w:val="002E5DFB"/>
    <w:rsid w:val="002F08B6"/>
    <w:rsid w:val="002F0F3D"/>
    <w:rsid w:val="002F1BD8"/>
    <w:rsid w:val="002F39B9"/>
    <w:rsid w:val="002F4241"/>
    <w:rsid w:val="002F61EC"/>
    <w:rsid w:val="002F761F"/>
    <w:rsid w:val="002F7E62"/>
    <w:rsid w:val="0030014C"/>
    <w:rsid w:val="00301CF4"/>
    <w:rsid w:val="0030290E"/>
    <w:rsid w:val="00302AF9"/>
    <w:rsid w:val="00303823"/>
    <w:rsid w:val="003041F6"/>
    <w:rsid w:val="00305E9D"/>
    <w:rsid w:val="00307E1F"/>
    <w:rsid w:val="00310314"/>
    <w:rsid w:val="0031180A"/>
    <w:rsid w:val="0031362E"/>
    <w:rsid w:val="00313ABC"/>
    <w:rsid w:val="0031457D"/>
    <w:rsid w:val="003146CB"/>
    <w:rsid w:val="00314DEE"/>
    <w:rsid w:val="003152EB"/>
    <w:rsid w:val="003178C5"/>
    <w:rsid w:val="003179F5"/>
    <w:rsid w:val="00323C95"/>
    <w:rsid w:val="00327024"/>
    <w:rsid w:val="00327337"/>
    <w:rsid w:val="00331022"/>
    <w:rsid w:val="00331BD6"/>
    <w:rsid w:val="0033246B"/>
    <w:rsid w:val="00332B28"/>
    <w:rsid w:val="003332A9"/>
    <w:rsid w:val="00335059"/>
    <w:rsid w:val="003371BF"/>
    <w:rsid w:val="003402BB"/>
    <w:rsid w:val="003405CC"/>
    <w:rsid w:val="00341D3C"/>
    <w:rsid w:val="00341E26"/>
    <w:rsid w:val="00345171"/>
    <w:rsid w:val="00345A1D"/>
    <w:rsid w:val="0034715B"/>
    <w:rsid w:val="00351448"/>
    <w:rsid w:val="00351701"/>
    <w:rsid w:val="00353692"/>
    <w:rsid w:val="003543D1"/>
    <w:rsid w:val="003548F3"/>
    <w:rsid w:val="00354A2A"/>
    <w:rsid w:val="00354F5A"/>
    <w:rsid w:val="00361928"/>
    <w:rsid w:val="0036259D"/>
    <w:rsid w:val="00364168"/>
    <w:rsid w:val="0036685E"/>
    <w:rsid w:val="00366B59"/>
    <w:rsid w:val="00371772"/>
    <w:rsid w:val="00371B84"/>
    <w:rsid w:val="00376CE3"/>
    <w:rsid w:val="00377809"/>
    <w:rsid w:val="00380CC6"/>
    <w:rsid w:val="00381708"/>
    <w:rsid w:val="003827E7"/>
    <w:rsid w:val="00382C4E"/>
    <w:rsid w:val="00382D3A"/>
    <w:rsid w:val="00384848"/>
    <w:rsid w:val="0038644E"/>
    <w:rsid w:val="003866A2"/>
    <w:rsid w:val="00387C74"/>
    <w:rsid w:val="00390313"/>
    <w:rsid w:val="00390BFE"/>
    <w:rsid w:val="0039101F"/>
    <w:rsid w:val="00391149"/>
    <w:rsid w:val="00393124"/>
    <w:rsid w:val="0039370D"/>
    <w:rsid w:val="00394119"/>
    <w:rsid w:val="0039519F"/>
    <w:rsid w:val="0039729B"/>
    <w:rsid w:val="003A0BC5"/>
    <w:rsid w:val="003A1B02"/>
    <w:rsid w:val="003A1B04"/>
    <w:rsid w:val="003A350D"/>
    <w:rsid w:val="003A3694"/>
    <w:rsid w:val="003A5CFE"/>
    <w:rsid w:val="003A72B1"/>
    <w:rsid w:val="003A73E6"/>
    <w:rsid w:val="003B08D8"/>
    <w:rsid w:val="003B3BF1"/>
    <w:rsid w:val="003B46E0"/>
    <w:rsid w:val="003B47A5"/>
    <w:rsid w:val="003B6B28"/>
    <w:rsid w:val="003B719E"/>
    <w:rsid w:val="003C1157"/>
    <w:rsid w:val="003C1776"/>
    <w:rsid w:val="003C29FE"/>
    <w:rsid w:val="003C3925"/>
    <w:rsid w:val="003C546D"/>
    <w:rsid w:val="003C56BB"/>
    <w:rsid w:val="003C7203"/>
    <w:rsid w:val="003D0B6A"/>
    <w:rsid w:val="003D2135"/>
    <w:rsid w:val="003D3684"/>
    <w:rsid w:val="003D668F"/>
    <w:rsid w:val="003D6B40"/>
    <w:rsid w:val="003E0F5A"/>
    <w:rsid w:val="003E1973"/>
    <w:rsid w:val="003E1A8F"/>
    <w:rsid w:val="003E27BF"/>
    <w:rsid w:val="003E2887"/>
    <w:rsid w:val="003E2CE4"/>
    <w:rsid w:val="003E32A7"/>
    <w:rsid w:val="003E5B93"/>
    <w:rsid w:val="003E705C"/>
    <w:rsid w:val="003E7102"/>
    <w:rsid w:val="003F00D3"/>
    <w:rsid w:val="003F0D43"/>
    <w:rsid w:val="003F0FBC"/>
    <w:rsid w:val="003F5FC2"/>
    <w:rsid w:val="003F7B11"/>
    <w:rsid w:val="0040148A"/>
    <w:rsid w:val="00402589"/>
    <w:rsid w:val="004037E1"/>
    <w:rsid w:val="00404888"/>
    <w:rsid w:val="0040599C"/>
    <w:rsid w:val="004064A3"/>
    <w:rsid w:val="00406C82"/>
    <w:rsid w:val="0040700C"/>
    <w:rsid w:val="0040797B"/>
    <w:rsid w:val="004079B9"/>
    <w:rsid w:val="004117DC"/>
    <w:rsid w:val="00412B14"/>
    <w:rsid w:val="00412B3A"/>
    <w:rsid w:val="00413B62"/>
    <w:rsid w:val="00416043"/>
    <w:rsid w:val="0041629A"/>
    <w:rsid w:val="00417F3C"/>
    <w:rsid w:val="004213FC"/>
    <w:rsid w:val="0042221A"/>
    <w:rsid w:val="00423E27"/>
    <w:rsid w:val="00423E94"/>
    <w:rsid w:val="00423F29"/>
    <w:rsid w:val="00424110"/>
    <w:rsid w:val="0042414F"/>
    <w:rsid w:val="00424168"/>
    <w:rsid w:val="00424AEA"/>
    <w:rsid w:val="0043114A"/>
    <w:rsid w:val="00431C44"/>
    <w:rsid w:val="004331A8"/>
    <w:rsid w:val="00434259"/>
    <w:rsid w:val="00435568"/>
    <w:rsid w:val="004369E8"/>
    <w:rsid w:val="00437CE3"/>
    <w:rsid w:val="00441385"/>
    <w:rsid w:val="00441C56"/>
    <w:rsid w:val="004426DB"/>
    <w:rsid w:val="00442DAF"/>
    <w:rsid w:val="004459F8"/>
    <w:rsid w:val="00445D44"/>
    <w:rsid w:val="004463E5"/>
    <w:rsid w:val="00447F6B"/>
    <w:rsid w:val="00450063"/>
    <w:rsid w:val="00451A1A"/>
    <w:rsid w:val="00452791"/>
    <w:rsid w:val="00454DAC"/>
    <w:rsid w:val="00457568"/>
    <w:rsid w:val="00463DF6"/>
    <w:rsid w:val="004665F6"/>
    <w:rsid w:val="0046795E"/>
    <w:rsid w:val="00467E3B"/>
    <w:rsid w:val="00470FE3"/>
    <w:rsid w:val="00471DB3"/>
    <w:rsid w:val="00474159"/>
    <w:rsid w:val="004765EB"/>
    <w:rsid w:val="004805D3"/>
    <w:rsid w:val="00480675"/>
    <w:rsid w:val="0048102E"/>
    <w:rsid w:val="00481290"/>
    <w:rsid w:val="00481611"/>
    <w:rsid w:val="00482280"/>
    <w:rsid w:val="00483242"/>
    <w:rsid w:val="00486556"/>
    <w:rsid w:val="0048708B"/>
    <w:rsid w:val="004907F4"/>
    <w:rsid w:val="004911D0"/>
    <w:rsid w:val="00493DF3"/>
    <w:rsid w:val="00494414"/>
    <w:rsid w:val="00496DF3"/>
    <w:rsid w:val="00497897"/>
    <w:rsid w:val="00497F02"/>
    <w:rsid w:val="004A0DE0"/>
    <w:rsid w:val="004A1491"/>
    <w:rsid w:val="004A1618"/>
    <w:rsid w:val="004A591A"/>
    <w:rsid w:val="004A5AFF"/>
    <w:rsid w:val="004A6CFB"/>
    <w:rsid w:val="004A7350"/>
    <w:rsid w:val="004B0C55"/>
    <w:rsid w:val="004B7F41"/>
    <w:rsid w:val="004C33C1"/>
    <w:rsid w:val="004C3521"/>
    <w:rsid w:val="004C56F1"/>
    <w:rsid w:val="004D0E60"/>
    <w:rsid w:val="004D16E8"/>
    <w:rsid w:val="004D25DD"/>
    <w:rsid w:val="004E125B"/>
    <w:rsid w:val="004E4467"/>
    <w:rsid w:val="004E4EC7"/>
    <w:rsid w:val="004F176B"/>
    <w:rsid w:val="004F218E"/>
    <w:rsid w:val="004F295C"/>
    <w:rsid w:val="004F34BE"/>
    <w:rsid w:val="004F45FF"/>
    <w:rsid w:val="004F4669"/>
    <w:rsid w:val="004F582E"/>
    <w:rsid w:val="004F5A3F"/>
    <w:rsid w:val="004F7689"/>
    <w:rsid w:val="00500D56"/>
    <w:rsid w:val="00500EC5"/>
    <w:rsid w:val="00501CDF"/>
    <w:rsid w:val="00504DBE"/>
    <w:rsid w:val="00510FE4"/>
    <w:rsid w:val="005112D0"/>
    <w:rsid w:val="0051161D"/>
    <w:rsid w:val="005140F8"/>
    <w:rsid w:val="00517F0A"/>
    <w:rsid w:val="0052041D"/>
    <w:rsid w:val="0052160B"/>
    <w:rsid w:val="00522CF7"/>
    <w:rsid w:val="0052574A"/>
    <w:rsid w:val="00527EBC"/>
    <w:rsid w:val="0053358E"/>
    <w:rsid w:val="0053456C"/>
    <w:rsid w:val="00537E44"/>
    <w:rsid w:val="0054147C"/>
    <w:rsid w:val="00541F10"/>
    <w:rsid w:val="00543E83"/>
    <w:rsid w:val="00544397"/>
    <w:rsid w:val="005459D7"/>
    <w:rsid w:val="0054774E"/>
    <w:rsid w:val="005542FF"/>
    <w:rsid w:val="005553A7"/>
    <w:rsid w:val="00555F22"/>
    <w:rsid w:val="005564D8"/>
    <w:rsid w:val="00556917"/>
    <w:rsid w:val="00560862"/>
    <w:rsid w:val="00560D40"/>
    <w:rsid w:val="00561675"/>
    <w:rsid w:val="00563CA6"/>
    <w:rsid w:val="00563FC0"/>
    <w:rsid w:val="0056547D"/>
    <w:rsid w:val="005700FB"/>
    <w:rsid w:val="0057019D"/>
    <w:rsid w:val="005762A8"/>
    <w:rsid w:val="00576BA8"/>
    <w:rsid w:val="00577ADA"/>
    <w:rsid w:val="00580379"/>
    <w:rsid w:val="00580574"/>
    <w:rsid w:val="00585861"/>
    <w:rsid w:val="005860A2"/>
    <w:rsid w:val="00586203"/>
    <w:rsid w:val="00587890"/>
    <w:rsid w:val="00587C6C"/>
    <w:rsid w:val="0059004F"/>
    <w:rsid w:val="00590EB0"/>
    <w:rsid w:val="00591093"/>
    <w:rsid w:val="00591670"/>
    <w:rsid w:val="005919C9"/>
    <w:rsid w:val="0059272D"/>
    <w:rsid w:val="005927BC"/>
    <w:rsid w:val="0059485A"/>
    <w:rsid w:val="0059659D"/>
    <w:rsid w:val="0059695E"/>
    <w:rsid w:val="005A03E6"/>
    <w:rsid w:val="005A2D01"/>
    <w:rsid w:val="005A372C"/>
    <w:rsid w:val="005A3F03"/>
    <w:rsid w:val="005A5299"/>
    <w:rsid w:val="005A52D0"/>
    <w:rsid w:val="005A713E"/>
    <w:rsid w:val="005B242A"/>
    <w:rsid w:val="005B3465"/>
    <w:rsid w:val="005B4E0C"/>
    <w:rsid w:val="005B778A"/>
    <w:rsid w:val="005C10CD"/>
    <w:rsid w:val="005C1A6D"/>
    <w:rsid w:val="005C39FA"/>
    <w:rsid w:val="005C6840"/>
    <w:rsid w:val="005C702D"/>
    <w:rsid w:val="005D0336"/>
    <w:rsid w:val="005D0CDE"/>
    <w:rsid w:val="005D15C5"/>
    <w:rsid w:val="005D51AE"/>
    <w:rsid w:val="005D75FC"/>
    <w:rsid w:val="005E0A90"/>
    <w:rsid w:val="005E22B5"/>
    <w:rsid w:val="005E29A3"/>
    <w:rsid w:val="005E30D0"/>
    <w:rsid w:val="005E5106"/>
    <w:rsid w:val="005E5C15"/>
    <w:rsid w:val="005E6E48"/>
    <w:rsid w:val="005F05C7"/>
    <w:rsid w:val="005F068F"/>
    <w:rsid w:val="005F2CFA"/>
    <w:rsid w:val="005F4003"/>
    <w:rsid w:val="005F583F"/>
    <w:rsid w:val="005F5A62"/>
    <w:rsid w:val="005F5D84"/>
    <w:rsid w:val="005F69E2"/>
    <w:rsid w:val="005F7792"/>
    <w:rsid w:val="005F7C90"/>
    <w:rsid w:val="00600CC3"/>
    <w:rsid w:val="00601A0E"/>
    <w:rsid w:val="00602BF1"/>
    <w:rsid w:val="00602EF3"/>
    <w:rsid w:val="00603156"/>
    <w:rsid w:val="00603BCE"/>
    <w:rsid w:val="006040D5"/>
    <w:rsid w:val="00604BBB"/>
    <w:rsid w:val="00606A1B"/>
    <w:rsid w:val="0060753B"/>
    <w:rsid w:val="006077D2"/>
    <w:rsid w:val="00607A9E"/>
    <w:rsid w:val="00611ACD"/>
    <w:rsid w:val="0061726A"/>
    <w:rsid w:val="00617BFC"/>
    <w:rsid w:val="00620A0E"/>
    <w:rsid w:val="00621EE9"/>
    <w:rsid w:val="00621F31"/>
    <w:rsid w:val="00622949"/>
    <w:rsid w:val="00625000"/>
    <w:rsid w:val="0062611D"/>
    <w:rsid w:val="00627C9C"/>
    <w:rsid w:val="006321E7"/>
    <w:rsid w:val="0063262D"/>
    <w:rsid w:val="00633920"/>
    <w:rsid w:val="00634C90"/>
    <w:rsid w:val="00640680"/>
    <w:rsid w:val="006409AB"/>
    <w:rsid w:val="00641EB7"/>
    <w:rsid w:val="006439A8"/>
    <w:rsid w:val="006507DC"/>
    <w:rsid w:val="00652534"/>
    <w:rsid w:val="00657258"/>
    <w:rsid w:val="006615FF"/>
    <w:rsid w:val="00661DBD"/>
    <w:rsid w:val="00662F55"/>
    <w:rsid w:val="0066484A"/>
    <w:rsid w:val="0066496C"/>
    <w:rsid w:val="00665203"/>
    <w:rsid w:val="0066654A"/>
    <w:rsid w:val="00667220"/>
    <w:rsid w:val="006700CB"/>
    <w:rsid w:val="006703FA"/>
    <w:rsid w:val="006707EA"/>
    <w:rsid w:val="00671907"/>
    <w:rsid w:val="006752E2"/>
    <w:rsid w:val="00680292"/>
    <w:rsid w:val="00682F09"/>
    <w:rsid w:val="00684719"/>
    <w:rsid w:val="006863FE"/>
    <w:rsid w:val="00686C7B"/>
    <w:rsid w:val="006916ED"/>
    <w:rsid w:val="00695126"/>
    <w:rsid w:val="0069641E"/>
    <w:rsid w:val="00697BC0"/>
    <w:rsid w:val="006A1604"/>
    <w:rsid w:val="006A2356"/>
    <w:rsid w:val="006A2CF3"/>
    <w:rsid w:val="006A3263"/>
    <w:rsid w:val="006A3693"/>
    <w:rsid w:val="006A43C3"/>
    <w:rsid w:val="006A49D1"/>
    <w:rsid w:val="006A60E5"/>
    <w:rsid w:val="006A64F7"/>
    <w:rsid w:val="006A67E7"/>
    <w:rsid w:val="006A7CE6"/>
    <w:rsid w:val="006A7E52"/>
    <w:rsid w:val="006B02DF"/>
    <w:rsid w:val="006B5A42"/>
    <w:rsid w:val="006B5D99"/>
    <w:rsid w:val="006B6119"/>
    <w:rsid w:val="006C00D1"/>
    <w:rsid w:val="006C0EDB"/>
    <w:rsid w:val="006C1776"/>
    <w:rsid w:val="006C3B41"/>
    <w:rsid w:val="006C4C58"/>
    <w:rsid w:val="006C568A"/>
    <w:rsid w:val="006C6852"/>
    <w:rsid w:val="006C6EEC"/>
    <w:rsid w:val="006D0339"/>
    <w:rsid w:val="006D1200"/>
    <w:rsid w:val="006D1940"/>
    <w:rsid w:val="006D1C25"/>
    <w:rsid w:val="006D36E6"/>
    <w:rsid w:val="006E013F"/>
    <w:rsid w:val="006E15F8"/>
    <w:rsid w:val="006E6311"/>
    <w:rsid w:val="006E728C"/>
    <w:rsid w:val="006F23C7"/>
    <w:rsid w:val="006F2D1B"/>
    <w:rsid w:val="006F4550"/>
    <w:rsid w:val="006F5A57"/>
    <w:rsid w:val="006F72D0"/>
    <w:rsid w:val="006F73AC"/>
    <w:rsid w:val="006F75DE"/>
    <w:rsid w:val="0070066F"/>
    <w:rsid w:val="00702596"/>
    <w:rsid w:val="00702C19"/>
    <w:rsid w:val="00704CE4"/>
    <w:rsid w:val="00707188"/>
    <w:rsid w:val="00707CE7"/>
    <w:rsid w:val="00707ED8"/>
    <w:rsid w:val="00711FAC"/>
    <w:rsid w:val="00715712"/>
    <w:rsid w:val="0071672B"/>
    <w:rsid w:val="00717364"/>
    <w:rsid w:val="00720133"/>
    <w:rsid w:val="00720263"/>
    <w:rsid w:val="00722AE3"/>
    <w:rsid w:val="00723A65"/>
    <w:rsid w:val="00724F3D"/>
    <w:rsid w:val="00726DE5"/>
    <w:rsid w:val="007306B0"/>
    <w:rsid w:val="007307A2"/>
    <w:rsid w:val="0073159D"/>
    <w:rsid w:val="00732F0D"/>
    <w:rsid w:val="00733938"/>
    <w:rsid w:val="00733CA9"/>
    <w:rsid w:val="00734626"/>
    <w:rsid w:val="00734B7C"/>
    <w:rsid w:val="00734C30"/>
    <w:rsid w:val="00736CA7"/>
    <w:rsid w:val="00736D80"/>
    <w:rsid w:val="00736ECF"/>
    <w:rsid w:val="007373B9"/>
    <w:rsid w:val="00737C5C"/>
    <w:rsid w:val="00740A50"/>
    <w:rsid w:val="00740C44"/>
    <w:rsid w:val="007430EE"/>
    <w:rsid w:val="00747B5D"/>
    <w:rsid w:val="00752C9E"/>
    <w:rsid w:val="007530B8"/>
    <w:rsid w:val="00754482"/>
    <w:rsid w:val="00754FCF"/>
    <w:rsid w:val="00756F20"/>
    <w:rsid w:val="007571F0"/>
    <w:rsid w:val="00760B67"/>
    <w:rsid w:val="00761671"/>
    <w:rsid w:val="00761D4F"/>
    <w:rsid w:val="00763661"/>
    <w:rsid w:val="00765682"/>
    <w:rsid w:val="00766C4F"/>
    <w:rsid w:val="0077013C"/>
    <w:rsid w:val="007713B5"/>
    <w:rsid w:val="00771643"/>
    <w:rsid w:val="00771948"/>
    <w:rsid w:val="00771AD2"/>
    <w:rsid w:val="00772016"/>
    <w:rsid w:val="0077376C"/>
    <w:rsid w:val="00773A34"/>
    <w:rsid w:val="007743ED"/>
    <w:rsid w:val="00774B80"/>
    <w:rsid w:val="007755AA"/>
    <w:rsid w:val="0077571A"/>
    <w:rsid w:val="00775FF8"/>
    <w:rsid w:val="00776F46"/>
    <w:rsid w:val="007778A8"/>
    <w:rsid w:val="007800BF"/>
    <w:rsid w:val="00782EB4"/>
    <w:rsid w:val="0078389F"/>
    <w:rsid w:val="00783BBA"/>
    <w:rsid w:val="007854C6"/>
    <w:rsid w:val="0078798B"/>
    <w:rsid w:val="00790447"/>
    <w:rsid w:val="0079191D"/>
    <w:rsid w:val="00791A11"/>
    <w:rsid w:val="00791A30"/>
    <w:rsid w:val="00792EA2"/>
    <w:rsid w:val="0079376F"/>
    <w:rsid w:val="007942DB"/>
    <w:rsid w:val="00795276"/>
    <w:rsid w:val="00795D74"/>
    <w:rsid w:val="0079650A"/>
    <w:rsid w:val="00796D77"/>
    <w:rsid w:val="007A0407"/>
    <w:rsid w:val="007A186B"/>
    <w:rsid w:val="007A2584"/>
    <w:rsid w:val="007A2977"/>
    <w:rsid w:val="007A2A3E"/>
    <w:rsid w:val="007A69A6"/>
    <w:rsid w:val="007A6AFB"/>
    <w:rsid w:val="007A7EDC"/>
    <w:rsid w:val="007B1AD6"/>
    <w:rsid w:val="007B29D3"/>
    <w:rsid w:val="007B335E"/>
    <w:rsid w:val="007B3862"/>
    <w:rsid w:val="007B3DE1"/>
    <w:rsid w:val="007B4932"/>
    <w:rsid w:val="007B5625"/>
    <w:rsid w:val="007B71EF"/>
    <w:rsid w:val="007C210C"/>
    <w:rsid w:val="007C366B"/>
    <w:rsid w:val="007C3FC9"/>
    <w:rsid w:val="007D03F5"/>
    <w:rsid w:val="007D1BF1"/>
    <w:rsid w:val="007D66C3"/>
    <w:rsid w:val="007E001F"/>
    <w:rsid w:val="007E027B"/>
    <w:rsid w:val="007E028F"/>
    <w:rsid w:val="007E26E6"/>
    <w:rsid w:val="007E39BD"/>
    <w:rsid w:val="007E62F2"/>
    <w:rsid w:val="007E73D0"/>
    <w:rsid w:val="007F0381"/>
    <w:rsid w:val="007F4782"/>
    <w:rsid w:val="007F625B"/>
    <w:rsid w:val="007F7C57"/>
    <w:rsid w:val="007F7FAC"/>
    <w:rsid w:val="0080098E"/>
    <w:rsid w:val="00800CDF"/>
    <w:rsid w:val="00800D2D"/>
    <w:rsid w:val="0080114B"/>
    <w:rsid w:val="008013C5"/>
    <w:rsid w:val="008014A9"/>
    <w:rsid w:val="00802511"/>
    <w:rsid w:val="00802B7B"/>
    <w:rsid w:val="00803980"/>
    <w:rsid w:val="0080657B"/>
    <w:rsid w:val="00807001"/>
    <w:rsid w:val="008076B6"/>
    <w:rsid w:val="00807DF0"/>
    <w:rsid w:val="0081177B"/>
    <w:rsid w:val="0081341E"/>
    <w:rsid w:val="00813EF4"/>
    <w:rsid w:val="00815219"/>
    <w:rsid w:val="00817BB5"/>
    <w:rsid w:val="00821405"/>
    <w:rsid w:val="00822B2D"/>
    <w:rsid w:val="00823353"/>
    <w:rsid w:val="008313AC"/>
    <w:rsid w:val="00834112"/>
    <w:rsid w:val="00835660"/>
    <w:rsid w:val="008361C2"/>
    <w:rsid w:val="00837599"/>
    <w:rsid w:val="00841488"/>
    <w:rsid w:val="00842F4C"/>
    <w:rsid w:val="00843CFF"/>
    <w:rsid w:val="0084473F"/>
    <w:rsid w:val="008450B8"/>
    <w:rsid w:val="0084662B"/>
    <w:rsid w:val="00846C12"/>
    <w:rsid w:val="0085011C"/>
    <w:rsid w:val="0085258C"/>
    <w:rsid w:val="00852B0F"/>
    <w:rsid w:val="00853223"/>
    <w:rsid w:val="00856C07"/>
    <w:rsid w:val="0085733D"/>
    <w:rsid w:val="00857AEE"/>
    <w:rsid w:val="00860C3C"/>
    <w:rsid w:val="0086366A"/>
    <w:rsid w:val="008646B5"/>
    <w:rsid w:val="00865D3E"/>
    <w:rsid w:val="0087008E"/>
    <w:rsid w:val="00870A0C"/>
    <w:rsid w:val="00870CCA"/>
    <w:rsid w:val="00871478"/>
    <w:rsid w:val="00871F50"/>
    <w:rsid w:val="0087275C"/>
    <w:rsid w:val="0087297B"/>
    <w:rsid w:val="00873DBA"/>
    <w:rsid w:val="00874C40"/>
    <w:rsid w:val="00874E9A"/>
    <w:rsid w:val="00874ECC"/>
    <w:rsid w:val="0087506A"/>
    <w:rsid w:val="00883DF8"/>
    <w:rsid w:val="00884831"/>
    <w:rsid w:val="008874FD"/>
    <w:rsid w:val="00890860"/>
    <w:rsid w:val="00891BEA"/>
    <w:rsid w:val="00893432"/>
    <w:rsid w:val="00894194"/>
    <w:rsid w:val="008A0788"/>
    <w:rsid w:val="008A15F7"/>
    <w:rsid w:val="008A224B"/>
    <w:rsid w:val="008A2F65"/>
    <w:rsid w:val="008A3682"/>
    <w:rsid w:val="008A4A38"/>
    <w:rsid w:val="008B2F18"/>
    <w:rsid w:val="008B68D7"/>
    <w:rsid w:val="008B7EB5"/>
    <w:rsid w:val="008C2FD1"/>
    <w:rsid w:val="008C431A"/>
    <w:rsid w:val="008C505D"/>
    <w:rsid w:val="008C5C18"/>
    <w:rsid w:val="008C7566"/>
    <w:rsid w:val="008D00CF"/>
    <w:rsid w:val="008D20F6"/>
    <w:rsid w:val="008D257F"/>
    <w:rsid w:val="008D38B8"/>
    <w:rsid w:val="008D4312"/>
    <w:rsid w:val="008D5CEC"/>
    <w:rsid w:val="008D62E3"/>
    <w:rsid w:val="008D6FE8"/>
    <w:rsid w:val="008E33F1"/>
    <w:rsid w:val="008E5BF2"/>
    <w:rsid w:val="008E6224"/>
    <w:rsid w:val="008E6C74"/>
    <w:rsid w:val="008E72C8"/>
    <w:rsid w:val="008F027B"/>
    <w:rsid w:val="008F0FD6"/>
    <w:rsid w:val="008F1261"/>
    <w:rsid w:val="008F3462"/>
    <w:rsid w:val="008F3F12"/>
    <w:rsid w:val="008F4D4A"/>
    <w:rsid w:val="008F547D"/>
    <w:rsid w:val="008F555B"/>
    <w:rsid w:val="008F55F8"/>
    <w:rsid w:val="008F778D"/>
    <w:rsid w:val="008F7B4B"/>
    <w:rsid w:val="00900E97"/>
    <w:rsid w:val="009018A7"/>
    <w:rsid w:val="00903F00"/>
    <w:rsid w:val="00906392"/>
    <w:rsid w:val="00910585"/>
    <w:rsid w:val="009127F8"/>
    <w:rsid w:val="00914B0C"/>
    <w:rsid w:val="00914CC8"/>
    <w:rsid w:val="009167AD"/>
    <w:rsid w:val="00921BE6"/>
    <w:rsid w:val="00922BE5"/>
    <w:rsid w:val="00923107"/>
    <w:rsid w:val="00925112"/>
    <w:rsid w:val="00925E57"/>
    <w:rsid w:val="0092664B"/>
    <w:rsid w:val="009268FF"/>
    <w:rsid w:val="00926AE0"/>
    <w:rsid w:val="0092734E"/>
    <w:rsid w:val="00927807"/>
    <w:rsid w:val="009279CA"/>
    <w:rsid w:val="00931103"/>
    <w:rsid w:val="00932875"/>
    <w:rsid w:val="009341AF"/>
    <w:rsid w:val="00934F4F"/>
    <w:rsid w:val="009352D8"/>
    <w:rsid w:val="00935601"/>
    <w:rsid w:val="009373EE"/>
    <w:rsid w:val="009400FE"/>
    <w:rsid w:val="00942281"/>
    <w:rsid w:val="0094388A"/>
    <w:rsid w:val="00943CD4"/>
    <w:rsid w:val="0094598E"/>
    <w:rsid w:val="009475F5"/>
    <w:rsid w:val="0095098E"/>
    <w:rsid w:val="00950CFB"/>
    <w:rsid w:val="009546F2"/>
    <w:rsid w:val="00954BB5"/>
    <w:rsid w:val="00956315"/>
    <w:rsid w:val="009568B9"/>
    <w:rsid w:val="00956A41"/>
    <w:rsid w:val="009651FB"/>
    <w:rsid w:val="009673F0"/>
    <w:rsid w:val="009674D5"/>
    <w:rsid w:val="00967DBC"/>
    <w:rsid w:val="0097318A"/>
    <w:rsid w:val="00975C48"/>
    <w:rsid w:val="00976848"/>
    <w:rsid w:val="0097696C"/>
    <w:rsid w:val="00976A1B"/>
    <w:rsid w:val="00976BFB"/>
    <w:rsid w:val="00976EE9"/>
    <w:rsid w:val="00976F3A"/>
    <w:rsid w:val="009779F6"/>
    <w:rsid w:val="00977D41"/>
    <w:rsid w:val="00980B51"/>
    <w:rsid w:val="00981EE9"/>
    <w:rsid w:val="00982DC9"/>
    <w:rsid w:val="00984CF6"/>
    <w:rsid w:val="00987EEC"/>
    <w:rsid w:val="00993102"/>
    <w:rsid w:val="009933FB"/>
    <w:rsid w:val="00994244"/>
    <w:rsid w:val="00996C28"/>
    <w:rsid w:val="00996EE2"/>
    <w:rsid w:val="009976B9"/>
    <w:rsid w:val="00997B5C"/>
    <w:rsid w:val="009A0E0A"/>
    <w:rsid w:val="009A25F1"/>
    <w:rsid w:val="009A37AC"/>
    <w:rsid w:val="009A3F3B"/>
    <w:rsid w:val="009A40C9"/>
    <w:rsid w:val="009A6BC2"/>
    <w:rsid w:val="009A79F9"/>
    <w:rsid w:val="009B292A"/>
    <w:rsid w:val="009B3667"/>
    <w:rsid w:val="009B5577"/>
    <w:rsid w:val="009C028C"/>
    <w:rsid w:val="009C0761"/>
    <w:rsid w:val="009C1996"/>
    <w:rsid w:val="009C26B9"/>
    <w:rsid w:val="009C4A65"/>
    <w:rsid w:val="009C5748"/>
    <w:rsid w:val="009C57C7"/>
    <w:rsid w:val="009C63D7"/>
    <w:rsid w:val="009C73BF"/>
    <w:rsid w:val="009D0288"/>
    <w:rsid w:val="009D0AAF"/>
    <w:rsid w:val="009D34BA"/>
    <w:rsid w:val="009D4563"/>
    <w:rsid w:val="009D6170"/>
    <w:rsid w:val="009D641B"/>
    <w:rsid w:val="009D6960"/>
    <w:rsid w:val="009E0CB1"/>
    <w:rsid w:val="009E1A60"/>
    <w:rsid w:val="009E2EB7"/>
    <w:rsid w:val="009E3107"/>
    <w:rsid w:val="009E55C1"/>
    <w:rsid w:val="009E612F"/>
    <w:rsid w:val="009E67F7"/>
    <w:rsid w:val="009F0249"/>
    <w:rsid w:val="009F03BA"/>
    <w:rsid w:val="009F0641"/>
    <w:rsid w:val="009F1997"/>
    <w:rsid w:val="009F22EF"/>
    <w:rsid w:val="009F24D7"/>
    <w:rsid w:val="009F2BF5"/>
    <w:rsid w:val="009F40B9"/>
    <w:rsid w:val="009F51F5"/>
    <w:rsid w:val="009F5668"/>
    <w:rsid w:val="009F6D3C"/>
    <w:rsid w:val="00A00011"/>
    <w:rsid w:val="00A0049F"/>
    <w:rsid w:val="00A00C37"/>
    <w:rsid w:val="00A0141E"/>
    <w:rsid w:val="00A059F3"/>
    <w:rsid w:val="00A0709D"/>
    <w:rsid w:val="00A07AEE"/>
    <w:rsid w:val="00A07C86"/>
    <w:rsid w:val="00A11085"/>
    <w:rsid w:val="00A11459"/>
    <w:rsid w:val="00A11985"/>
    <w:rsid w:val="00A13012"/>
    <w:rsid w:val="00A1377C"/>
    <w:rsid w:val="00A158F7"/>
    <w:rsid w:val="00A159DC"/>
    <w:rsid w:val="00A16059"/>
    <w:rsid w:val="00A17442"/>
    <w:rsid w:val="00A21F85"/>
    <w:rsid w:val="00A22448"/>
    <w:rsid w:val="00A336E1"/>
    <w:rsid w:val="00A33728"/>
    <w:rsid w:val="00A367FC"/>
    <w:rsid w:val="00A37D33"/>
    <w:rsid w:val="00A40DFA"/>
    <w:rsid w:val="00A416CF"/>
    <w:rsid w:val="00A42750"/>
    <w:rsid w:val="00A43647"/>
    <w:rsid w:val="00A44722"/>
    <w:rsid w:val="00A47819"/>
    <w:rsid w:val="00A52151"/>
    <w:rsid w:val="00A52A80"/>
    <w:rsid w:val="00A532C5"/>
    <w:rsid w:val="00A5351D"/>
    <w:rsid w:val="00A5466A"/>
    <w:rsid w:val="00A556FD"/>
    <w:rsid w:val="00A55FF0"/>
    <w:rsid w:val="00A56514"/>
    <w:rsid w:val="00A61A85"/>
    <w:rsid w:val="00A6269C"/>
    <w:rsid w:val="00A6274C"/>
    <w:rsid w:val="00A629EE"/>
    <w:rsid w:val="00A64165"/>
    <w:rsid w:val="00A662AF"/>
    <w:rsid w:val="00A67713"/>
    <w:rsid w:val="00A67816"/>
    <w:rsid w:val="00A67900"/>
    <w:rsid w:val="00A705EA"/>
    <w:rsid w:val="00A7396A"/>
    <w:rsid w:val="00A76141"/>
    <w:rsid w:val="00A76D6A"/>
    <w:rsid w:val="00A822B7"/>
    <w:rsid w:val="00A82AF3"/>
    <w:rsid w:val="00A86A06"/>
    <w:rsid w:val="00A87D7B"/>
    <w:rsid w:val="00A906A8"/>
    <w:rsid w:val="00A921D7"/>
    <w:rsid w:val="00A92251"/>
    <w:rsid w:val="00A950A5"/>
    <w:rsid w:val="00AA28D8"/>
    <w:rsid w:val="00AA3852"/>
    <w:rsid w:val="00AA39A4"/>
    <w:rsid w:val="00AA39FE"/>
    <w:rsid w:val="00AA5879"/>
    <w:rsid w:val="00AB1779"/>
    <w:rsid w:val="00AB5710"/>
    <w:rsid w:val="00AB6E1C"/>
    <w:rsid w:val="00AC5458"/>
    <w:rsid w:val="00AC5576"/>
    <w:rsid w:val="00AC58C5"/>
    <w:rsid w:val="00AC7785"/>
    <w:rsid w:val="00AD345C"/>
    <w:rsid w:val="00AD6F42"/>
    <w:rsid w:val="00AE0A3C"/>
    <w:rsid w:val="00AE556E"/>
    <w:rsid w:val="00AE7368"/>
    <w:rsid w:val="00AF0F7E"/>
    <w:rsid w:val="00AF229E"/>
    <w:rsid w:val="00AF3508"/>
    <w:rsid w:val="00AF4106"/>
    <w:rsid w:val="00AF5EF1"/>
    <w:rsid w:val="00B02C3E"/>
    <w:rsid w:val="00B02EB8"/>
    <w:rsid w:val="00B03E1E"/>
    <w:rsid w:val="00B05424"/>
    <w:rsid w:val="00B0573A"/>
    <w:rsid w:val="00B05DCF"/>
    <w:rsid w:val="00B0709E"/>
    <w:rsid w:val="00B07842"/>
    <w:rsid w:val="00B07D65"/>
    <w:rsid w:val="00B11878"/>
    <w:rsid w:val="00B1208B"/>
    <w:rsid w:val="00B12881"/>
    <w:rsid w:val="00B162F4"/>
    <w:rsid w:val="00B208A5"/>
    <w:rsid w:val="00B20F6B"/>
    <w:rsid w:val="00B21BA8"/>
    <w:rsid w:val="00B21F06"/>
    <w:rsid w:val="00B246D3"/>
    <w:rsid w:val="00B2519D"/>
    <w:rsid w:val="00B258DA"/>
    <w:rsid w:val="00B25A07"/>
    <w:rsid w:val="00B2624E"/>
    <w:rsid w:val="00B319B7"/>
    <w:rsid w:val="00B324A6"/>
    <w:rsid w:val="00B327C7"/>
    <w:rsid w:val="00B3371C"/>
    <w:rsid w:val="00B350DA"/>
    <w:rsid w:val="00B40CB5"/>
    <w:rsid w:val="00B41E52"/>
    <w:rsid w:val="00B421C1"/>
    <w:rsid w:val="00B42FC2"/>
    <w:rsid w:val="00B46B77"/>
    <w:rsid w:val="00B4701E"/>
    <w:rsid w:val="00B50E7A"/>
    <w:rsid w:val="00B53ECF"/>
    <w:rsid w:val="00B54F3A"/>
    <w:rsid w:val="00B57518"/>
    <w:rsid w:val="00B579CE"/>
    <w:rsid w:val="00B618C7"/>
    <w:rsid w:val="00B6263F"/>
    <w:rsid w:val="00B63BC4"/>
    <w:rsid w:val="00B63E8B"/>
    <w:rsid w:val="00B67997"/>
    <w:rsid w:val="00B743C3"/>
    <w:rsid w:val="00B76AA4"/>
    <w:rsid w:val="00B80CCC"/>
    <w:rsid w:val="00B83AE5"/>
    <w:rsid w:val="00B8589E"/>
    <w:rsid w:val="00B85D50"/>
    <w:rsid w:val="00B8648E"/>
    <w:rsid w:val="00B9132B"/>
    <w:rsid w:val="00B94AE5"/>
    <w:rsid w:val="00B94DEB"/>
    <w:rsid w:val="00B94F9B"/>
    <w:rsid w:val="00B9541E"/>
    <w:rsid w:val="00B95574"/>
    <w:rsid w:val="00BA0176"/>
    <w:rsid w:val="00BA4990"/>
    <w:rsid w:val="00BA58D7"/>
    <w:rsid w:val="00BA7291"/>
    <w:rsid w:val="00BB2135"/>
    <w:rsid w:val="00BB3F7B"/>
    <w:rsid w:val="00BC102B"/>
    <w:rsid w:val="00BC2BD6"/>
    <w:rsid w:val="00BC79DC"/>
    <w:rsid w:val="00BC7B9D"/>
    <w:rsid w:val="00BD00BC"/>
    <w:rsid w:val="00BD18D4"/>
    <w:rsid w:val="00BD236F"/>
    <w:rsid w:val="00BD4539"/>
    <w:rsid w:val="00BD687A"/>
    <w:rsid w:val="00BE1783"/>
    <w:rsid w:val="00BE2805"/>
    <w:rsid w:val="00BE2B8A"/>
    <w:rsid w:val="00BE2EA7"/>
    <w:rsid w:val="00BE3184"/>
    <w:rsid w:val="00BE366A"/>
    <w:rsid w:val="00BE3A9C"/>
    <w:rsid w:val="00BE7617"/>
    <w:rsid w:val="00BF18D9"/>
    <w:rsid w:val="00BF2F48"/>
    <w:rsid w:val="00BF47B4"/>
    <w:rsid w:val="00BF4AF7"/>
    <w:rsid w:val="00BF5717"/>
    <w:rsid w:val="00BF6DE0"/>
    <w:rsid w:val="00BF78B1"/>
    <w:rsid w:val="00C01FD4"/>
    <w:rsid w:val="00C02687"/>
    <w:rsid w:val="00C02CEE"/>
    <w:rsid w:val="00C05F31"/>
    <w:rsid w:val="00C0643F"/>
    <w:rsid w:val="00C127B5"/>
    <w:rsid w:val="00C12FC6"/>
    <w:rsid w:val="00C13A36"/>
    <w:rsid w:val="00C14260"/>
    <w:rsid w:val="00C15D67"/>
    <w:rsid w:val="00C16DF4"/>
    <w:rsid w:val="00C20220"/>
    <w:rsid w:val="00C20A57"/>
    <w:rsid w:val="00C22CD9"/>
    <w:rsid w:val="00C22ED1"/>
    <w:rsid w:val="00C245DC"/>
    <w:rsid w:val="00C24968"/>
    <w:rsid w:val="00C25F87"/>
    <w:rsid w:val="00C2730B"/>
    <w:rsid w:val="00C27526"/>
    <w:rsid w:val="00C30510"/>
    <w:rsid w:val="00C3105B"/>
    <w:rsid w:val="00C33F88"/>
    <w:rsid w:val="00C34042"/>
    <w:rsid w:val="00C3454F"/>
    <w:rsid w:val="00C34E00"/>
    <w:rsid w:val="00C41E59"/>
    <w:rsid w:val="00C42703"/>
    <w:rsid w:val="00C438B7"/>
    <w:rsid w:val="00C45569"/>
    <w:rsid w:val="00C465B8"/>
    <w:rsid w:val="00C474DC"/>
    <w:rsid w:val="00C50450"/>
    <w:rsid w:val="00C51E50"/>
    <w:rsid w:val="00C5539E"/>
    <w:rsid w:val="00C55FF3"/>
    <w:rsid w:val="00C6049C"/>
    <w:rsid w:val="00C60E93"/>
    <w:rsid w:val="00C60F86"/>
    <w:rsid w:val="00C61689"/>
    <w:rsid w:val="00C63E09"/>
    <w:rsid w:val="00C6475D"/>
    <w:rsid w:val="00C6565C"/>
    <w:rsid w:val="00C65873"/>
    <w:rsid w:val="00C703FB"/>
    <w:rsid w:val="00C71F03"/>
    <w:rsid w:val="00C72EB6"/>
    <w:rsid w:val="00C732A1"/>
    <w:rsid w:val="00C74AD1"/>
    <w:rsid w:val="00C76054"/>
    <w:rsid w:val="00C77872"/>
    <w:rsid w:val="00C80EEB"/>
    <w:rsid w:val="00C8212A"/>
    <w:rsid w:val="00C82775"/>
    <w:rsid w:val="00C8280A"/>
    <w:rsid w:val="00C84540"/>
    <w:rsid w:val="00C86D92"/>
    <w:rsid w:val="00C90570"/>
    <w:rsid w:val="00C90F69"/>
    <w:rsid w:val="00C91709"/>
    <w:rsid w:val="00C92799"/>
    <w:rsid w:val="00C940B4"/>
    <w:rsid w:val="00C947EA"/>
    <w:rsid w:val="00C95B89"/>
    <w:rsid w:val="00C969D0"/>
    <w:rsid w:val="00CA1C14"/>
    <w:rsid w:val="00CA2A8B"/>
    <w:rsid w:val="00CA3E0D"/>
    <w:rsid w:val="00CA4D18"/>
    <w:rsid w:val="00CA53D0"/>
    <w:rsid w:val="00CA74C6"/>
    <w:rsid w:val="00CA7E10"/>
    <w:rsid w:val="00CB272C"/>
    <w:rsid w:val="00CB75A1"/>
    <w:rsid w:val="00CC29A5"/>
    <w:rsid w:val="00CC3D01"/>
    <w:rsid w:val="00CC63C9"/>
    <w:rsid w:val="00CC65F2"/>
    <w:rsid w:val="00CC6605"/>
    <w:rsid w:val="00CD1AF0"/>
    <w:rsid w:val="00CD1C6A"/>
    <w:rsid w:val="00CD1DEA"/>
    <w:rsid w:val="00CD28A6"/>
    <w:rsid w:val="00CD38BD"/>
    <w:rsid w:val="00CD42FC"/>
    <w:rsid w:val="00CD4876"/>
    <w:rsid w:val="00CD49CD"/>
    <w:rsid w:val="00CD55D9"/>
    <w:rsid w:val="00CD7F32"/>
    <w:rsid w:val="00CE09C2"/>
    <w:rsid w:val="00CE15C9"/>
    <w:rsid w:val="00CE3347"/>
    <w:rsid w:val="00CE4F94"/>
    <w:rsid w:val="00CE6BB7"/>
    <w:rsid w:val="00CE705A"/>
    <w:rsid w:val="00CE7FA0"/>
    <w:rsid w:val="00CF0E3D"/>
    <w:rsid w:val="00CF1BB4"/>
    <w:rsid w:val="00CF3211"/>
    <w:rsid w:val="00CF429D"/>
    <w:rsid w:val="00CF493A"/>
    <w:rsid w:val="00CF60DF"/>
    <w:rsid w:val="00D034A6"/>
    <w:rsid w:val="00D038C3"/>
    <w:rsid w:val="00D04A9F"/>
    <w:rsid w:val="00D04C01"/>
    <w:rsid w:val="00D10218"/>
    <w:rsid w:val="00D106AB"/>
    <w:rsid w:val="00D150FD"/>
    <w:rsid w:val="00D15372"/>
    <w:rsid w:val="00D15DBA"/>
    <w:rsid w:val="00D17520"/>
    <w:rsid w:val="00D17721"/>
    <w:rsid w:val="00D22630"/>
    <w:rsid w:val="00D24CF5"/>
    <w:rsid w:val="00D26F7C"/>
    <w:rsid w:val="00D33185"/>
    <w:rsid w:val="00D35955"/>
    <w:rsid w:val="00D36721"/>
    <w:rsid w:val="00D36C3B"/>
    <w:rsid w:val="00D37B37"/>
    <w:rsid w:val="00D4292F"/>
    <w:rsid w:val="00D42CF6"/>
    <w:rsid w:val="00D44740"/>
    <w:rsid w:val="00D44CEB"/>
    <w:rsid w:val="00D44D06"/>
    <w:rsid w:val="00D45719"/>
    <w:rsid w:val="00D479D7"/>
    <w:rsid w:val="00D5041B"/>
    <w:rsid w:val="00D55E57"/>
    <w:rsid w:val="00D56C85"/>
    <w:rsid w:val="00D57A81"/>
    <w:rsid w:val="00D61AF2"/>
    <w:rsid w:val="00D6210E"/>
    <w:rsid w:val="00D6670E"/>
    <w:rsid w:val="00D72FAF"/>
    <w:rsid w:val="00D747E4"/>
    <w:rsid w:val="00D75592"/>
    <w:rsid w:val="00D7594A"/>
    <w:rsid w:val="00D76378"/>
    <w:rsid w:val="00D826A9"/>
    <w:rsid w:val="00D8273B"/>
    <w:rsid w:val="00D8638A"/>
    <w:rsid w:val="00D8690B"/>
    <w:rsid w:val="00D87BCF"/>
    <w:rsid w:val="00D9067D"/>
    <w:rsid w:val="00D92377"/>
    <w:rsid w:val="00D93D21"/>
    <w:rsid w:val="00D96592"/>
    <w:rsid w:val="00D96D08"/>
    <w:rsid w:val="00DA72B6"/>
    <w:rsid w:val="00DA7AA7"/>
    <w:rsid w:val="00DB0CA7"/>
    <w:rsid w:val="00DB3A71"/>
    <w:rsid w:val="00DB6433"/>
    <w:rsid w:val="00DB682F"/>
    <w:rsid w:val="00DB7366"/>
    <w:rsid w:val="00DC0991"/>
    <w:rsid w:val="00DC0B45"/>
    <w:rsid w:val="00DC3F76"/>
    <w:rsid w:val="00DC4585"/>
    <w:rsid w:val="00DC602D"/>
    <w:rsid w:val="00DC6767"/>
    <w:rsid w:val="00DD044D"/>
    <w:rsid w:val="00DD2ADF"/>
    <w:rsid w:val="00DD3551"/>
    <w:rsid w:val="00DD3732"/>
    <w:rsid w:val="00DD4030"/>
    <w:rsid w:val="00DD477B"/>
    <w:rsid w:val="00DD6F7D"/>
    <w:rsid w:val="00DE12D8"/>
    <w:rsid w:val="00DE3FA8"/>
    <w:rsid w:val="00DE7E24"/>
    <w:rsid w:val="00DF20A0"/>
    <w:rsid w:val="00DF4956"/>
    <w:rsid w:val="00DF5E49"/>
    <w:rsid w:val="00DF5E79"/>
    <w:rsid w:val="00DF60B7"/>
    <w:rsid w:val="00DF6A8B"/>
    <w:rsid w:val="00DF7772"/>
    <w:rsid w:val="00E008C4"/>
    <w:rsid w:val="00E02981"/>
    <w:rsid w:val="00E031B3"/>
    <w:rsid w:val="00E0368B"/>
    <w:rsid w:val="00E039EA"/>
    <w:rsid w:val="00E042C4"/>
    <w:rsid w:val="00E04F5C"/>
    <w:rsid w:val="00E05C39"/>
    <w:rsid w:val="00E07F53"/>
    <w:rsid w:val="00E07FC3"/>
    <w:rsid w:val="00E11B41"/>
    <w:rsid w:val="00E14B74"/>
    <w:rsid w:val="00E16B75"/>
    <w:rsid w:val="00E22E41"/>
    <w:rsid w:val="00E236A1"/>
    <w:rsid w:val="00E24088"/>
    <w:rsid w:val="00E27D18"/>
    <w:rsid w:val="00E330FC"/>
    <w:rsid w:val="00E36278"/>
    <w:rsid w:val="00E372E5"/>
    <w:rsid w:val="00E41CE4"/>
    <w:rsid w:val="00E432EB"/>
    <w:rsid w:val="00E46F07"/>
    <w:rsid w:val="00E52A2A"/>
    <w:rsid w:val="00E63119"/>
    <w:rsid w:val="00E637BF"/>
    <w:rsid w:val="00E654C5"/>
    <w:rsid w:val="00E65E02"/>
    <w:rsid w:val="00E6703A"/>
    <w:rsid w:val="00E74053"/>
    <w:rsid w:val="00E8056F"/>
    <w:rsid w:val="00E80E79"/>
    <w:rsid w:val="00E82720"/>
    <w:rsid w:val="00E837B7"/>
    <w:rsid w:val="00E84891"/>
    <w:rsid w:val="00E87F73"/>
    <w:rsid w:val="00E94752"/>
    <w:rsid w:val="00E96DCA"/>
    <w:rsid w:val="00E97062"/>
    <w:rsid w:val="00E979AF"/>
    <w:rsid w:val="00E97F2A"/>
    <w:rsid w:val="00EA2D3C"/>
    <w:rsid w:val="00EA3B12"/>
    <w:rsid w:val="00EA3CCA"/>
    <w:rsid w:val="00EA4722"/>
    <w:rsid w:val="00EA4F2D"/>
    <w:rsid w:val="00EA4F2F"/>
    <w:rsid w:val="00EA579C"/>
    <w:rsid w:val="00EA6ECB"/>
    <w:rsid w:val="00EA7550"/>
    <w:rsid w:val="00EB02ED"/>
    <w:rsid w:val="00EB371D"/>
    <w:rsid w:val="00EB3DFD"/>
    <w:rsid w:val="00EB572B"/>
    <w:rsid w:val="00EB67E6"/>
    <w:rsid w:val="00EC08A8"/>
    <w:rsid w:val="00EC1E31"/>
    <w:rsid w:val="00EC2B4B"/>
    <w:rsid w:val="00EC348E"/>
    <w:rsid w:val="00EC3781"/>
    <w:rsid w:val="00EC4E52"/>
    <w:rsid w:val="00EC5049"/>
    <w:rsid w:val="00EC5133"/>
    <w:rsid w:val="00EC64F3"/>
    <w:rsid w:val="00EC6F28"/>
    <w:rsid w:val="00EC7906"/>
    <w:rsid w:val="00ED3C5F"/>
    <w:rsid w:val="00ED4A74"/>
    <w:rsid w:val="00ED5A81"/>
    <w:rsid w:val="00ED70D0"/>
    <w:rsid w:val="00ED745B"/>
    <w:rsid w:val="00ED7878"/>
    <w:rsid w:val="00ED7C99"/>
    <w:rsid w:val="00ED7F1E"/>
    <w:rsid w:val="00EE117D"/>
    <w:rsid w:val="00EE1644"/>
    <w:rsid w:val="00EE1EA3"/>
    <w:rsid w:val="00EE2B54"/>
    <w:rsid w:val="00EE3853"/>
    <w:rsid w:val="00EE4134"/>
    <w:rsid w:val="00EE48FA"/>
    <w:rsid w:val="00EE5532"/>
    <w:rsid w:val="00EF076E"/>
    <w:rsid w:val="00EF4586"/>
    <w:rsid w:val="00EF4D46"/>
    <w:rsid w:val="00EF6312"/>
    <w:rsid w:val="00F009A9"/>
    <w:rsid w:val="00F03EC2"/>
    <w:rsid w:val="00F04716"/>
    <w:rsid w:val="00F04EDE"/>
    <w:rsid w:val="00F05529"/>
    <w:rsid w:val="00F05D24"/>
    <w:rsid w:val="00F07D5F"/>
    <w:rsid w:val="00F1754F"/>
    <w:rsid w:val="00F2089B"/>
    <w:rsid w:val="00F20C55"/>
    <w:rsid w:val="00F216B5"/>
    <w:rsid w:val="00F220D1"/>
    <w:rsid w:val="00F230A0"/>
    <w:rsid w:val="00F23B00"/>
    <w:rsid w:val="00F27AB6"/>
    <w:rsid w:val="00F32AC9"/>
    <w:rsid w:val="00F33D31"/>
    <w:rsid w:val="00F35B97"/>
    <w:rsid w:val="00F36215"/>
    <w:rsid w:val="00F36D15"/>
    <w:rsid w:val="00F36EEE"/>
    <w:rsid w:val="00F4123F"/>
    <w:rsid w:val="00F42AB0"/>
    <w:rsid w:val="00F44A24"/>
    <w:rsid w:val="00F45E3B"/>
    <w:rsid w:val="00F46701"/>
    <w:rsid w:val="00F51BD0"/>
    <w:rsid w:val="00F52A7A"/>
    <w:rsid w:val="00F53040"/>
    <w:rsid w:val="00F538BC"/>
    <w:rsid w:val="00F57F52"/>
    <w:rsid w:val="00F61EFD"/>
    <w:rsid w:val="00F62727"/>
    <w:rsid w:val="00F63C65"/>
    <w:rsid w:val="00F64159"/>
    <w:rsid w:val="00F64243"/>
    <w:rsid w:val="00F65115"/>
    <w:rsid w:val="00F66513"/>
    <w:rsid w:val="00F665A3"/>
    <w:rsid w:val="00F66B7C"/>
    <w:rsid w:val="00F738CD"/>
    <w:rsid w:val="00F73D38"/>
    <w:rsid w:val="00F75909"/>
    <w:rsid w:val="00F80CFB"/>
    <w:rsid w:val="00F81125"/>
    <w:rsid w:val="00F81FB9"/>
    <w:rsid w:val="00F82F81"/>
    <w:rsid w:val="00F83007"/>
    <w:rsid w:val="00F84ECC"/>
    <w:rsid w:val="00F8534F"/>
    <w:rsid w:val="00F87238"/>
    <w:rsid w:val="00F87E89"/>
    <w:rsid w:val="00F90EEA"/>
    <w:rsid w:val="00F928F3"/>
    <w:rsid w:val="00F929FA"/>
    <w:rsid w:val="00F94755"/>
    <w:rsid w:val="00F96305"/>
    <w:rsid w:val="00F96D12"/>
    <w:rsid w:val="00FA0D49"/>
    <w:rsid w:val="00FA1A38"/>
    <w:rsid w:val="00FA473F"/>
    <w:rsid w:val="00FA56FF"/>
    <w:rsid w:val="00FA5F67"/>
    <w:rsid w:val="00FB04E9"/>
    <w:rsid w:val="00FB06B6"/>
    <w:rsid w:val="00FB095C"/>
    <w:rsid w:val="00FB0F0F"/>
    <w:rsid w:val="00FB19BC"/>
    <w:rsid w:val="00FB2C44"/>
    <w:rsid w:val="00FB4D05"/>
    <w:rsid w:val="00FB5D0B"/>
    <w:rsid w:val="00FB6497"/>
    <w:rsid w:val="00FB72A3"/>
    <w:rsid w:val="00FC1DE3"/>
    <w:rsid w:val="00FC216D"/>
    <w:rsid w:val="00FC39B7"/>
    <w:rsid w:val="00FC7021"/>
    <w:rsid w:val="00FD0D71"/>
    <w:rsid w:val="00FD1B7B"/>
    <w:rsid w:val="00FD27E7"/>
    <w:rsid w:val="00FD3794"/>
    <w:rsid w:val="00FE34CC"/>
    <w:rsid w:val="00FE4CC0"/>
    <w:rsid w:val="00FE5961"/>
    <w:rsid w:val="00FE685B"/>
    <w:rsid w:val="00FE741C"/>
    <w:rsid w:val="00FE7687"/>
    <w:rsid w:val="00FE7B96"/>
    <w:rsid w:val="00FF08BB"/>
    <w:rsid w:val="00FF2017"/>
    <w:rsid w:val="00FF358F"/>
    <w:rsid w:val="00FF37EF"/>
    <w:rsid w:val="00FF4256"/>
    <w:rsid w:val="00FF46BD"/>
    <w:rsid w:val="00FF47CB"/>
    <w:rsid w:val="00FF63E3"/>
    <w:rsid w:val="00FF6741"/>
    <w:rsid w:val="00FF6C48"/>
    <w:rsid w:val="00FF7215"/>
    <w:rsid w:val="00FF797F"/>
    <w:rsid w:val="00FF7A0B"/>
    <w:rsid w:val="00FF7F94"/>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666D8"/>
  <w15:chartTrackingRefBased/>
  <w15:docId w15:val="{E5F223AE-07A7-4236-8AF4-FE055856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B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2D0"/>
    <w:rPr>
      <w:rFonts w:ascii="Times New Roman" w:hAnsi="Times New Roman"/>
    </w:rPr>
  </w:style>
  <w:style w:type="paragraph" w:styleId="Ttulo1">
    <w:name w:val="heading 1"/>
    <w:basedOn w:val="Normal"/>
    <w:next w:val="Normal"/>
    <w:link w:val="Ttulo1Char"/>
    <w:autoRedefine/>
    <w:rsid w:val="00A76D6A"/>
    <w:pPr>
      <w:tabs>
        <w:tab w:val="left" w:pos="-1440"/>
        <w:tab w:val="left" w:pos="-720"/>
      </w:tabs>
      <w:autoSpaceDE w:val="0"/>
      <w:autoSpaceDN w:val="0"/>
      <w:adjustRightInd w:val="0"/>
      <w:spacing w:after="0" w:line="240" w:lineRule="auto"/>
      <w:jc w:val="center"/>
      <w:outlineLvl w:val="0"/>
    </w:pPr>
    <w:rPr>
      <w:rFonts w:ascii="Times New Roman Bold" w:eastAsia="Times New Roman" w:hAnsi="Times New Roman Bold" w:cs="Times New Roman"/>
      <w:b/>
      <w:bCs/>
      <w:iCs/>
      <w:spacing w:val="-3"/>
      <w:kern w:val="28"/>
      <w:sz w:val="24"/>
      <w:szCs w:val="28"/>
      <w:lang w:val="pt-PT" w:eastAsia="pt-BR"/>
      <w14:ligatures w14:val="none"/>
    </w:rPr>
  </w:style>
  <w:style w:type="paragraph" w:styleId="Ttulo2">
    <w:name w:val="heading 2"/>
    <w:basedOn w:val="Normal"/>
    <w:next w:val="Normal"/>
    <w:link w:val="Ttulo2Char"/>
    <w:autoRedefine/>
    <w:rsid w:val="00A76D6A"/>
    <w:pPr>
      <w:tabs>
        <w:tab w:val="left" w:pos="-1440"/>
        <w:tab w:val="left" w:pos="-720"/>
      </w:tabs>
      <w:autoSpaceDE w:val="0"/>
      <w:autoSpaceDN w:val="0"/>
      <w:adjustRightInd w:val="0"/>
      <w:spacing w:after="0" w:line="240" w:lineRule="auto"/>
      <w:jc w:val="center"/>
      <w:outlineLvl w:val="1"/>
    </w:pPr>
    <w:rPr>
      <w:rFonts w:ascii="Times New Roman Bold" w:eastAsia="Times New Roman" w:hAnsi="Times New Roman Bold" w:cs="Times New Roman"/>
      <w:b/>
      <w:bCs/>
      <w:iCs/>
      <w:spacing w:val="-3"/>
      <w:kern w:val="0"/>
      <w:sz w:val="24"/>
      <w:lang w:val="pt-BR" w:eastAsia="pt-BR"/>
      <w14:ligatures w14:val="none"/>
    </w:rPr>
  </w:style>
  <w:style w:type="paragraph" w:styleId="Ttulo3">
    <w:name w:val="heading 3"/>
    <w:basedOn w:val="Normal"/>
    <w:next w:val="Normal"/>
    <w:link w:val="Ttulo3Char"/>
    <w:autoRedefine/>
    <w:rsid w:val="00A76D6A"/>
    <w:pPr>
      <w:autoSpaceDE w:val="0"/>
      <w:autoSpaceDN w:val="0"/>
      <w:adjustRightInd w:val="0"/>
      <w:spacing w:after="0" w:line="240" w:lineRule="auto"/>
      <w:jc w:val="both"/>
      <w:outlineLvl w:val="2"/>
    </w:pPr>
    <w:rPr>
      <w:rFonts w:ascii="Times New Roman Bold" w:eastAsia="Times New Roman" w:hAnsi="Times New Roman Bold" w:cs="Times New Roman"/>
      <w:b/>
      <w:bCs/>
      <w:iCs/>
      <w:spacing w:val="-3"/>
      <w:kern w:val="24"/>
      <w:sz w:val="24"/>
      <w:szCs w:val="24"/>
      <w:lang w:val="pt-PT" w:eastAsia="pt-BR"/>
      <w14:ligatures w14:val="none"/>
    </w:rPr>
  </w:style>
  <w:style w:type="paragraph" w:styleId="Ttulo4">
    <w:name w:val="heading 4"/>
    <w:basedOn w:val="Normal"/>
    <w:next w:val="Normal"/>
    <w:link w:val="Ttulo4Char"/>
    <w:rsid w:val="00A76D6A"/>
    <w:pPr>
      <w:autoSpaceDE w:val="0"/>
      <w:autoSpaceDN w:val="0"/>
      <w:adjustRightInd w:val="0"/>
      <w:spacing w:after="0" w:line="240" w:lineRule="auto"/>
      <w:jc w:val="center"/>
      <w:outlineLvl w:val="3"/>
    </w:pPr>
    <w:rPr>
      <w:rFonts w:ascii="Times New Roman Bold" w:eastAsia="Times New Roman" w:hAnsi="Times New Roman Bold" w:cs="Times New Roman"/>
      <w:b/>
      <w:bCs/>
      <w:iCs/>
      <w:kern w:val="0"/>
      <w:sz w:val="24"/>
      <w:lang w:val="pt-BR" w:eastAsia="pt-BR"/>
      <w14:ligatures w14:val="none"/>
    </w:rPr>
  </w:style>
  <w:style w:type="paragraph" w:styleId="Ttulo5">
    <w:name w:val="heading 5"/>
    <w:basedOn w:val="Normal"/>
    <w:next w:val="Normal"/>
    <w:link w:val="Ttulo5Char"/>
    <w:autoRedefine/>
    <w:rsid w:val="00A76D6A"/>
    <w:pPr>
      <w:autoSpaceDE w:val="0"/>
      <w:autoSpaceDN w:val="0"/>
      <w:adjustRightInd w:val="0"/>
      <w:spacing w:after="0" w:line="240" w:lineRule="auto"/>
      <w:ind w:left="1008"/>
      <w:jc w:val="center"/>
      <w:outlineLvl w:val="4"/>
    </w:pPr>
    <w:rPr>
      <w:rFonts w:eastAsia="Calibri" w:cs="Times New Roman"/>
      <w:b/>
      <w:bCs/>
      <w:iCs/>
      <w:kern w:val="24"/>
      <w:sz w:val="24"/>
      <w:lang w:val="pt-BR" w:eastAsia="pt-BR"/>
      <w14:ligatures w14:val="none"/>
    </w:rPr>
  </w:style>
  <w:style w:type="paragraph" w:styleId="Ttulo6">
    <w:name w:val="heading 6"/>
    <w:basedOn w:val="Normal"/>
    <w:next w:val="Normal"/>
    <w:link w:val="Ttulo6Char"/>
    <w:autoRedefine/>
    <w:rsid w:val="00A76D6A"/>
    <w:pPr>
      <w:autoSpaceDE w:val="0"/>
      <w:autoSpaceDN w:val="0"/>
      <w:adjustRightInd w:val="0"/>
      <w:spacing w:after="0" w:line="240" w:lineRule="auto"/>
      <w:jc w:val="center"/>
      <w:outlineLvl w:val="5"/>
    </w:pPr>
    <w:rPr>
      <w:rFonts w:ascii="Times New Roman Bold" w:hAnsi="Times New Roman Bold"/>
      <w:b/>
      <w:bCs/>
      <w:caps/>
      <w:kern w:val="0"/>
      <w:sz w:val="24"/>
      <w:lang w:val="pt-BR"/>
      <w14:ligatures w14:val="none"/>
    </w:rPr>
  </w:style>
  <w:style w:type="paragraph" w:styleId="Ttulo7">
    <w:name w:val="heading 7"/>
    <w:basedOn w:val="Normal"/>
    <w:next w:val="Normal"/>
    <w:link w:val="Ttulo7Char"/>
    <w:rsid w:val="00A76D6A"/>
    <w:pPr>
      <w:tabs>
        <w:tab w:val="left" w:pos="-720"/>
      </w:tabs>
      <w:autoSpaceDE w:val="0"/>
      <w:autoSpaceDN w:val="0"/>
      <w:adjustRightInd w:val="0"/>
      <w:spacing w:after="0" w:line="240" w:lineRule="auto"/>
      <w:jc w:val="center"/>
      <w:outlineLvl w:val="6"/>
    </w:pPr>
    <w:rPr>
      <w:rFonts w:eastAsia="Times New Roman" w:cs="Times New Roman"/>
      <w:b/>
      <w:bCs/>
      <w:iCs/>
      <w:spacing w:val="-3"/>
      <w:kern w:val="0"/>
      <w:sz w:val="24"/>
      <w:szCs w:val="24"/>
      <w:lang w:val="pt-BR" w:eastAsia="pt-BR"/>
      <w14:ligatures w14:val="none"/>
    </w:rPr>
  </w:style>
  <w:style w:type="paragraph" w:styleId="Ttulo8">
    <w:name w:val="heading 8"/>
    <w:basedOn w:val="Normal"/>
    <w:next w:val="Normal"/>
    <w:link w:val="Ttulo8Char"/>
    <w:autoRedefine/>
    <w:rsid w:val="00A76D6A"/>
    <w:pPr>
      <w:autoSpaceDE w:val="0"/>
      <w:autoSpaceDN w:val="0"/>
      <w:adjustRightInd w:val="0"/>
      <w:spacing w:after="0" w:line="240" w:lineRule="auto"/>
      <w:jc w:val="center"/>
      <w:outlineLvl w:val="7"/>
    </w:pPr>
    <w:rPr>
      <w:rFonts w:eastAsia="Times New Roman" w:cs="Times New Roman"/>
      <w:b/>
      <w:bCs/>
      <w:iCs/>
      <w:color w:val="000000" w:themeColor="text1"/>
      <w:spacing w:val="-3"/>
      <w:kern w:val="24"/>
      <w:sz w:val="24"/>
      <w:szCs w:val="24"/>
      <w:lang w:val="pt-BR" w:eastAsia="pt-BR"/>
      <w14:ligatures w14:val="none"/>
    </w:rPr>
  </w:style>
  <w:style w:type="paragraph" w:styleId="Ttulo9">
    <w:name w:val="heading 9"/>
    <w:basedOn w:val="Normal"/>
    <w:next w:val="Normal"/>
    <w:link w:val="Ttulo9Char"/>
    <w:autoRedefine/>
    <w:rsid w:val="00A76D6A"/>
    <w:pPr>
      <w:autoSpaceDE w:val="0"/>
      <w:autoSpaceDN w:val="0"/>
      <w:adjustRightInd w:val="0"/>
      <w:spacing w:after="0" w:line="240" w:lineRule="auto"/>
      <w:jc w:val="center"/>
      <w:outlineLvl w:val="8"/>
    </w:pPr>
    <w:rPr>
      <w:rFonts w:eastAsia="Times New Roman" w:cs="Times New Roman"/>
      <w:b/>
      <w:bCs/>
      <w:iCs/>
      <w:spacing w:val="-3"/>
      <w:kern w:val="24"/>
      <w:sz w:val="24"/>
      <w:lang w:val="pt-PT"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aliases w:val="Footnote,Footnote Text Char2 Char,Footnote Text Char Char1 Char1,Footnote Text Char1 Char Char Char1,Footnote Text Char Char Char Char Char,Footnote Text Char1 Char1 Char,Footnote Text Char Char Char1 Char,single space,fn,Car"/>
    <w:basedOn w:val="Normal"/>
    <w:link w:val="TextodenotaderodapChar1"/>
    <w:uiPriority w:val="99"/>
    <w:unhideWhenUsed/>
    <w:rsid w:val="00062DEB"/>
    <w:pPr>
      <w:spacing w:after="0" w:line="240" w:lineRule="auto"/>
    </w:pPr>
    <w:rPr>
      <w:sz w:val="20"/>
      <w:szCs w:val="20"/>
    </w:rPr>
  </w:style>
  <w:style w:type="character" w:customStyle="1" w:styleId="TextodenotaderodapChar1">
    <w:name w:val="Texto de nota de rodapé Char1"/>
    <w:aliases w:val="Footnote Char1,Footnote Text Char2 Char Char1,Footnote Text Char Char1 Char1 Char1,Footnote Text Char1 Char Char Char1 Char1,Footnote Text Char Char Char Char Char Char1,Footnote Text Char1 Char1 Char Char1,fn Char,Car Char"/>
    <w:basedOn w:val="Fontepargpadro"/>
    <w:link w:val="Textodenotaderodap"/>
    <w:uiPriority w:val="99"/>
    <w:rsid w:val="00062DEB"/>
    <w:rPr>
      <w:sz w:val="20"/>
      <w:szCs w:val="20"/>
    </w:rPr>
  </w:style>
  <w:style w:type="character" w:styleId="Refdenotaderodap">
    <w:name w:val="footnote reference"/>
    <w:basedOn w:val="Fontepargpadro"/>
    <w:unhideWhenUsed/>
    <w:rsid w:val="00062DEB"/>
    <w:rPr>
      <w:vertAlign w:val="superscript"/>
    </w:rPr>
  </w:style>
  <w:style w:type="paragraph" w:styleId="Cabealho">
    <w:name w:val="header"/>
    <w:basedOn w:val="Normal"/>
    <w:link w:val="CabealhoChar"/>
    <w:uiPriority w:val="99"/>
    <w:unhideWhenUsed/>
    <w:rsid w:val="005A372C"/>
    <w:pPr>
      <w:tabs>
        <w:tab w:val="center" w:pos="4513"/>
        <w:tab w:val="right" w:pos="9026"/>
      </w:tabs>
      <w:spacing w:after="0" w:line="240" w:lineRule="auto"/>
    </w:pPr>
  </w:style>
  <w:style w:type="character" w:customStyle="1" w:styleId="CabealhoChar">
    <w:name w:val="Cabeçalho Char"/>
    <w:basedOn w:val="Fontepargpadro"/>
    <w:link w:val="Cabealho"/>
    <w:uiPriority w:val="99"/>
    <w:rsid w:val="005A372C"/>
  </w:style>
  <w:style w:type="paragraph" w:styleId="Rodap">
    <w:name w:val="footer"/>
    <w:basedOn w:val="Normal"/>
    <w:link w:val="RodapChar"/>
    <w:uiPriority w:val="99"/>
    <w:unhideWhenUsed/>
    <w:rsid w:val="005A372C"/>
    <w:pPr>
      <w:tabs>
        <w:tab w:val="center" w:pos="4513"/>
        <w:tab w:val="right" w:pos="9026"/>
      </w:tabs>
      <w:spacing w:after="0" w:line="240" w:lineRule="auto"/>
    </w:pPr>
  </w:style>
  <w:style w:type="character" w:customStyle="1" w:styleId="RodapChar">
    <w:name w:val="Rodapé Char"/>
    <w:basedOn w:val="Fontepargpadro"/>
    <w:link w:val="Rodap"/>
    <w:uiPriority w:val="99"/>
    <w:qFormat/>
    <w:rsid w:val="005A372C"/>
  </w:style>
  <w:style w:type="table" w:styleId="Tabelacomgrade">
    <w:name w:val="Table Grid"/>
    <w:basedOn w:val="Tabelanormal"/>
    <w:uiPriority w:val="39"/>
    <w:rsid w:val="005A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1">
    <w:name w:val="Titulo1"/>
    <w:next w:val="Normal"/>
    <w:link w:val="Titulo1Car"/>
    <w:qFormat/>
    <w:rsid w:val="00B8589E"/>
    <w:pPr>
      <w:numPr>
        <w:numId w:val="1"/>
      </w:numPr>
      <w:spacing w:before="120" w:after="120" w:line="240" w:lineRule="auto"/>
      <w:jc w:val="center"/>
    </w:pPr>
    <w:rPr>
      <w:rFonts w:ascii="Times New Roman" w:hAnsi="Times New Roman" w:cs="Times New Roman"/>
      <w:b/>
      <w:bCs/>
      <w:lang w:val="pt-BR"/>
    </w:rPr>
  </w:style>
  <w:style w:type="paragraph" w:styleId="PargrafodaLista">
    <w:name w:val="List Paragraph"/>
    <w:aliases w:val="Citation List,본문(내용),List Paragraph (numbered (a))"/>
    <w:basedOn w:val="Normal"/>
    <w:link w:val="PargrafodaListaChar"/>
    <w:uiPriority w:val="34"/>
    <w:qFormat/>
    <w:rsid w:val="00B8589E"/>
    <w:pPr>
      <w:ind w:left="720"/>
      <w:contextualSpacing/>
    </w:pPr>
  </w:style>
  <w:style w:type="character" w:customStyle="1" w:styleId="Titulo1Car">
    <w:name w:val="Titulo1 Car"/>
    <w:basedOn w:val="Fontepargpadro"/>
    <w:link w:val="Titulo1"/>
    <w:rsid w:val="00B8589E"/>
    <w:rPr>
      <w:rFonts w:ascii="Times New Roman" w:hAnsi="Times New Roman" w:cs="Times New Roman"/>
      <w:b/>
      <w:bCs/>
      <w:lang w:val="pt-BR"/>
    </w:rPr>
  </w:style>
  <w:style w:type="paragraph" w:customStyle="1" w:styleId="Chapter">
    <w:name w:val="Chapter"/>
    <w:basedOn w:val="Normal"/>
    <w:link w:val="ChapterChar"/>
    <w:rsid w:val="00B8589E"/>
    <w:pPr>
      <w:numPr>
        <w:numId w:val="3"/>
      </w:numPr>
    </w:pPr>
  </w:style>
  <w:style w:type="paragraph" w:customStyle="1" w:styleId="Paragraph">
    <w:name w:val="Paragraph"/>
    <w:basedOn w:val="Normal"/>
    <w:link w:val="ParagraphChar"/>
    <w:rsid w:val="00B8589E"/>
    <w:pPr>
      <w:numPr>
        <w:ilvl w:val="1"/>
        <w:numId w:val="3"/>
      </w:numPr>
    </w:pPr>
  </w:style>
  <w:style w:type="paragraph" w:customStyle="1" w:styleId="subpar">
    <w:name w:val="subpar"/>
    <w:basedOn w:val="Normal"/>
    <w:link w:val="subparChar"/>
    <w:rsid w:val="00B8589E"/>
    <w:pPr>
      <w:numPr>
        <w:ilvl w:val="2"/>
        <w:numId w:val="3"/>
      </w:numPr>
    </w:pPr>
  </w:style>
  <w:style w:type="paragraph" w:customStyle="1" w:styleId="SubSubPar">
    <w:name w:val="SubSubPar"/>
    <w:basedOn w:val="Normal"/>
    <w:link w:val="SubSubParChar"/>
    <w:rsid w:val="00B8589E"/>
    <w:pPr>
      <w:numPr>
        <w:ilvl w:val="3"/>
        <w:numId w:val="3"/>
      </w:numPr>
    </w:pPr>
  </w:style>
  <w:style w:type="paragraph" w:customStyle="1" w:styleId="Subtitulo1">
    <w:name w:val="Subtitulo1"/>
    <w:next w:val="Normal"/>
    <w:link w:val="Subtitulo1Car"/>
    <w:qFormat/>
    <w:rsid w:val="00B8589E"/>
    <w:pPr>
      <w:numPr>
        <w:numId w:val="2"/>
      </w:numPr>
      <w:spacing w:before="120" w:after="120" w:line="240" w:lineRule="auto"/>
    </w:pPr>
    <w:rPr>
      <w:rFonts w:ascii="Times New Roman" w:hAnsi="Times New Roman" w:cs="Times New Roman"/>
      <w:b/>
      <w:bCs/>
      <w:lang w:val="pt-BR"/>
    </w:rPr>
  </w:style>
  <w:style w:type="character" w:customStyle="1" w:styleId="Subtitulo1Car">
    <w:name w:val="Subtitulo1 Car"/>
    <w:basedOn w:val="Fontepargpadro"/>
    <w:link w:val="Subtitulo1"/>
    <w:rsid w:val="00B8589E"/>
    <w:rPr>
      <w:rFonts w:ascii="Times New Roman" w:hAnsi="Times New Roman" w:cs="Times New Roman"/>
      <w:b/>
      <w:bCs/>
      <w:lang w:val="pt-BR"/>
    </w:rPr>
  </w:style>
  <w:style w:type="character" w:styleId="Hyperlink">
    <w:name w:val="Hyperlink"/>
    <w:basedOn w:val="Fontepargpadro"/>
    <w:uiPriority w:val="99"/>
    <w:unhideWhenUsed/>
    <w:rsid w:val="001F0436"/>
    <w:rPr>
      <w:color w:val="0563C1" w:themeColor="hyperlink"/>
      <w:u w:val="single"/>
    </w:rPr>
  </w:style>
  <w:style w:type="character" w:customStyle="1" w:styleId="UnresolvedMention">
    <w:name w:val="Unresolved Mention"/>
    <w:basedOn w:val="Fontepargpadro"/>
    <w:uiPriority w:val="99"/>
    <w:semiHidden/>
    <w:unhideWhenUsed/>
    <w:rsid w:val="001F0436"/>
    <w:rPr>
      <w:color w:val="605E5C"/>
      <w:shd w:val="clear" w:color="auto" w:fill="E1DFDD"/>
    </w:rPr>
  </w:style>
  <w:style w:type="character" w:customStyle="1" w:styleId="Ttulo1Char">
    <w:name w:val="Título 1 Char"/>
    <w:basedOn w:val="Fontepargpadro"/>
    <w:link w:val="Ttulo1"/>
    <w:rsid w:val="00A76D6A"/>
    <w:rPr>
      <w:rFonts w:ascii="Times New Roman Bold" w:eastAsia="Times New Roman" w:hAnsi="Times New Roman Bold" w:cs="Times New Roman"/>
      <w:b/>
      <w:bCs/>
      <w:iCs/>
      <w:spacing w:val="-3"/>
      <w:kern w:val="28"/>
      <w:sz w:val="24"/>
      <w:szCs w:val="28"/>
      <w:lang w:val="pt-PT" w:eastAsia="pt-BR"/>
      <w14:ligatures w14:val="none"/>
    </w:rPr>
  </w:style>
  <w:style w:type="character" w:customStyle="1" w:styleId="Ttulo2Char">
    <w:name w:val="Título 2 Char"/>
    <w:basedOn w:val="Fontepargpadro"/>
    <w:link w:val="Ttulo2"/>
    <w:rsid w:val="00A76D6A"/>
    <w:rPr>
      <w:rFonts w:ascii="Times New Roman Bold" w:eastAsia="Times New Roman" w:hAnsi="Times New Roman Bold" w:cs="Times New Roman"/>
      <w:b/>
      <w:bCs/>
      <w:iCs/>
      <w:spacing w:val="-3"/>
      <w:kern w:val="0"/>
      <w:sz w:val="24"/>
      <w:lang w:val="pt-BR" w:eastAsia="pt-BR"/>
      <w14:ligatures w14:val="none"/>
    </w:rPr>
  </w:style>
  <w:style w:type="character" w:customStyle="1" w:styleId="Ttulo3Char">
    <w:name w:val="Título 3 Char"/>
    <w:basedOn w:val="Fontepargpadro"/>
    <w:link w:val="Ttulo3"/>
    <w:rsid w:val="00A76D6A"/>
    <w:rPr>
      <w:rFonts w:ascii="Times New Roman Bold" w:eastAsia="Times New Roman" w:hAnsi="Times New Roman Bold" w:cs="Times New Roman"/>
      <w:b/>
      <w:bCs/>
      <w:iCs/>
      <w:spacing w:val="-3"/>
      <w:kern w:val="24"/>
      <w:sz w:val="24"/>
      <w:szCs w:val="24"/>
      <w:lang w:val="pt-PT" w:eastAsia="pt-BR"/>
      <w14:ligatures w14:val="none"/>
    </w:rPr>
  </w:style>
  <w:style w:type="character" w:customStyle="1" w:styleId="Ttulo4Char">
    <w:name w:val="Título 4 Char"/>
    <w:basedOn w:val="Fontepargpadro"/>
    <w:link w:val="Ttulo4"/>
    <w:rsid w:val="00A76D6A"/>
    <w:rPr>
      <w:rFonts w:ascii="Times New Roman Bold" w:eastAsia="Times New Roman" w:hAnsi="Times New Roman Bold" w:cs="Times New Roman"/>
      <w:b/>
      <w:bCs/>
      <w:iCs/>
      <w:kern w:val="0"/>
      <w:sz w:val="24"/>
      <w:lang w:val="pt-BR" w:eastAsia="pt-BR"/>
      <w14:ligatures w14:val="none"/>
    </w:rPr>
  </w:style>
  <w:style w:type="character" w:customStyle="1" w:styleId="Ttulo5Char">
    <w:name w:val="Título 5 Char"/>
    <w:basedOn w:val="Fontepargpadro"/>
    <w:link w:val="Ttulo5"/>
    <w:rsid w:val="00A76D6A"/>
    <w:rPr>
      <w:rFonts w:ascii="Times New Roman" w:eastAsia="Calibri" w:hAnsi="Times New Roman" w:cs="Times New Roman"/>
      <w:b/>
      <w:bCs/>
      <w:iCs/>
      <w:kern w:val="24"/>
      <w:sz w:val="24"/>
      <w:lang w:val="pt-BR" w:eastAsia="pt-BR"/>
      <w14:ligatures w14:val="none"/>
    </w:rPr>
  </w:style>
  <w:style w:type="character" w:customStyle="1" w:styleId="Ttulo6Char">
    <w:name w:val="Título 6 Char"/>
    <w:basedOn w:val="Fontepargpadro"/>
    <w:link w:val="Ttulo6"/>
    <w:rsid w:val="00A76D6A"/>
    <w:rPr>
      <w:rFonts w:ascii="Times New Roman Bold" w:hAnsi="Times New Roman Bold"/>
      <w:b/>
      <w:bCs/>
      <w:caps/>
      <w:kern w:val="0"/>
      <w:sz w:val="24"/>
      <w:lang w:val="pt-BR"/>
      <w14:ligatures w14:val="none"/>
    </w:rPr>
  </w:style>
  <w:style w:type="character" w:customStyle="1" w:styleId="Ttulo7Char">
    <w:name w:val="Título 7 Char"/>
    <w:basedOn w:val="Fontepargpadro"/>
    <w:link w:val="Ttulo7"/>
    <w:rsid w:val="00A76D6A"/>
    <w:rPr>
      <w:rFonts w:ascii="Times New Roman" w:eastAsia="Times New Roman" w:hAnsi="Times New Roman" w:cs="Times New Roman"/>
      <w:b/>
      <w:bCs/>
      <w:iCs/>
      <w:spacing w:val="-3"/>
      <w:kern w:val="0"/>
      <w:sz w:val="24"/>
      <w:szCs w:val="24"/>
      <w:lang w:val="pt-BR" w:eastAsia="pt-BR"/>
      <w14:ligatures w14:val="none"/>
    </w:rPr>
  </w:style>
  <w:style w:type="character" w:customStyle="1" w:styleId="Ttulo8Char">
    <w:name w:val="Título 8 Char"/>
    <w:basedOn w:val="Fontepargpadro"/>
    <w:link w:val="Ttulo8"/>
    <w:rsid w:val="00A76D6A"/>
    <w:rPr>
      <w:rFonts w:ascii="Times New Roman" w:eastAsia="Times New Roman" w:hAnsi="Times New Roman" w:cs="Times New Roman"/>
      <w:b/>
      <w:bCs/>
      <w:iCs/>
      <w:color w:val="000000" w:themeColor="text1"/>
      <w:spacing w:val="-3"/>
      <w:kern w:val="24"/>
      <w:sz w:val="24"/>
      <w:szCs w:val="24"/>
      <w:lang w:val="pt-BR" w:eastAsia="pt-BR"/>
      <w14:ligatures w14:val="none"/>
    </w:rPr>
  </w:style>
  <w:style w:type="character" w:customStyle="1" w:styleId="Ttulo9Char">
    <w:name w:val="Título 9 Char"/>
    <w:basedOn w:val="Fontepargpadro"/>
    <w:link w:val="Ttulo9"/>
    <w:rsid w:val="00A76D6A"/>
    <w:rPr>
      <w:rFonts w:ascii="Times New Roman" w:eastAsia="Times New Roman" w:hAnsi="Times New Roman" w:cs="Times New Roman"/>
      <w:b/>
      <w:bCs/>
      <w:iCs/>
      <w:spacing w:val="-3"/>
      <w:kern w:val="24"/>
      <w:sz w:val="24"/>
      <w:lang w:val="pt-PT" w:eastAsia="pt-BR"/>
      <w14:ligatures w14:val="none"/>
    </w:rPr>
  </w:style>
  <w:style w:type="paragraph" w:styleId="Textodenotadefim">
    <w:name w:val="endnote text"/>
    <w:basedOn w:val="Normal"/>
    <w:link w:val="TextodenotadefimChar"/>
    <w:semiHidden/>
    <w:rsid w:val="00A76D6A"/>
    <w:pPr>
      <w:autoSpaceDE w:val="0"/>
      <w:autoSpaceDN w:val="0"/>
      <w:adjustRightInd w:val="0"/>
      <w:spacing w:after="0" w:line="240" w:lineRule="auto"/>
      <w:jc w:val="both"/>
    </w:pPr>
    <w:rPr>
      <w:rFonts w:eastAsia="Times New Roman" w:cs="Times New Roman"/>
      <w:bCs/>
      <w:iCs/>
      <w:kern w:val="0"/>
      <w:sz w:val="24"/>
      <w:szCs w:val="24"/>
      <w:lang w:val="pt-BR" w:eastAsia="pt-BR"/>
      <w14:ligatures w14:val="none"/>
    </w:rPr>
  </w:style>
  <w:style w:type="character" w:customStyle="1" w:styleId="TextodenotadefimChar">
    <w:name w:val="Texto de nota de fim Char"/>
    <w:basedOn w:val="Fontepargpadro"/>
    <w:link w:val="Textodenotadefim"/>
    <w:semiHidden/>
    <w:rsid w:val="00A76D6A"/>
    <w:rPr>
      <w:rFonts w:ascii="Times New Roman" w:eastAsia="Times New Roman" w:hAnsi="Times New Roman" w:cs="Times New Roman"/>
      <w:bCs/>
      <w:iCs/>
      <w:kern w:val="0"/>
      <w:sz w:val="24"/>
      <w:szCs w:val="24"/>
      <w:lang w:val="pt-BR" w:eastAsia="pt-BR"/>
      <w14:ligatures w14:val="none"/>
    </w:rPr>
  </w:style>
  <w:style w:type="character" w:styleId="Refdenotadefim">
    <w:name w:val="endnote reference"/>
    <w:semiHidden/>
    <w:rsid w:val="00A76D6A"/>
    <w:rPr>
      <w:vertAlign w:val="superscript"/>
    </w:rPr>
  </w:style>
  <w:style w:type="character" w:customStyle="1" w:styleId="DefaultParagraphFo">
    <w:name w:val="Default Paragraph Fo"/>
    <w:basedOn w:val="Fontepargpadro"/>
    <w:rsid w:val="00A76D6A"/>
  </w:style>
  <w:style w:type="paragraph" w:customStyle="1" w:styleId="Sumrio11">
    <w:name w:val="Sumário 11"/>
    <w:rsid w:val="00A76D6A"/>
    <w:pPr>
      <w:tabs>
        <w:tab w:val="left" w:pos="0"/>
        <w:tab w:val="right" w:leader="dot" w:pos="9360"/>
      </w:tabs>
      <w:suppressAutoHyphens/>
      <w:spacing w:after="0" w:line="240" w:lineRule="auto"/>
    </w:pPr>
    <w:rPr>
      <w:rFonts w:ascii="Times New Roman" w:eastAsia="Times New Roman" w:hAnsi="Times New Roman" w:cs="Times New Roman"/>
      <w:b/>
      <w:smallCaps/>
      <w:kern w:val="0"/>
      <w:sz w:val="24"/>
      <w:szCs w:val="24"/>
      <w:lang w:val="pt-BR" w:eastAsia="pt-BR"/>
      <w14:ligatures w14:val="none"/>
    </w:rPr>
  </w:style>
  <w:style w:type="paragraph" w:customStyle="1" w:styleId="RightPar1">
    <w:name w:val="Right Par 1"/>
    <w:rsid w:val="00A76D6A"/>
    <w:pPr>
      <w:tabs>
        <w:tab w:val="left" w:pos="-720"/>
        <w:tab w:val="left" w:pos="0"/>
        <w:tab w:val="left" w:pos="288"/>
        <w:tab w:val="decimal" w:pos="72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RightPar2">
    <w:name w:val="Right Par 2"/>
    <w:rsid w:val="00A76D6A"/>
    <w:pPr>
      <w:tabs>
        <w:tab w:val="left" w:pos="-720"/>
        <w:tab w:val="left" w:pos="0"/>
        <w:tab w:val="left" w:pos="720"/>
        <w:tab w:val="left" w:pos="1008"/>
        <w:tab w:val="decimal" w:pos="144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RightPar3">
    <w:name w:val="Right Par 3"/>
    <w:rsid w:val="00A76D6A"/>
    <w:pPr>
      <w:tabs>
        <w:tab w:val="left" w:pos="-720"/>
        <w:tab w:val="left" w:pos="0"/>
        <w:tab w:val="left" w:pos="720"/>
        <w:tab w:val="left" w:pos="1440"/>
        <w:tab w:val="left" w:pos="1728"/>
        <w:tab w:val="decimal" w:pos="216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RightPar4">
    <w:name w:val="Right Par 4"/>
    <w:rsid w:val="00A76D6A"/>
    <w:pPr>
      <w:tabs>
        <w:tab w:val="left" w:pos="-720"/>
        <w:tab w:val="left" w:pos="0"/>
        <w:tab w:val="left" w:pos="720"/>
        <w:tab w:val="left" w:pos="1440"/>
        <w:tab w:val="left" w:pos="2160"/>
        <w:tab w:val="left" w:pos="2448"/>
        <w:tab w:val="decimal" w:pos="288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RightPar5">
    <w:name w:val="Right Par 5"/>
    <w:rsid w:val="00A76D6A"/>
    <w:pPr>
      <w:tabs>
        <w:tab w:val="left" w:pos="-720"/>
        <w:tab w:val="left" w:pos="0"/>
        <w:tab w:val="left" w:pos="720"/>
        <w:tab w:val="left" w:pos="1440"/>
        <w:tab w:val="left" w:pos="2160"/>
        <w:tab w:val="left" w:pos="2880"/>
        <w:tab w:val="left" w:pos="3024"/>
        <w:tab w:val="decimal" w:pos="360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RightPar6">
    <w:name w:val="Right Par 6"/>
    <w:rsid w:val="00A76D6A"/>
    <w:pPr>
      <w:tabs>
        <w:tab w:val="left" w:pos="-720"/>
        <w:tab w:val="left" w:pos="0"/>
        <w:tab w:val="left" w:pos="720"/>
        <w:tab w:val="left" w:pos="1440"/>
        <w:tab w:val="left" w:pos="2160"/>
        <w:tab w:val="left" w:pos="2880"/>
        <w:tab w:val="left" w:pos="3600"/>
        <w:tab w:val="left" w:pos="3744"/>
        <w:tab w:val="decimal" w:pos="432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RightPar7">
    <w:name w:val="Right Par 7"/>
    <w:rsid w:val="00A76D6A"/>
    <w:pPr>
      <w:tabs>
        <w:tab w:val="left" w:pos="-720"/>
        <w:tab w:val="left" w:pos="0"/>
        <w:tab w:val="left" w:pos="720"/>
        <w:tab w:val="left" w:pos="1440"/>
        <w:tab w:val="left" w:pos="2160"/>
        <w:tab w:val="left" w:pos="2880"/>
        <w:tab w:val="left" w:pos="3600"/>
        <w:tab w:val="left" w:pos="4320"/>
        <w:tab w:val="left" w:pos="4608"/>
        <w:tab w:val="decimal" w:pos="504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RightPar8">
    <w:name w:val="Right Par 8"/>
    <w:rsid w:val="00A76D6A"/>
    <w:pPr>
      <w:tabs>
        <w:tab w:val="left" w:pos="-720"/>
        <w:tab w:val="left" w:pos="0"/>
        <w:tab w:val="left" w:pos="720"/>
        <w:tab w:val="left" w:pos="1440"/>
        <w:tab w:val="left" w:pos="2160"/>
        <w:tab w:val="left" w:pos="2880"/>
        <w:tab w:val="left" w:pos="3600"/>
        <w:tab w:val="left" w:pos="4320"/>
        <w:tab w:val="left" w:pos="5040"/>
        <w:tab w:val="left" w:pos="5328"/>
        <w:tab w:val="decimal" w:pos="576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Document1">
    <w:name w:val="Document 1"/>
    <w:rsid w:val="00A76D6A"/>
    <w:pPr>
      <w:keepNext/>
      <w:keepLines/>
      <w:tabs>
        <w:tab w:val="left" w:pos="-72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Technical5">
    <w:name w:val="Technical 5"/>
    <w:rsid w:val="00A76D6A"/>
    <w:pPr>
      <w:tabs>
        <w:tab w:val="left" w:pos="-720"/>
      </w:tabs>
      <w:suppressAutoHyphens/>
      <w:spacing w:after="0" w:line="240" w:lineRule="auto"/>
    </w:pPr>
    <w:rPr>
      <w:rFonts w:ascii="Courier New" w:eastAsia="Times New Roman" w:hAnsi="Courier New" w:cs="Times New Roman"/>
      <w:b/>
      <w:kern w:val="0"/>
      <w:sz w:val="24"/>
      <w:szCs w:val="24"/>
      <w:lang w:val="en-US" w:eastAsia="pt-BR"/>
      <w14:ligatures w14:val="none"/>
    </w:rPr>
  </w:style>
  <w:style w:type="paragraph" w:customStyle="1" w:styleId="Technical6">
    <w:name w:val="Technical 6"/>
    <w:rsid w:val="00A76D6A"/>
    <w:pPr>
      <w:tabs>
        <w:tab w:val="left" w:pos="-720"/>
      </w:tabs>
      <w:suppressAutoHyphens/>
      <w:spacing w:after="0" w:line="240" w:lineRule="auto"/>
    </w:pPr>
    <w:rPr>
      <w:rFonts w:ascii="Courier New" w:eastAsia="Times New Roman" w:hAnsi="Courier New" w:cs="Times New Roman"/>
      <w:b/>
      <w:kern w:val="0"/>
      <w:sz w:val="24"/>
      <w:szCs w:val="24"/>
      <w:lang w:val="en-US" w:eastAsia="pt-BR"/>
      <w14:ligatures w14:val="none"/>
    </w:rPr>
  </w:style>
  <w:style w:type="paragraph" w:customStyle="1" w:styleId="Technical4">
    <w:name w:val="Technical 4"/>
    <w:rsid w:val="00A76D6A"/>
    <w:pPr>
      <w:tabs>
        <w:tab w:val="left" w:pos="-720"/>
      </w:tabs>
      <w:suppressAutoHyphens/>
      <w:spacing w:after="0" w:line="240" w:lineRule="auto"/>
    </w:pPr>
    <w:rPr>
      <w:rFonts w:ascii="Courier New" w:eastAsia="Times New Roman" w:hAnsi="Courier New" w:cs="Times New Roman"/>
      <w:b/>
      <w:kern w:val="0"/>
      <w:sz w:val="24"/>
      <w:szCs w:val="24"/>
      <w:lang w:val="en-US" w:eastAsia="pt-BR"/>
      <w14:ligatures w14:val="none"/>
    </w:rPr>
  </w:style>
  <w:style w:type="paragraph" w:customStyle="1" w:styleId="Technical7">
    <w:name w:val="Technical 7"/>
    <w:rsid w:val="00A76D6A"/>
    <w:pPr>
      <w:tabs>
        <w:tab w:val="left" w:pos="-720"/>
      </w:tabs>
      <w:suppressAutoHyphens/>
      <w:spacing w:after="0" w:line="240" w:lineRule="auto"/>
    </w:pPr>
    <w:rPr>
      <w:rFonts w:ascii="Courier New" w:eastAsia="Times New Roman" w:hAnsi="Courier New" w:cs="Times New Roman"/>
      <w:b/>
      <w:kern w:val="0"/>
      <w:sz w:val="24"/>
      <w:szCs w:val="24"/>
      <w:lang w:val="en-US" w:eastAsia="pt-BR"/>
      <w14:ligatures w14:val="none"/>
    </w:rPr>
  </w:style>
  <w:style w:type="paragraph" w:customStyle="1" w:styleId="Technical8">
    <w:name w:val="Technical 8"/>
    <w:rsid w:val="00A76D6A"/>
    <w:pPr>
      <w:tabs>
        <w:tab w:val="left" w:pos="-720"/>
      </w:tabs>
      <w:suppressAutoHyphens/>
      <w:spacing w:after="0" w:line="240" w:lineRule="auto"/>
    </w:pPr>
    <w:rPr>
      <w:rFonts w:ascii="Courier New" w:eastAsia="Times New Roman" w:hAnsi="Courier New" w:cs="Times New Roman"/>
      <w:b/>
      <w:kern w:val="0"/>
      <w:sz w:val="24"/>
      <w:szCs w:val="24"/>
      <w:lang w:val="en-US" w:eastAsia="pt-BR"/>
      <w14:ligatures w14:val="none"/>
    </w:rPr>
  </w:style>
  <w:style w:type="paragraph" w:customStyle="1" w:styleId="Pleading">
    <w:name w:val="Pleading"/>
    <w:rsid w:val="00A76D6A"/>
    <w:pPr>
      <w:tabs>
        <w:tab w:val="left" w:pos="-720"/>
      </w:tabs>
      <w:suppressAutoHyphens/>
      <w:spacing w:after="0" w:line="240" w:lineRule="auto"/>
    </w:pPr>
    <w:rPr>
      <w:rFonts w:ascii="Courier New" w:eastAsia="Times New Roman" w:hAnsi="Courier New" w:cs="Times New Roman"/>
      <w:kern w:val="0"/>
      <w:sz w:val="24"/>
      <w:szCs w:val="24"/>
      <w:lang w:val="en-US" w:eastAsia="pt-BR"/>
      <w14:ligatures w14:val="none"/>
    </w:rPr>
  </w:style>
  <w:style w:type="paragraph" w:customStyle="1" w:styleId="toa">
    <w:name w:val="toa"/>
    <w:rsid w:val="00A76D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 w:val="right" w:pos="9360"/>
      </w:tabs>
      <w:suppressAutoHyphens/>
      <w:spacing w:after="0" w:line="240" w:lineRule="auto"/>
      <w:jc w:val="both"/>
    </w:pPr>
    <w:rPr>
      <w:rFonts w:ascii="Courier New" w:eastAsia="Times New Roman" w:hAnsi="Courier New" w:cs="Times New Roman"/>
      <w:b/>
      <w:i/>
      <w:spacing w:val="-3"/>
      <w:kern w:val="0"/>
      <w:sz w:val="24"/>
      <w:szCs w:val="24"/>
      <w:lang w:val="pt-BR" w:eastAsia="pt-BR"/>
      <w14:ligatures w14:val="none"/>
    </w:rPr>
  </w:style>
  <w:style w:type="paragraph" w:customStyle="1" w:styleId="HHH">
    <w:name w:val="HHH"/>
    <w:rsid w:val="00A76D6A"/>
    <w:pPr>
      <w:tabs>
        <w:tab w:val="left" w:pos="-1440"/>
        <w:tab w:val="left" w:pos="-720"/>
      </w:tabs>
      <w:suppressAutoHyphens/>
      <w:spacing w:after="0" w:line="240" w:lineRule="auto"/>
      <w:jc w:val="both"/>
    </w:pPr>
    <w:rPr>
      <w:rFonts w:ascii="Courier New" w:eastAsia="Times New Roman" w:hAnsi="Courier New" w:cs="Times New Roman"/>
      <w:i/>
      <w:spacing w:val="-3"/>
      <w:kern w:val="0"/>
      <w:sz w:val="24"/>
      <w:szCs w:val="24"/>
      <w:lang w:val="pt-BR" w:eastAsia="pt-BR"/>
      <w14:ligatures w14:val="none"/>
    </w:rPr>
  </w:style>
  <w:style w:type="paragraph" w:styleId="Commarcadores">
    <w:name w:val="List Bullet"/>
    <w:basedOn w:val="Normal"/>
    <w:rsid w:val="00A76D6A"/>
    <w:pPr>
      <w:tabs>
        <w:tab w:val="left" w:pos="-720"/>
      </w:tabs>
      <w:suppressAutoHyphens/>
      <w:autoSpaceDE w:val="0"/>
      <w:autoSpaceDN w:val="0"/>
      <w:adjustRightInd w:val="0"/>
      <w:spacing w:after="0" w:line="240" w:lineRule="auto"/>
      <w:jc w:val="both"/>
    </w:pPr>
    <w:rPr>
      <w:rFonts w:eastAsia="Times New Roman" w:cs="Times New Roman"/>
      <w:bCs/>
      <w:iCs/>
      <w:kern w:val="0"/>
      <w:sz w:val="24"/>
      <w:szCs w:val="24"/>
      <w:lang w:val="pt-BR" w:eastAsia="pt-BR"/>
      <w14:ligatures w14:val="none"/>
    </w:rPr>
  </w:style>
  <w:style w:type="paragraph" w:styleId="Corpodetexto">
    <w:name w:val="Body Text"/>
    <w:basedOn w:val="Normal"/>
    <w:link w:val="CorpodetextoChar"/>
    <w:rsid w:val="00A76D6A"/>
    <w:pPr>
      <w:tabs>
        <w:tab w:val="left" w:pos="-720"/>
      </w:tabs>
      <w:suppressAutoHyphens/>
      <w:autoSpaceDE w:val="0"/>
      <w:autoSpaceDN w:val="0"/>
      <w:adjustRightInd w:val="0"/>
      <w:spacing w:after="0" w:line="240" w:lineRule="auto"/>
      <w:jc w:val="both"/>
    </w:pPr>
    <w:rPr>
      <w:rFonts w:eastAsia="Times New Roman" w:cs="Times New Roman"/>
      <w:bCs/>
      <w:iCs/>
      <w:kern w:val="0"/>
      <w:sz w:val="24"/>
      <w:szCs w:val="24"/>
      <w:lang w:val="pt-BR" w:eastAsia="pt-BR"/>
      <w14:ligatures w14:val="none"/>
    </w:rPr>
  </w:style>
  <w:style w:type="character" w:customStyle="1" w:styleId="CorpodetextoChar">
    <w:name w:val="Corpo de texto Char"/>
    <w:basedOn w:val="Fontepargpadro"/>
    <w:link w:val="Corpodetexto"/>
    <w:rsid w:val="00A76D6A"/>
    <w:rPr>
      <w:rFonts w:ascii="Times New Roman" w:eastAsia="Times New Roman" w:hAnsi="Times New Roman" w:cs="Times New Roman"/>
      <w:bCs/>
      <w:iCs/>
      <w:kern w:val="0"/>
      <w:sz w:val="24"/>
      <w:szCs w:val="24"/>
      <w:lang w:val="pt-BR" w:eastAsia="pt-BR"/>
      <w14:ligatures w14:val="none"/>
    </w:rPr>
  </w:style>
  <w:style w:type="character" w:customStyle="1" w:styleId="EquationCaption">
    <w:name w:val="_Equation Caption"/>
    <w:basedOn w:val="Fontepargpadro"/>
    <w:rsid w:val="00A76D6A"/>
  </w:style>
  <w:style w:type="paragraph" w:styleId="Sumrio1">
    <w:name w:val="toc 1"/>
    <w:basedOn w:val="Normal"/>
    <w:next w:val="Normal"/>
    <w:autoRedefine/>
    <w:uiPriority w:val="39"/>
    <w:rsid w:val="008874FD"/>
    <w:pPr>
      <w:tabs>
        <w:tab w:val="left" w:pos="8505"/>
        <w:tab w:val="right" w:leader="dot" w:pos="8741"/>
        <w:tab w:val="right" w:leader="dot" w:pos="9362"/>
      </w:tabs>
      <w:autoSpaceDE w:val="0"/>
      <w:autoSpaceDN w:val="0"/>
      <w:adjustRightInd w:val="0"/>
      <w:spacing w:before="60" w:after="60" w:line="276" w:lineRule="auto"/>
      <w:ind w:left="544" w:hanging="544"/>
    </w:pPr>
    <w:rPr>
      <w:rFonts w:ascii="Times New Roman Bold" w:eastAsia="Times New Roman" w:hAnsi="Times New Roman Bold" w:cs="Times New Roman"/>
      <w:b/>
      <w:bCs/>
      <w:iCs/>
      <w:smallCaps/>
      <w:noProof/>
      <w:kern w:val="0"/>
      <w:lang w:val="pt-BR" w:eastAsia="pt-BR"/>
      <w14:ligatures w14:val="none"/>
    </w:rPr>
  </w:style>
  <w:style w:type="paragraph" w:styleId="Sumrio2">
    <w:name w:val="toc 2"/>
    <w:basedOn w:val="Normal"/>
    <w:next w:val="Normal"/>
    <w:autoRedefine/>
    <w:uiPriority w:val="39"/>
    <w:rsid w:val="00332B28"/>
    <w:pPr>
      <w:tabs>
        <w:tab w:val="right" w:leader="dot" w:pos="9026"/>
      </w:tabs>
      <w:autoSpaceDE w:val="0"/>
      <w:autoSpaceDN w:val="0"/>
      <w:adjustRightInd w:val="0"/>
      <w:spacing w:after="120" w:line="240" w:lineRule="auto"/>
    </w:pPr>
    <w:rPr>
      <w:rFonts w:ascii="Times New Roman Bold" w:eastAsia="Times New Roman" w:hAnsi="Times New Roman Bold" w:cs="Times New Roman"/>
      <w:b/>
      <w:bCs/>
      <w:iCs/>
      <w:noProof/>
      <w:kern w:val="0"/>
      <w:sz w:val="24"/>
      <w:szCs w:val="24"/>
      <w:lang w:val="pt-BR" w:eastAsia="pt-BR"/>
      <w14:ligatures w14:val="none"/>
    </w:rPr>
  </w:style>
  <w:style w:type="paragraph" w:styleId="Sumrio3">
    <w:name w:val="toc 3"/>
    <w:basedOn w:val="Normal"/>
    <w:next w:val="Normal"/>
    <w:autoRedefine/>
    <w:uiPriority w:val="39"/>
    <w:rsid w:val="00A76D6A"/>
    <w:pPr>
      <w:tabs>
        <w:tab w:val="left" w:pos="1728"/>
        <w:tab w:val="right" w:leader="dot" w:pos="8741"/>
      </w:tabs>
      <w:autoSpaceDE w:val="0"/>
      <w:autoSpaceDN w:val="0"/>
      <w:adjustRightInd w:val="0"/>
      <w:spacing w:after="0" w:line="240" w:lineRule="auto"/>
      <w:ind w:left="1714" w:hanging="562"/>
    </w:pPr>
    <w:rPr>
      <w:rFonts w:eastAsia="Times New Roman" w:cs="Times New Roman"/>
      <w:bCs/>
      <w:iCs/>
      <w:kern w:val="0"/>
      <w:sz w:val="24"/>
      <w:szCs w:val="24"/>
      <w:lang w:val="pt-BR" w:eastAsia="pt-BR"/>
      <w14:ligatures w14:val="none"/>
    </w:rPr>
  </w:style>
  <w:style w:type="paragraph" w:styleId="Sumrio4">
    <w:name w:val="toc 4"/>
    <w:basedOn w:val="Normal"/>
    <w:next w:val="Normal"/>
    <w:uiPriority w:val="39"/>
    <w:rsid w:val="00A76D6A"/>
    <w:pPr>
      <w:tabs>
        <w:tab w:val="right" w:leader="dot" w:pos="9362"/>
      </w:tabs>
      <w:autoSpaceDE w:val="0"/>
      <w:autoSpaceDN w:val="0"/>
      <w:adjustRightInd w:val="0"/>
      <w:spacing w:after="0" w:line="240" w:lineRule="auto"/>
      <w:ind w:left="480"/>
      <w:jc w:val="both"/>
    </w:pPr>
    <w:rPr>
      <w:rFonts w:eastAsia="Times New Roman" w:cs="Times New Roman"/>
      <w:bCs/>
      <w:iCs/>
      <w:kern w:val="0"/>
      <w:sz w:val="18"/>
      <w:szCs w:val="24"/>
      <w:lang w:val="pt-BR" w:eastAsia="pt-BR"/>
      <w14:ligatures w14:val="none"/>
    </w:rPr>
  </w:style>
  <w:style w:type="paragraph" w:styleId="Sumrio5">
    <w:name w:val="toc 5"/>
    <w:basedOn w:val="Normal"/>
    <w:next w:val="Normal"/>
    <w:uiPriority w:val="39"/>
    <w:rsid w:val="00A76D6A"/>
    <w:pPr>
      <w:tabs>
        <w:tab w:val="right" w:leader="dot" w:pos="9362"/>
      </w:tabs>
      <w:autoSpaceDE w:val="0"/>
      <w:autoSpaceDN w:val="0"/>
      <w:adjustRightInd w:val="0"/>
      <w:spacing w:after="0" w:line="240" w:lineRule="auto"/>
      <w:ind w:left="720"/>
      <w:jc w:val="both"/>
    </w:pPr>
    <w:rPr>
      <w:rFonts w:eastAsia="Times New Roman" w:cs="Times New Roman"/>
      <w:bCs/>
      <w:iCs/>
      <w:kern w:val="0"/>
      <w:sz w:val="18"/>
      <w:szCs w:val="24"/>
      <w:lang w:val="pt-BR" w:eastAsia="pt-BR"/>
      <w14:ligatures w14:val="none"/>
    </w:rPr>
  </w:style>
  <w:style w:type="paragraph" w:styleId="Sumrio6">
    <w:name w:val="toc 6"/>
    <w:basedOn w:val="Normal"/>
    <w:next w:val="Normal"/>
    <w:uiPriority w:val="39"/>
    <w:rsid w:val="00A76D6A"/>
    <w:pPr>
      <w:tabs>
        <w:tab w:val="right" w:leader="dot" w:pos="9362"/>
      </w:tabs>
      <w:autoSpaceDE w:val="0"/>
      <w:autoSpaceDN w:val="0"/>
      <w:adjustRightInd w:val="0"/>
      <w:spacing w:after="0" w:line="240" w:lineRule="auto"/>
      <w:ind w:left="960"/>
      <w:jc w:val="both"/>
    </w:pPr>
    <w:rPr>
      <w:rFonts w:eastAsia="Times New Roman" w:cs="Times New Roman"/>
      <w:bCs/>
      <w:iCs/>
      <w:kern w:val="0"/>
      <w:sz w:val="18"/>
      <w:szCs w:val="24"/>
      <w:lang w:val="pt-BR" w:eastAsia="pt-BR"/>
      <w14:ligatures w14:val="none"/>
    </w:rPr>
  </w:style>
  <w:style w:type="paragraph" w:styleId="Sumrio7">
    <w:name w:val="toc 7"/>
    <w:basedOn w:val="Normal"/>
    <w:next w:val="Normal"/>
    <w:uiPriority w:val="39"/>
    <w:rsid w:val="00A76D6A"/>
    <w:pPr>
      <w:tabs>
        <w:tab w:val="right" w:leader="dot" w:pos="9362"/>
      </w:tabs>
      <w:autoSpaceDE w:val="0"/>
      <w:autoSpaceDN w:val="0"/>
      <w:adjustRightInd w:val="0"/>
      <w:spacing w:after="0" w:line="240" w:lineRule="auto"/>
      <w:ind w:left="1200"/>
      <w:jc w:val="both"/>
    </w:pPr>
    <w:rPr>
      <w:rFonts w:eastAsia="Times New Roman" w:cs="Times New Roman"/>
      <w:bCs/>
      <w:iCs/>
      <w:kern w:val="0"/>
      <w:sz w:val="18"/>
      <w:szCs w:val="24"/>
      <w:lang w:val="pt-BR" w:eastAsia="pt-BR"/>
      <w14:ligatures w14:val="none"/>
    </w:rPr>
  </w:style>
  <w:style w:type="paragraph" w:styleId="Sumrio8">
    <w:name w:val="toc 8"/>
    <w:basedOn w:val="Normal"/>
    <w:next w:val="Normal"/>
    <w:uiPriority w:val="39"/>
    <w:rsid w:val="00A76D6A"/>
    <w:pPr>
      <w:tabs>
        <w:tab w:val="right" w:leader="dot" w:pos="9362"/>
      </w:tabs>
      <w:autoSpaceDE w:val="0"/>
      <w:autoSpaceDN w:val="0"/>
      <w:adjustRightInd w:val="0"/>
      <w:spacing w:after="0" w:line="240" w:lineRule="auto"/>
      <w:ind w:left="1440"/>
      <w:jc w:val="both"/>
    </w:pPr>
    <w:rPr>
      <w:rFonts w:eastAsia="Times New Roman" w:cs="Times New Roman"/>
      <w:bCs/>
      <w:iCs/>
      <w:kern w:val="0"/>
      <w:sz w:val="18"/>
      <w:szCs w:val="24"/>
      <w:lang w:val="pt-BR" w:eastAsia="pt-BR"/>
      <w14:ligatures w14:val="none"/>
    </w:rPr>
  </w:style>
  <w:style w:type="paragraph" w:styleId="Sumrio9">
    <w:name w:val="toc 9"/>
    <w:basedOn w:val="Normal"/>
    <w:next w:val="Normal"/>
    <w:uiPriority w:val="39"/>
    <w:rsid w:val="00A76D6A"/>
    <w:pPr>
      <w:tabs>
        <w:tab w:val="right" w:leader="dot" w:pos="9362"/>
      </w:tabs>
      <w:autoSpaceDE w:val="0"/>
      <w:autoSpaceDN w:val="0"/>
      <w:adjustRightInd w:val="0"/>
      <w:spacing w:after="0" w:line="240" w:lineRule="auto"/>
      <w:ind w:left="1680"/>
      <w:jc w:val="both"/>
    </w:pPr>
    <w:rPr>
      <w:rFonts w:eastAsia="Times New Roman" w:cs="Times New Roman"/>
      <w:bCs/>
      <w:iCs/>
      <w:kern w:val="0"/>
      <w:sz w:val="18"/>
      <w:szCs w:val="24"/>
      <w:lang w:val="pt-BR" w:eastAsia="pt-BR"/>
      <w14:ligatures w14:val="none"/>
    </w:rPr>
  </w:style>
  <w:style w:type="paragraph" w:styleId="Remissivo1">
    <w:name w:val="index 1"/>
    <w:basedOn w:val="Normal"/>
    <w:next w:val="Normal"/>
    <w:semiHidden/>
    <w:rsid w:val="00A76D6A"/>
    <w:pPr>
      <w:tabs>
        <w:tab w:val="right" w:leader="dot" w:pos="9360"/>
      </w:tabs>
      <w:suppressAutoHyphens/>
      <w:autoSpaceDE w:val="0"/>
      <w:autoSpaceDN w:val="0"/>
      <w:adjustRightInd w:val="0"/>
      <w:spacing w:after="0" w:line="240" w:lineRule="auto"/>
      <w:ind w:left="1440" w:right="720" w:hanging="1440"/>
      <w:jc w:val="both"/>
    </w:pPr>
    <w:rPr>
      <w:rFonts w:eastAsia="Times New Roman" w:cs="Times New Roman"/>
      <w:bCs/>
      <w:iCs/>
      <w:kern w:val="0"/>
      <w:sz w:val="24"/>
      <w:szCs w:val="24"/>
      <w:lang w:val="pt-BR" w:eastAsia="pt-BR"/>
      <w14:ligatures w14:val="none"/>
    </w:rPr>
  </w:style>
  <w:style w:type="paragraph" w:styleId="Remissivo2">
    <w:name w:val="index 2"/>
    <w:basedOn w:val="Normal"/>
    <w:next w:val="Normal"/>
    <w:semiHidden/>
    <w:rsid w:val="00A76D6A"/>
    <w:pPr>
      <w:tabs>
        <w:tab w:val="right" w:leader="dot" w:pos="9360"/>
      </w:tabs>
      <w:suppressAutoHyphens/>
      <w:autoSpaceDE w:val="0"/>
      <w:autoSpaceDN w:val="0"/>
      <w:adjustRightInd w:val="0"/>
      <w:spacing w:after="0" w:line="240" w:lineRule="auto"/>
      <w:ind w:left="1440" w:right="720" w:hanging="720"/>
      <w:jc w:val="both"/>
    </w:pPr>
    <w:rPr>
      <w:rFonts w:eastAsia="Times New Roman" w:cs="Times New Roman"/>
      <w:bCs/>
      <w:iCs/>
      <w:kern w:val="0"/>
      <w:sz w:val="24"/>
      <w:szCs w:val="24"/>
      <w:lang w:val="pt-BR" w:eastAsia="pt-BR"/>
      <w14:ligatures w14:val="none"/>
    </w:rPr>
  </w:style>
  <w:style w:type="paragraph" w:styleId="Ttulodendicedeautoridades">
    <w:name w:val="toa heading"/>
    <w:basedOn w:val="Normal"/>
    <w:next w:val="Normal"/>
    <w:semiHidden/>
    <w:rsid w:val="00A76D6A"/>
    <w:pPr>
      <w:tabs>
        <w:tab w:val="right" w:pos="9360"/>
      </w:tabs>
      <w:suppressAutoHyphens/>
      <w:autoSpaceDE w:val="0"/>
      <w:autoSpaceDN w:val="0"/>
      <w:adjustRightInd w:val="0"/>
      <w:spacing w:after="0" w:line="240" w:lineRule="auto"/>
      <w:jc w:val="both"/>
    </w:pPr>
    <w:rPr>
      <w:rFonts w:eastAsia="Times New Roman" w:cs="Times New Roman"/>
      <w:bCs/>
      <w:iCs/>
      <w:kern w:val="0"/>
      <w:sz w:val="24"/>
      <w:szCs w:val="24"/>
      <w:lang w:val="pt-BR" w:eastAsia="pt-BR"/>
      <w14:ligatures w14:val="none"/>
    </w:rPr>
  </w:style>
  <w:style w:type="paragraph" w:styleId="Legenda">
    <w:name w:val="caption"/>
    <w:basedOn w:val="Normal"/>
    <w:next w:val="Normal"/>
    <w:rsid w:val="00A76D6A"/>
    <w:pPr>
      <w:autoSpaceDE w:val="0"/>
      <w:autoSpaceDN w:val="0"/>
      <w:adjustRightInd w:val="0"/>
      <w:spacing w:after="0" w:line="240" w:lineRule="auto"/>
      <w:jc w:val="both"/>
    </w:pPr>
    <w:rPr>
      <w:rFonts w:eastAsia="Times New Roman" w:cs="Times New Roman"/>
      <w:bCs/>
      <w:iCs/>
      <w:kern w:val="0"/>
      <w:sz w:val="24"/>
      <w:szCs w:val="24"/>
      <w:lang w:val="pt-BR" w:eastAsia="pt-BR"/>
      <w14:ligatures w14:val="none"/>
    </w:rPr>
  </w:style>
  <w:style w:type="character" w:customStyle="1" w:styleId="EquationCaption1">
    <w:name w:val="_Equation Caption1"/>
    <w:rsid w:val="00A76D6A"/>
  </w:style>
  <w:style w:type="character" w:styleId="Nmerodepgina">
    <w:name w:val="page number"/>
    <w:rsid w:val="00A76D6A"/>
    <w:rPr>
      <w:rFonts w:ascii="Times New Roman" w:hAnsi="Times New Roman"/>
      <w:b w:val="0"/>
      <w:i w:val="0"/>
      <w:caps w:val="0"/>
      <w:small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MapadoDocumento">
    <w:name w:val="Document Map"/>
    <w:basedOn w:val="Normal"/>
    <w:link w:val="MapadoDocumentoChar"/>
    <w:semiHidden/>
    <w:rsid w:val="00A76D6A"/>
    <w:pPr>
      <w:shd w:val="clear" w:color="auto" w:fill="000080"/>
      <w:autoSpaceDE w:val="0"/>
      <w:autoSpaceDN w:val="0"/>
      <w:adjustRightInd w:val="0"/>
      <w:spacing w:after="0" w:line="240" w:lineRule="auto"/>
      <w:jc w:val="both"/>
    </w:pPr>
    <w:rPr>
      <w:rFonts w:ascii="Tahoma" w:eastAsia="Times New Roman" w:hAnsi="Tahoma" w:cs="Times New Roman"/>
      <w:bCs/>
      <w:iCs/>
      <w:kern w:val="0"/>
      <w:sz w:val="24"/>
      <w:szCs w:val="24"/>
      <w:lang w:val="pt-BR" w:eastAsia="pt-BR"/>
      <w14:ligatures w14:val="none"/>
    </w:rPr>
  </w:style>
  <w:style w:type="character" w:customStyle="1" w:styleId="MapadoDocumentoChar">
    <w:name w:val="Mapa do Documento Char"/>
    <w:basedOn w:val="Fontepargpadro"/>
    <w:link w:val="MapadoDocumento"/>
    <w:semiHidden/>
    <w:rsid w:val="00A76D6A"/>
    <w:rPr>
      <w:rFonts w:ascii="Tahoma" w:eastAsia="Times New Roman" w:hAnsi="Tahoma" w:cs="Times New Roman"/>
      <w:bCs/>
      <w:iCs/>
      <w:kern w:val="0"/>
      <w:sz w:val="24"/>
      <w:szCs w:val="24"/>
      <w:shd w:val="clear" w:color="auto" w:fill="000080"/>
      <w:lang w:val="pt-BR" w:eastAsia="pt-BR"/>
      <w14:ligatures w14:val="none"/>
    </w:rPr>
  </w:style>
  <w:style w:type="paragraph" w:customStyle="1" w:styleId="BodyText21">
    <w:name w:val="Body Text 21"/>
    <w:basedOn w:val="Normal"/>
    <w:rsid w:val="00A76D6A"/>
    <w:pPr>
      <w:tabs>
        <w:tab w:val="left" w:pos="-720"/>
      </w:tabs>
      <w:suppressAutoHyphens/>
      <w:autoSpaceDE w:val="0"/>
      <w:autoSpaceDN w:val="0"/>
      <w:adjustRightInd w:val="0"/>
      <w:spacing w:after="60" w:line="240" w:lineRule="auto"/>
      <w:jc w:val="both"/>
    </w:pPr>
    <w:rPr>
      <w:rFonts w:eastAsia="Times New Roman" w:cs="Times New Roman"/>
      <w:bCs/>
      <w:iCs/>
      <w:spacing w:val="-3"/>
      <w:kern w:val="0"/>
      <w:sz w:val="24"/>
      <w:szCs w:val="24"/>
      <w:lang w:val="pt-BR" w:eastAsia="pt-BR"/>
      <w14:ligatures w14:val="none"/>
    </w:rPr>
  </w:style>
  <w:style w:type="paragraph" w:styleId="Textoembloco">
    <w:name w:val="Block Text"/>
    <w:basedOn w:val="Normal"/>
    <w:rsid w:val="00A76D6A"/>
    <w:pPr>
      <w:tabs>
        <w:tab w:val="left" w:pos="1044"/>
      </w:tabs>
      <w:autoSpaceDE w:val="0"/>
      <w:autoSpaceDN w:val="0"/>
      <w:adjustRightInd w:val="0"/>
      <w:spacing w:after="0" w:line="240" w:lineRule="auto"/>
      <w:ind w:left="1064" w:right="51" w:hanging="426"/>
      <w:jc w:val="both"/>
    </w:pPr>
    <w:rPr>
      <w:rFonts w:eastAsia="Times New Roman" w:cs="Times New Roman"/>
      <w:bCs/>
      <w:iCs/>
      <w:kern w:val="0"/>
      <w:sz w:val="24"/>
      <w:szCs w:val="24"/>
      <w:lang w:val="pt-BR" w:eastAsia="pt-BR"/>
      <w14:ligatures w14:val="none"/>
    </w:rPr>
  </w:style>
  <w:style w:type="paragraph" w:styleId="Recuodecorpodetexto">
    <w:name w:val="Body Text Indent"/>
    <w:basedOn w:val="Normal"/>
    <w:link w:val="RecuodecorpodetextoChar"/>
    <w:rsid w:val="00A76D6A"/>
    <w:pPr>
      <w:autoSpaceDE w:val="0"/>
      <w:autoSpaceDN w:val="0"/>
      <w:adjustRightInd w:val="0"/>
      <w:spacing w:after="120" w:line="240" w:lineRule="auto"/>
      <w:ind w:left="360"/>
    </w:pPr>
    <w:rPr>
      <w:rFonts w:eastAsia="Times New Roman" w:cs="Times New Roman"/>
      <w:bCs/>
      <w:iCs/>
      <w:spacing w:val="-3"/>
      <w:kern w:val="0"/>
      <w:sz w:val="24"/>
      <w:szCs w:val="24"/>
      <w:lang w:val="pt-BR" w:eastAsia="pt-BR"/>
      <w14:ligatures w14:val="none"/>
    </w:rPr>
  </w:style>
  <w:style w:type="character" w:customStyle="1" w:styleId="RecuodecorpodetextoChar">
    <w:name w:val="Recuo de corpo de texto Char"/>
    <w:basedOn w:val="Fontepargpadro"/>
    <w:link w:val="Recuodecorpodetexto"/>
    <w:rsid w:val="00A76D6A"/>
    <w:rPr>
      <w:rFonts w:ascii="Times New Roman" w:eastAsia="Times New Roman" w:hAnsi="Times New Roman" w:cs="Times New Roman"/>
      <w:bCs/>
      <w:iCs/>
      <w:spacing w:val="-3"/>
      <w:kern w:val="0"/>
      <w:sz w:val="24"/>
      <w:szCs w:val="24"/>
      <w:lang w:val="pt-BR" w:eastAsia="pt-BR"/>
      <w14:ligatures w14:val="none"/>
    </w:rPr>
  </w:style>
  <w:style w:type="paragraph" w:styleId="Corpodetexto3">
    <w:name w:val="Body Text 3"/>
    <w:basedOn w:val="Normal"/>
    <w:link w:val="Corpodetexto3Char"/>
    <w:rsid w:val="00A76D6A"/>
    <w:pPr>
      <w:tabs>
        <w:tab w:val="left" w:pos="-720"/>
      </w:tabs>
      <w:suppressAutoHyphens/>
      <w:autoSpaceDE w:val="0"/>
      <w:autoSpaceDN w:val="0"/>
      <w:adjustRightInd w:val="0"/>
      <w:spacing w:after="60" w:line="240" w:lineRule="auto"/>
      <w:jc w:val="center"/>
    </w:pPr>
    <w:rPr>
      <w:rFonts w:eastAsia="Times New Roman" w:cs="Times New Roman"/>
      <w:b/>
      <w:bCs/>
      <w:iCs/>
      <w:spacing w:val="-3"/>
      <w:kern w:val="0"/>
      <w:szCs w:val="24"/>
      <w:lang w:val="pt-BR" w:eastAsia="pt-BR"/>
      <w14:ligatures w14:val="none"/>
    </w:rPr>
  </w:style>
  <w:style w:type="character" w:customStyle="1" w:styleId="Corpodetexto3Char">
    <w:name w:val="Corpo de texto 3 Char"/>
    <w:basedOn w:val="Fontepargpadro"/>
    <w:link w:val="Corpodetexto3"/>
    <w:rsid w:val="00A76D6A"/>
    <w:rPr>
      <w:rFonts w:ascii="Times New Roman" w:eastAsia="Times New Roman" w:hAnsi="Times New Roman" w:cs="Times New Roman"/>
      <w:b/>
      <w:bCs/>
      <w:iCs/>
      <w:spacing w:val="-3"/>
      <w:kern w:val="0"/>
      <w:szCs w:val="24"/>
      <w:lang w:val="pt-BR" w:eastAsia="pt-BR"/>
      <w14:ligatures w14:val="none"/>
    </w:rPr>
  </w:style>
  <w:style w:type="paragraph" w:customStyle="1" w:styleId="BodyTextIndent21">
    <w:name w:val="Body Text Indent 21"/>
    <w:basedOn w:val="Normal"/>
    <w:rsid w:val="00A76D6A"/>
    <w:pPr>
      <w:tabs>
        <w:tab w:val="left" w:pos="-720"/>
        <w:tab w:val="left" w:pos="0"/>
        <w:tab w:val="left" w:pos="720"/>
        <w:tab w:val="left" w:pos="1440"/>
      </w:tabs>
      <w:suppressAutoHyphens/>
      <w:autoSpaceDE w:val="0"/>
      <w:autoSpaceDN w:val="0"/>
      <w:adjustRightInd w:val="0"/>
      <w:spacing w:after="0" w:line="240" w:lineRule="auto"/>
      <w:ind w:left="1080" w:hanging="360"/>
      <w:jc w:val="both"/>
    </w:pPr>
    <w:rPr>
      <w:rFonts w:eastAsia="Times New Roman" w:cs="Times New Roman"/>
      <w:bCs/>
      <w:iCs/>
      <w:spacing w:val="-3"/>
      <w:kern w:val="0"/>
      <w:sz w:val="24"/>
      <w:szCs w:val="24"/>
      <w:lang w:val="pt-BR" w:eastAsia="pt-BR"/>
      <w14:ligatures w14:val="none"/>
    </w:rPr>
  </w:style>
  <w:style w:type="paragraph" w:styleId="Recuodecorpodetexto3">
    <w:name w:val="Body Text Indent 3"/>
    <w:basedOn w:val="Normal"/>
    <w:link w:val="Recuodecorpodetexto3Char"/>
    <w:rsid w:val="00A76D6A"/>
    <w:pPr>
      <w:autoSpaceDE w:val="0"/>
      <w:autoSpaceDN w:val="0"/>
      <w:adjustRightInd w:val="0"/>
      <w:spacing w:after="120" w:line="240" w:lineRule="auto"/>
      <w:ind w:left="360"/>
    </w:pPr>
    <w:rPr>
      <w:rFonts w:eastAsia="Times New Roman" w:cs="Times New Roman"/>
      <w:bCs/>
      <w:iCs/>
      <w:spacing w:val="-3"/>
      <w:kern w:val="0"/>
      <w:sz w:val="24"/>
      <w:szCs w:val="24"/>
      <w:lang w:val="pt-BR" w:eastAsia="pt-BR"/>
      <w14:ligatures w14:val="none"/>
    </w:rPr>
  </w:style>
  <w:style w:type="character" w:customStyle="1" w:styleId="Recuodecorpodetexto3Char">
    <w:name w:val="Recuo de corpo de texto 3 Char"/>
    <w:basedOn w:val="Fontepargpadro"/>
    <w:link w:val="Recuodecorpodetexto3"/>
    <w:rsid w:val="00A76D6A"/>
    <w:rPr>
      <w:rFonts w:ascii="Times New Roman" w:eastAsia="Times New Roman" w:hAnsi="Times New Roman" w:cs="Times New Roman"/>
      <w:bCs/>
      <w:iCs/>
      <w:spacing w:val="-3"/>
      <w:kern w:val="0"/>
      <w:sz w:val="24"/>
      <w:szCs w:val="24"/>
      <w:lang w:val="pt-BR" w:eastAsia="pt-BR"/>
      <w14:ligatures w14:val="none"/>
    </w:rPr>
  </w:style>
  <w:style w:type="paragraph" w:customStyle="1" w:styleId="Textodebalo1">
    <w:name w:val="Texto de balão1"/>
    <w:basedOn w:val="Normal"/>
    <w:semiHidden/>
    <w:rsid w:val="00A76D6A"/>
    <w:pPr>
      <w:autoSpaceDE w:val="0"/>
      <w:autoSpaceDN w:val="0"/>
      <w:adjustRightInd w:val="0"/>
      <w:spacing w:after="0" w:line="240" w:lineRule="auto"/>
      <w:jc w:val="both"/>
    </w:pPr>
    <w:rPr>
      <w:rFonts w:ascii="Tahoma" w:eastAsia="Times New Roman" w:hAnsi="Tahoma" w:cs="Tahoma"/>
      <w:bCs/>
      <w:iCs/>
      <w:kern w:val="0"/>
      <w:sz w:val="16"/>
      <w:szCs w:val="16"/>
      <w:lang w:val="pt-BR" w:eastAsia="pt-BR"/>
      <w14:ligatures w14:val="none"/>
    </w:rPr>
  </w:style>
  <w:style w:type="paragraph" w:customStyle="1" w:styleId="Comentrio2">
    <w:name w:val="Comentário 2"/>
    <w:basedOn w:val="Normal"/>
    <w:next w:val="Normal"/>
    <w:link w:val="Comentrio2Char"/>
    <w:autoRedefine/>
    <w:qFormat/>
    <w:rsid w:val="009C73BF"/>
    <w:pPr>
      <w:tabs>
        <w:tab w:val="left" w:pos="1440"/>
        <w:tab w:val="left" w:pos="6480"/>
      </w:tabs>
      <w:autoSpaceDE w:val="0"/>
      <w:autoSpaceDN w:val="0"/>
      <w:adjustRightInd w:val="0"/>
      <w:spacing w:before="120" w:after="120" w:line="240" w:lineRule="auto"/>
      <w:jc w:val="both"/>
    </w:pPr>
    <w:rPr>
      <w:rFonts w:eastAsia="Times New Roman" w:cs="Times New Roman"/>
      <w:iCs/>
      <w:kern w:val="0"/>
      <w:sz w:val="24"/>
      <w:szCs w:val="24"/>
      <w:lang w:val="pt-BR" w:eastAsia="it-IT"/>
      <w14:ligatures w14:val="none"/>
    </w:rPr>
  </w:style>
  <w:style w:type="paragraph" w:customStyle="1" w:styleId="Comentrio3">
    <w:name w:val="Comentário 3"/>
    <w:basedOn w:val="Normal"/>
    <w:next w:val="Normal"/>
    <w:link w:val="Comentrio3Char1"/>
    <w:autoRedefine/>
    <w:rsid w:val="00A76D6A"/>
    <w:pPr>
      <w:tabs>
        <w:tab w:val="left" w:pos="1800"/>
      </w:tabs>
      <w:autoSpaceDN w:val="0"/>
      <w:spacing w:after="0" w:line="240" w:lineRule="auto"/>
      <w:jc w:val="both"/>
    </w:pPr>
    <w:rPr>
      <w:rFonts w:ascii="Times New Roman Negrito" w:eastAsia="Times New Roman" w:hAnsi="Times New Roman Negrito" w:cs="Times New Roman"/>
      <w:b/>
      <w:bCs/>
      <w:dstrike/>
      <w:color w:val="FF0000"/>
      <w:kern w:val="0"/>
      <w:sz w:val="28"/>
      <w:szCs w:val="28"/>
      <w:lang w:val="pt-BR" w:eastAsia="pt-BR"/>
      <w14:ligatures w14:val="none"/>
    </w:rPr>
  </w:style>
  <w:style w:type="character" w:customStyle="1" w:styleId="Comentrio3Char">
    <w:name w:val="Comentário 3 Char"/>
    <w:rsid w:val="00A76D6A"/>
    <w:rPr>
      <w:b/>
      <w:iCs/>
      <w:dstrike/>
      <w:color w:val="FF0000"/>
      <w:sz w:val="28"/>
      <w:szCs w:val="28"/>
      <w:lang w:val="en-US" w:eastAsia="pt-BR" w:bidi="ar-SA"/>
    </w:rPr>
  </w:style>
  <w:style w:type="character" w:customStyle="1" w:styleId="Comentrio2Char">
    <w:name w:val="Comentário 2 Char"/>
    <w:link w:val="Comentrio2"/>
    <w:qFormat/>
    <w:rsid w:val="009C73BF"/>
    <w:rPr>
      <w:rFonts w:ascii="Times New Roman" w:eastAsia="Times New Roman" w:hAnsi="Times New Roman" w:cs="Times New Roman"/>
      <w:iCs/>
      <w:kern w:val="0"/>
      <w:sz w:val="24"/>
      <w:szCs w:val="24"/>
      <w:lang w:val="pt-BR" w:eastAsia="it-IT"/>
      <w14:ligatures w14:val="none"/>
    </w:rPr>
  </w:style>
  <w:style w:type="paragraph" w:styleId="Subttulo">
    <w:name w:val="Subtitle"/>
    <w:basedOn w:val="Normal"/>
    <w:link w:val="SubttuloChar"/>
    <w:rsid w:val="00A76D6A"/>
    <w:pPr>
      <w:spacing w:after="0" w:line="240" w:lineRule="auto"/>
      <w:jc w:val="center"/>
      <w:outlineLvl w:val="1"/>
    </w:pPr>
    <w:rPr>
      <w:rFonts w:ascii="Times New Roman Negrito" w:eastAsiaTheme="majorEastAsia" w:hAnsi="Times New Roman Negrito" w:cstheme="majorBidi"/>
      <w:b/>
      <w:bCs/>
      <w:kern w:val="0"/>
      <w:sz w:val="24"/>
      <w:szCs w:val="24"/>
      <w:lang w:val="pt-BR" w:eastAsia="pt-BR"/>
      <w14:ligatures w14:val="none"/>
    </w:rPr>
  </w:style>
  <w:style w:type="character" w:customStyle="1" w:styleId="SubttuloChar">
    <w:name w:val="Subtítulo Char"/>
    <w:basedOn w:val="Fontepargpadro"/>
    <w:link w:val="Subttulo"/>
    <w:rsid w:val="00A76D6A"/>
    <w:rPr>
      <w:rFonts w:ascii="Times New Roman Negrito" w:eastAsiaTheme="majorEastAsia" w:hAnsi="Times New Roman Negrito" w:cstheme="majorBidi"/>
      <w:b/>
      <w:bCs/>
      <w:kern w:val="0"/>
      <w:sz w:val="24"/>
      <w:szCs w:val="24"/>
      <w:lang w:val="pt-BR" w:eastAsia="pt-BR"/>
      <w14:ligatures w14:val="none"/>
    </w:rPr>
  </w:style>
  <w:style w:type="paragraph" w:styleId="Recuodecorpodetexto2">
    <w:name w:val="Body Text Indent 2"/>
    <w:basedOn w:val="Normal"/>
    <w:link w:val="Recuodecorpodetexto2Char"/>
    <w:rsid w:val="00A76D6A"/>
    <w:pPr>
      <w:tabs>
        <w:tab w:val="left" w:pos="720"/>
      </w:tabs>
      <w:overflowPunct w:val="0"/>
      <w:autoSpaceDE w:val="0"/>
      <w:autoSpaceDN w:val="0"/>
      <w:adjustRightInd w:val="0"/>
      <w:spacing w:after="0" w:line="240" w:lineRule="auto"/>
      <w:ind w:left="720" w:hanging="720"/>
      <w:textAlignment w:val="baseline"/>
    </w:pPr>
    <w:rPr>
      <w:rFonts w:eastAsia="Times New Roman" w:cs="Times New Roman"/>
      <w:bCs/>
      <w:iCs/>
      <w:kern w:val="0"/>
      <w:sz w:val="24"/>
      <w:szCs w:val="20"/>
      <w:lang w:val="en-US" w:eastAsia="pt-BR"/>
      <w14:ligatures w14:val="none"/>
    </w:rPr>
  </w:style>
  <w:style w:type="character" w:customStyle="1" w:styleId="Recuodecorpodetexto2Char">
    <w:name w:val="Recuo de corpo de texto 2 Char"/>
    <w:basedOn w:val="Fontepargpadro"/>
    <w:link w:val="Recuodecorpodetexto2"/>
    <w:rsid w:val="00A76D6A"/>
    <w:rPr>
      <w:rFonts w:ascii="Times New Roman" w:eastAsia="Times New Roman" w:hAnsi="Times New Roman" w:cs="Times New Roman"/>
      <w:bCs/>
      <w:iCs/>
      <w:kern w:val="0"/>
      <w:sz w:val="24"/>
      <w:szCs w:val="20"/>
      <w:lang w:val="en-US" w:eastAsia="pt-BR"/>
      <w14:ligatures w14:val="none"/>
    </w:rPr>
  </w:style>
  <w:style w:type="paragraph" w:styleId="Lista">
    <w:name w:val="List"/>
    <w:basedOn w:val="Normal"/>
    <w:autoRedefine/>
    <w:rsid w:val="00A76D6A"/>
    <w:pPr>
      <w:tabs>
        <w:tab w:val="left" w:pos="-720"/>
      </w:tabs>
      <w:autoSpaceDE w:val="0"/>
      <w:autoSpaceDN w:val="0"/>
      <w:adjustRightInd w:val="0"/>
      <w:spacing w:before="240" w:after="120" w:line="240" w:lineRule="auto"/>
      <w:ind w:left="567"/>
      <w:jc w:val="both"/>
    </w:pPr>
    <w:rPr>
      <w:rFonts w:eastAsia="Times New Roman" w:cs="Times New Roman"/>
      <w:iCs/>
      <w:spacing w:val="-3"/>
      <w:kern w:val="0"/>
      <w:sz w:val="24"/>
      <w:szCs w:val="24"/>
      <w:lang w:val="pt-BR" w:eastAsia="pt-BR"/>
      <w14:ligatures w14:val="none"/>
    </w:rPr>
  </w:style>
  <w:style w:type="paragraph" w:styleId="Lista2">
    <w:name w:val="List 2"/>
    <w:basedOn w:val="Normal"/>
    <w:autoRedefine/>
    <w:rsid w:val="00A76D6A"/>
    <w:pPr>
      <w:autoSpaceDE w:val="0"/>
      <w:autoSpaceDN w:val="0"/>
      <w:adjustRightInd w:val="0"/>
      <w:spacing w:after="120" w:line="240" w:lineRule="auto"/>
      <w:ind w:left="851"/>
      <w:jc w:val="both"/>
    </w:pPr>
    <w:rPr>
      <w:rFonts w:eastAsia="Times New Roman" w:cs="Times New Roman"/>
      <w:bCs/>
      <w:kern w:val="0"/>
      <w:sz w:val="24"/>
      <w:szCs w:val="24"/>
      <w:lang w:val="pt-BR" w:eastAsia="pt-BR"/>
      <w14:ligatures w14:val="none"/>
    </w:rPr>
  </w:style>
  <w:style w:type="paragraph" w:customStyle="1" w:styleId="xl26">
    <w:name w:val="xl26"/>
    <w:basedOn w:val="Normal"/>
    <w:rsid w:val="00A76D6A"/>
    <w:pPr>
      <w:overflowPunct w:val="0"/>
      <w:autoSpaceDE w:val="0"/>
      <w:autoSpaceDN w:val="0"/>
      <w:adjustRightInd w:val="0"/>
      <w:spacing w:before="100" w:after="100" w:line="240" w:lineRule="auto"/>
      <w:textAlignment w:val="baseline"/>
    </w:pPr>
    <w:rPr>
      <w:rFonts w:eastAsia="Times New Roman" w:cs="Times New Roman"/>
      <w:b/>
      <w:bCs/>
      <w:iCs/>
      <w:kern w:val="0"/>
      <w:sz w:val="24"/>
      <w:szCs w:val="20"/>
      <w:lang w:val="it-IT" w:eastAsia="pt-BR"/>
      <w14:ligatures w14:val="none"/>
    </w:rPr>
  </w:style>
  <w:style w:type="paragraph" w:customStyle="1" w:styleId="41Autolist4">
    <w:name w:val="4.1 Autolist4"/>
    <w:basedOn w:val="Normal"/>
    <w:next w:val="Normal"/>
    <w:rsid w:val="00A76D6A"/>
    <w:pPr>
      <w:keepNext/>
      <w:overflowPunct w:val="0"/>
      <w:autoSpaceDE w:val="0"/>
      <w:autoSpaceDN w:val="0"/>
      <w:adjustRightInd w:val="0"/>
      <w:spacing w:before="120" w:after="120" w:line="240" w:lineRule="auto"/>
      <w:jc w:val="both"/>
      <w:textAlignment w:val="baseline"/>
    </w:pPr>
    <w:rPr>
      <w:rFonts w:eastAsia="Times New Roman" w:cs="Times New Roman"/>
      <w:bCs/>
      <w:iCs/>
      <w:kern w:val="0"/>
      <w:sz w:val="24"/>
      <w:szCs w:val="20"/>
      <w:lang w:val="en-US" w:eastAsia="pt-BR"/>
      <w14:ligatures w14:val="none"/>
    </w:rPr>
  </w:style>
  <w:style w:type="paragraph" w:customStyle="1" w:styleId="Subtitulos">
    <w:name w:val="Subtitulos"/>
    <w:basedOn w:val="Ttulo2"/>
    <w:qFormat/>
    <w:rsid w:val="00A76D6A"/>
    <w:pPr>
      <w:tabs>
        <w:tab w:val="clear" w:pos="-1440"/>
        <w:tab w:val="clear" w:pos="-720"/>
        <w:tab w:val="left" w:pos="1800"/>
      </w:tabs>
      <w:overflowPunct w:val="0"/>
      <w:textAlignment w:val="baseline"/>
      <w:outlineLvl w:val="9"/>
    </w:pPr>
    <w:rPr>
      <w:spacing w:val="0"/>
      <w:szCs w:val="20"/>
      <w:lang w:val="es-ES_tradnl"/>
    </w:rPr>
  </w:style>
  <w:style w:type="character" w:styleId="nfase">
    <w:name w:val="Emphasis"/>
    <w:rsid w:val="00A76D6A"/>
    <w:rPr>
      <w:i/>
    </w:rPr>
  </w:style>
  <w:style w:type="paragraph" w:styleId="Corpodetexto2">
    <w:name w:val="Body Text 2"/>
    <w:basedOn w:val="Normal"/>
    <w:link w:val="Corpodetexto2Char"/>
    <w:rsid w:val="00A76D6A"/>
    <w:pPr>
      <w:overflowPunct w:val="0"/>
      <w:autoSpaceDE w:val="0"/>
      <w:autoSpaceDN w:val="0"/>
      <w:adjustRightInd w:val="0"/>
      <w:spacing w:after="0" w:line="240" w:lineRule="auto"/>
      <w:ind w:left="720"/>
      <w:jc w:val="both"/>
      <w:textAlignment w:val="baseline"/>
    </w:pPr>
    <w:rPr>
      <w:rFonts w:eastAsia="Times New Roman" w:cs="Times New Roman"/>
      <w:bCs/>
      <w:iCs/>
      <w:kern w:val="0"/>
      <w:sz w:val="24"/>
      <w:szCs w:val="20"/>
      <w:lang w:val="en-US" w:eastAsia="pt-BR"/>
      <w14:ligatures w14:val="none"/>
    </w:rPr>
  </w:style>
  <w:style w:type="character" w:customStyle="1" w:styleId="Corpodetexto2Char">
    <w:name w:val="Corpo de texto 2 Char"/>
    <w:basedOn w:val="Fontepargpadro"/>
    <w:link w:val="Corpodetexto2"/>
    <w:rsid w:val="00A76D6A"/>
    <w:rPr>
      <w:rFonts w:ascii="Times New Roman" w:eastAsia="Times New Roman" w:hAnsi="Times New Roman" w:cs="Times New Roman"/>
      <w:bCs/>
      <w:iCs/>
      <w:kern w:val="0"/>
      <w:sz w:val="24"/>
      <w:szCs w:val="20"/>
      <w:lang w:val="en-US" w:eastAsia="pt-BR"/>
      <w14:ligatures w14:val="none"/>
    </w:rPr>
  </w:style>
  <w:style w:type="paragraph" w:styleId="Ttulo">
    <w:name w:val="Title"/>
    <w:basedOn w:val="Normal"/>
    <w:link w:val="TtuloChar"/>
    <w:autoRedefine/>
    <w:rsid w:val="00A76D6A"/>
    <w:pPr>
      <w:autoSpaceDE w:val="0"/>
      <w:autoSpaceDN w:val="0"/>
      <w:adjustRightInd w:val="0"/>
      <w:spacing w:after="0" w:line="240" w:lineRule="auto"/>
      <w:jc w:val="center"/>
      <w:outlineLvl w:val="0"/>
    </w:pPr>
    <w:rPr>
      <w:rFonts w:eastAsia="Times New Roman" w:cs="Arial"/>
      <w:b/>
      <w:iCs/>
      <w:kern w:val="28"/>
      <w:sz w:val="28"/>
      <w:szCs w:val="28"/>
      <w:lang w:val="pt-BR" w:eastAsia="pt-BR"/>
      <w14:ligatures w14:val="none"/>
    </w:rPr>
  </w:style>
  <w:style w:type="character" w:customStyle="1" w:styleId="TtuloChar">
    <w:name w:val="Título Char"/>
    <w:basedOn w:val="Fontepargpadro"/>
    <w:link w:val="Ttulo"/>
    <w:rsid w:val="00A76D6A"/>
    <w:rPr>
      <w:rFonts w:ascii="Times New Roman" w:eastAsia="Times New Roman" w:hAnsi="Times New Roman" w:cs="Arial"/>
      <w:b/>
      <w:iCs/>
      <w:kern w:val="28"/>
      <w:sz w:val="28"/>
      <w:szCs w:val="28"/>
      <w:lang w:val="pt-BR" w:eastAsia="pt-BR"/>
      <w14:ligatures w14:val="none"/>
    </w:rPr>
  </w:style>
  <w:style w:type="paragraph" w:customStyle="1" w:styleId="Subttulo2">
    <w:name w:val="Subtítulo 2"/>
    <w:basedOn w:val="Normal"/>
    <w:next w:val="Normal"/>
    <w:link w:val="Subttulo2Char1"/>
    <w:autoRedefine/>
    <w:qFormat/>
    <w:rsid w:val="00E04F5C"/>
    <w:pPr>
      <w:tabs>
        <w:tab w:val="left" w:pos="1800"/>
      </w:tabs>
      <w:autoSpaceDE w:val="0"/>
      <w:autoSpaceDN w:val="0"/>
      <w:adjustRightInd w:val="0"/>
      <w:spacing w:after="0" w:line="240" w:lineRule="auto"/>
      <w:jc w:val="both"/>
    </w:pPr>
    <w:rPr>
      <w:rFonts w:ascii="Times New Roman Negrito" w:eastAsia="Times New Roman" w:hAnsi="Times New Roman Negrito" w:cs="Times New Roman"/>
      <w:b/>
      <w:kern w:val="0"/>
      <w:sz w:val="24"/>
      <w:szCs w:val="24"/>
      <w:lang w:val="pt-BR" w:eastAsia="it-IT"/>
      <w14:ligatures w14:val="none"/>
    </w:rPr>
  </w:style>
  <w:style w:type="paragraph" w:customStyle="1" w:styleId="Cabealho3">
    <w:name w:val="Cabeçalho 3"/>
    <w:basedOn w:val="Ttulo"/>
    <w:next w:val="Normal"/>
    <w:rsid w:val="00A76D6A"/>
    <w:rPr>
      <w:sz w:val="24"/>
      <w:szCs w:val="24"/>
      <w:lang w:val="pt-PT"/>
    </w:rPr>
  </w:style>
  <w:style w:type="paragraph" w:customStyle="1" w:styleId="Cabealho2">
    <w:name w:val="Cabeçalho 2"/>
    <w:basedOn w:val="Ttulo"/>
    <w:next w:val="Normal"/>
    <w:autoRedefine/>
    <w:rsid w:val="00A76D6A"/>
    <w:rPr>
      <w:sz w:val="24"/>
      <w:szCs w:val="24"/>
    </w:rPr>
  </w:style>
  <w:style w:type="character" w:customStyle="1" w:styleId="Subttulo2Char">
    <w:name w:val="Subtítulo 2 Char"/>
    <w:rsid w:val="00A76D6A"/>
    <w:rPr>
      <w:b/>
      <w:iCs/>
      <w:sz w:val="24"/>
      <w:szCs w:val="24"/>
      <w:lang w:val="pt-BR" w:eastAsia="it-IT" w:bidi="ar-SA"/>
    </w:rPr>
  </w:style>
  <w:style w:type="paragraph" w:customStyle="1" w:styleId="Estilo">
    <w:name w:val="Estilo"/>
    <w:basedOn w:val="Textodenotaderodap"/>
    <w:autoRedefine/>
    <w:rsid w:val="00A76D6A"/>
    <w:pPr>
      <w:tabs>
        <w:tab w:val="left" w:pos="360"/>
      </w:tabs>
      <w:autoSpaceDE w:val="0"/>
      <w:autoSpaceDN w:val="0"/>
      <w:adjustRightInd w:val="0"/>
      <w:jc w:val="both"/>
    </w:pPr>
    <w:rPr>
      <w:rFonts w:eastAsia="Times New Roman" w:cs="Times New Roman"/>
      <w:iCs/>
      <w:kern w:val="0"/>
      <w:sz w:val="24"/>
      <w:szCs w:val="24"/>
      <w:lang w:val="pt-BR" w:eastAsia="pt-BR"/>
      <w14:ligatures w14:val="none"/>
    </w:rPr>
  </w:style>
  <w:style w:type="character" w:customStyle="1" w:styleId="TextodenotaderodapChar">
    <w:name w:val="Texto de nota de rodapé Char"/>
    <w:aliases w:val="Footnote Char,Footnote Text Char2 Char Char,Footnote Text Char Char1 Char1 Char,Footnote Text Char1 Char Char Char1 Char,Footnote Text Char Char Char Char Char Char,Footnote Text Char1 Char1 Char Char,single space Char"/>
    <w:uiPriority w:val="99"/>
    <w:rsid w:val="00A76D6A"/>
    <w:rPr>
      <w:sz w:val="24"/>
      <w:szCs w:val="24"/>
      <w:lang w:val="pt-BR" w:eastAsia="pt-BR" w:bidi="ar-SA"/>
    </w:rPr>
  </w:style>
  <w:style w:type="character" w:customStyle="1" w:styleId="EstiloChar">
    <w:name w:val="Estilo Char"/>
    <w:rsid w:val="00A76D6A"/>
    <w:rPr>
      <w:bCs/>
      <w:sz w:val="24"/>
      <w:szCs w:val="24"/>
      <w:lang w:val="pt-BR" w:eastAsia="pt-BR" w:bidi="ar-SA"/>
    </w:rPr>
  </w:style>
  <w:style w:type="character" w:customStyle="1" w:styleId="EstiloRefdenotaderodapCondensadopor015pt">
    <w:name w:val="Estilo Ref. de nota de rodapé + Condensado por  015 pt"/>
    <w:rsid w:val="00A76D6A"/>
    <w:rPr>
      <w:rFonts w:ascii="Times New Roman" w:hAnsi="Times New Roman"/>
      <w:spacing w:val="-3"/>
      <w:sz w:val="24"/>
      <w:szCs w:val="24"/>
      <w:vertAlign w:val="superscript"/>
    </w:rPr>
  </w:style>
  <w:style w:type="character" w:customStyle="1" w:styleId="EstiloRefdenotaderodapNegritoItlico">
    <w:name w:val="Estilo Ref. de nota de rodapé + Negrito Itálico"/>
    <w:rsid w:val="00A76D6A"/>
    <w:rPr>
      <w:rFonts w:ascii="Times New Roman" w:hAnsi="Times New Roman"/>
      <w:bCs/>
      <w:iCs/>
      <w:spacing w:val="-3"/>
      <w:sz w:val="24"/>
      <w:szCs w:val="24"/>
      <w:vertAlign w:val="superscript"/>
    </w:rPr>
  </w:style>
  <w:style w:type="paragraph" w:customStyle="1" w:styleId="Explicao">
    <w:name w:val="Explicação"/>
    <w:basedOn w:val="Normal"/>
    <w:next w:val="Normal"/>
    <w:autoRedefine/>
    <w:rsid w:val="00A76D6A"/>
    <w:pPr>
      <w:autoSpaceDE w:val="0"/>
      <w:autoSpaceDN w:val="0"/>
      <w:adjustRightInd w:val="0"/>
      <w:spacing w:after="0" w:line="240" w:lineRule="auto"/>
      <w:jc w:val="both"/>
    </w:pPr>
    <w:rPr>
      <w:rFonts w:eastAsia="Times New Roman" w:cs="Times New Roman"/>
      <w:bCs/>
      <w:i/>
      <w:iCs/>
      <w:kern w:val="0"/>
      <w:sz w:val="24"/>
      <w:szCs w:val="24"/>
      <w:lang w:val="pt-BR" w:eastAsia="pt-BR"/>
      <w14:ligatures w14:val="none"/>
    </w:rPr>
  </w:style>
  <w:style w:type="character" w:customStyle="1" w:styleId="ExplicaoChar">
    <w:name w:val="Explicação Char"/>
    <w:rsid w:val="00A76D6A"/>
    <w:rPr>
      <w:i/>
      <w:sz w:val="24"/>
      <w:szCs w:val="24"/>
      <w:lang w:val="pt-BR" w:eastAsia="pt-BR" w:bidi="ar-SA"/>
    </w:rPr>
  </w:style>
  <w:style w:type="paragraph" w:customStyle="1" w:styleId="NormalTabela">
    <w:name w:val="Normal Tabela"/>
    <w:basedOn w:val="Normal"/>
    <w:next w:val="Normal"/>
    <w:autoRedefine/>
    <w:rsid w:val="00A76D6A"/>
    <w:pPr>
      <w:tabs>
        <w:tab w:val="left" w:pos="-1701"/>
        <w:tab w:val="left" w:pos="1800"/>
      </w:tabs>
      <w:autoSpaceDE w:val="0"/>
      <w:autoSpaceDN w:val="0"/>
      <w:adjustRightInd w:val="0"/>
      <w:spacing w:after="0" w:line="240" w:lineRule="auto"/>
      <w:jc w:val="center"/>
    </w:pPr>
    <w:rPr>
      <w:rFonts w:eastAsia="Times New Roman" w:cs="Arial"/>
      <w:snapToGrid w:val="0"/>
      <w:spacing w:val="-3"/>
      <w:kern w:val="16"/>
      <w:sz w:val="24"/>
      <w:szCs w:val="24"/>
      <w:lang w:val="en-US" w:eastAsia="pt-BR"/>
      <w14:ligatures w14:val="none"/>
    </w:rPr>
  </w:style>
  <w:style w:type="character" w:styleId="HiperlinkVisitado">
    <w:name w:val="FollowedHyperlink"/>
    <w:rsid w:val="00A76D6A"/>
    <w:rPr>
      <w:color w:val="800080"/>
      <w:u w:val="single"/>
    </w:rPr>
  </w:style>
  <w:style w:type="paragraph" w:customStyle="1" w:styleId="Lista31">
    <w:name w:val="Lista 31"/>
    <w:basedOn w:val="Lista2"/>
    <w:autoRedefine/>
    <w:rsid w:val="009C028C"/>
    <w:pPr>
      <w:framePr w:hSpace="187" w:vSpace="187" w:wrap="notBeside" w:vAnchor="text" w:hAnchor="text" w:y="1"/>
      <w:widowControl w:val="0"/>
      <w:numPr>
        <w:numId w:val="38"/>
      </w:numPr>
      <w:pBdr>
        <w:bottom w:val="single" w:sz="4" w:space="1" w:color="auto"/>
      </w:pBdr>
      <w:tabs>
        <w:tab w:val="left" w:pos="0"/>
        <w:tab w:val="left" w:pos="1152"/>
        <w:tab w:val="left" w:pos="1872"/>
        <w:tab w:val="left" w:pos="2592"/>
        <w:tab w:val="left" w:pos="3312"/>
        <w:tab w:val="left" w:pos="4032"/>
        <w:tab w:val="left" w:pos="4752"/>
        <w:tab w:val="left" w:pos="5472"/>
      </w:tabs>
      <w:overflowPunct w:val="0"/>
      <w:ind w:firstLine="0"/>
      <w:textAlignment w:val="baseline"/>
    </w:pPr>
    <w:rPr>
      <w:szCs w:val="28"/>
    </w:rPr>
  </w:style>
  <w:style w:type="paragraph" w:customStyle="1" w:styleId="Outline">
    <w:name w:val="Outline"/>
    <w:basedOn w:val="Normal"/>
    <w:rsid w:val="00A76D6A"/>
    <w:pPr>
      <w:tabs>
        <w:tab w:val="left" w:pos="1800"/>
        <w:tab w:val="right" w:leader="hyphen" w:pos="9356"/>
      </w:tabs>
      <w:autoSpaceDE w:val="0"/>
      <w:autoSpaceDN w:val="0"/>
      <w:adjustRightInd w:val="0"/>
      <w:spacing w:before="240" w:after="0" w:line="240" w:lineRule="auto"/>
      <w:jc w:val="both"/>
    </w:pPr>
    <w:rPr>
      <w:rFonts w:eastAsia="Times New Roman" w:cs="Times New Roman"/>
      <w:bCs/>
      <w:snapToGrid w:val="0"/>
      <w:kern w:val="28"/>
      <w:sz w:val="24"/>
      <w:szCs w:val="20"/>
      <w:lang w:val="en-US" w:eastAsia="pt-BR"/>
      <w14:ligatures w14:val="none"/>
    </w:rPr>
  </w:style>
  <w:style w:type="paragraph" w:customStyle="1" w:styleId="BankNormal">
    <w:name w:val="BankNormal"/>
    <w:basedOn w:val="Normal"/>
    <w:rsid w:val="00A76D6A"/>
    <w:pPr>
      <w:tabs>
        <w:tab w:val="left" w:pos="0"/>
        <w:tab w:val="left" w:pos="540"/>
        <w:tab w:val="left" w:pos="630"/>
        <w:tab w:val="left" w:pos="810"/>
        <w:tab w:val="left" w:pos="1800"/>
        <w:tab w:val="left" w:pos="2880"/>
        <w:tab w:val="left" w:pos="3060"/>
        <w:tab w:val="center" w:pos="5040"/>
        <w:tab w:val="left" w:pos="6300"/>
        <w:tab w:val="left" w:pos="7560"/>
        <w:tab w:val="left" w:pos="7920"/>
        <w:tab w:val="left" w:pos="8280"/>
        <w:tab w:val="left" w:pos="8640"/>
        <w:tab w:val="left" w:pos="9000"/>
        <w:tab w:val="left" w:pos="9360"/>
      </w:tabs>
      <w:suppressAutoHyphens/>
      <w:autoSpaceDE w:val="0"/>
      <w:autoSpaceDN w:val="0"/>
      <w:adjustRightInd w:val="0"/>
      <w:spacing w:after="0" w:line="240" w:lineRule="auto"/>
      <w:jc w:val="both"/>
    </w:pPr>
    <w:rPr>
      <w:rFonts w:eastAsia="Times New Roman" w:cs="Times New Roman"/>
      <w:bCs/>
      <w:snapToGrid w:val="0"/>
      <w:spacing w:val="-2"/>
      <w:kern w:val="0"/>
      <w:sz w:val="24"/>
      <w:szCs w:val="20"/>
      <w:lang w:val="es-ES_tradnl" w:eastAsia="pt-BR"/>
      <w14:ligatures w14:val="none"/>
    </w:rPr>
  </w:style>
  <w:style w:type="character" w:customStyle="1" w:styleId="ChapterChar">
    <w:name w:val="Chapter Char"/>
    <w:link w:val="Chapter"/>
    <w:rsid w:val="00A76D6A"/>
    <w:rPr>
      <w:rFonts w:ascii="Times New Roman" w:hAnsi="Times New Roman"/>
    </w:rPr>
  </w:style>
  <w:style w:type="paragraph" w:customStyle="1" w:styleId="FirstHeading">
    <w:name w:val="FirstHeading"/>
    <w:basedOn w:val="Normal"/>
    <w:next w:val="Normal"/>
    <w:link w:val="FirstHeadingChar"/>
    <w:rsid w:val="00A76D6A"/>
    <w:pPr>
      <w:keepNext/>
      <w:numPr>
        <w:numId w:val="39"/>
      </w:numPr>
      <w:tabs>
        <w:tab w:val="left" w:pos="0"/>
        <w:tab w:val="left" w:pos="86"/>
      </w:tabs>
      <w:autoSpaceDE w:val="0"/>
      <w:autoSpaceDN w:val="0"/>
      <w:adjustRightInd w:val="0"/>
      <w:spacing w:before="120" w:after="120" w:line="240" w:lineRule="auto"/>
    </w:pPr>
    <w:rPr>
      <w:rFonts w:eastAsia="Times New Roman" w:cs="Times New Roman"/>
      <w:b/>
      <w:bCs/>
      <w:iCs/>
      <w:kern w:val="0"/>
      <w:sz w:val="24"/>
      <w:szCs w:val="24"/>
      <w:lang w:val="en-US" w:eastAsia="pt-BR"/>
      <w14:ligatures w14:val="none"/>
    </w:rPr>
  </w:style>
  <w:style w:type="character" w:customStyle="1" w:styleId="FirstHeadingChar">
    <w:name w:val="FirstHeading Char"/>
    <w:link w:val="FirstHeading"/>
    <w:rsid w:val="00A76D6A"/>
    <w:rPr>
      <w:rFonts w:ascii="Times New Roman" w:eastAsia="Times New Roman" w:hAnsi="Times New Roman" w:cs="Times New Roman"/>
      <w:b/>
      <w:bCs/>
      <w:iCs/>
      <w:kern w:val="0"/>
      <w:sz w:val="24"/>
      <w:szCs w:val="24"/>
      <w:lang w:val="en-US" w:eastAsia="pt-BR"/>
      <w14:ligatures w14:val="none"/>
    </w:rPr>
  </w:style>
  <w:style w:type="paragraph" w:customStyle="1" w:styleId="SecHeading">
    <w:name w:val="SecHeading"/>
    <w:basedOn w:val="Normal"/>
    <w:next w:val="Paragraph"/>
    <w:link w:val="SecHeadingChar"/>
    <w:rsid w:val="00A76D6A"/>
    <w:pPr>
      <w:keepNext/>
      <w:numPr>
        <w:ilvl w:val="1"/>
        <w:numId w:val="39"/>
      </w:numPr>
      <w:autoSpaceDE w:val="0"/>
      <w:autoSpaceDN w:val="0"/>
      <w:adjustRightInd w:val="0"/>
      <w:spacing w:before="120" w:after="120" w:line="240" w:lineRule="auto"/>
    </w:pPr>
    <w:rPr>
      <w:rFonts w:eastAsia="Times New Roman" w:cs="Times New Roman"/>
      <w:b/>
      <w:bCs/>
      <w:iCs/>
      <w:kern w:val="0"/>
      <w:sz w:val="24"/>
      <w:szCs w:val="24"/>
      <w:lang w:val="en-US" w:eastAsia="pt-BR"/>
      <w14:ligatures w14:val="none"/>
    </w:rPr>
  </w:style>
  <w:style w:type="character" w:customStyle="1" w:styleId="SecHeadingChar">
    <w:name w:val="SecHeading Char"/>
    <w:link w:val="SecHeading"/>
    <w:rsid w:val="00A76D6A"/>
    <w:rPr>
      <w:rFonts w:ascii="Times New Roman" w:eastAsia="Times New Roman" w:hAnsi="Times New Roman" w:cs="Times New Roman"/>
      <w:b/>
      <w:bCs/>
      <w:iCs/>
      <w:kern w:val="0"/>
      <w:sz w:val="24"/>
      <w:szCs w:val="24"/>
      <w:lang w:val="en-US" w:eastAsia="pt-BR"/>
      <w14:ligatures w14:val="none"/>
    </w:rPr>
  </w:style>
  <w:style w:type="paragraph" w:customStyle="1" w:styleId="SubHeading1">
    <w:name w:val="SubHeading1"/>
    <w:basedOn w:val="SecHeading"/>
    <w:link w:val="SubHeading1Char"/>
    <w:rsid w:val="00A76D6A"/>
    <w:pPr>
      <w:numPr>
        <w:ilvl w:val="2"/>
      </w:numPr>
    </w:pPr>
  </w:style>
  <w:style w:type="character" w:customStyle="1" w:styleId="SubHeading1Char">
    <w:name w:val="SubHeading1 Char"/>
    <w:link w:val="SubHeading1"/>
    <w:rsid w:val="00A76D6A"/>
    <w:rPr>
      <w:rFonts w:ascii="Times New Roman" w:eastAsia="Times New Roman" w:hAnsi="Times New Roman" w:cs="Times New Roman"/>
      <w:b/>
      <w:bCs/>
      <w:iCs/>
      <w:kern w:val="0"/>
      <w:sz w:val="24"/>
      <w:szCs w:val="24"/>
      <w:lang w:val="en-US" w:eastAsia="pt-BR"/>
      <w14:ligatures w14:val="none"/>
    </w:rPr>
  </w:style>
  <w:style w:type="paragraph" w:customStyle="1" w:styleId="Subheading2">
    <w:name w:val="Subheading2"/>
    <w:basedOn w:val="SecHeading"/>
    <w:link w:val="Subheading2Char"/>
    <w:rsid w:val="00A76D6A"/>
    <w:pPr>
      <w:numPr>
        <w:ilvl w:val="3"/>
      </w:numPr>
    </w:pPr>
  </w:style>
  <w:style w:type="character" w:customStyle="1" w:styleId="Subheading2Char">
    <w:name w:val="Subheading2 Char"/>
    <w:link w:val="Subheading2"/>
    <w:rsid w:val="00A76D6A"/>
    <w:rPr>
      <w:rFonts w:ascii="Times New Roman" w:eastAsia="Times New Roman" w:hAnsi="Times New Roman" w:cs="Times New Roman"/>
      <w:b/>
      <w:bCs/>
      <w:iCs/>
      <w:kern w:val="0"/>
      <w:sz w:val="24"/>
      <w:szCs w:val="24"/>
      <w:lang w:val="en-US" w:eastAsia="pt-BR"/>
      <w14:ligatures w14:val="none"/>
    </w:rPr>
  </w:style>
  <w:style w:type="character" w:customStyle="1" w:styleId="ParagraphChar">
    <w:name w:val="Paragraph Char"/>
    <w:link w:val="Paragraph"/>
    <w:rsid w:val="00A76D6A"/>
    <w:rPr>
      <w:rFonts w:ascii="Times New Roman" w:hAnsi="Times New Roman"/>
    </w:rPr>
  </w:style>
  <w:style w:type="character" w:customStyle="1" w:styleId="subparChar">
    <w:name w:val="subpar Char"/>
    <w:link w:val="subpar"/>
    <w:rsid w:val="00A76D6A"/>
    <w:rPr>
      <w:rFonts w:ascii="Times New Roman" w:hAnsi="Times New Roman"/>
    </w:rPr>
  </w:style>
  <w:style w:type="character" w:customStyle="1" w:styleId="SubSubParChar">
    <w:name w:val="SubSubPar Char"/>
    <w:link w:val="SubSubPar"/>
    <w:rsid w:val="00A76D6A"/>
    <w:rPr>
      <w:rFonts w:ascii="Times New Roman" w:hAnsi="Times New Roman"/>
    </w:rPr>
  </w:style>
  <w:style w:type="paragraph" w:customStyle="1" w:styleId="Regtable">
    <w:name w:val="Regtable"/>
    <w:basedOn w:val="Normal"/>
    <w:link w:val="RegtableChar"/>
    <w:rsid w:val="00A76D6A"/>
    <w:pPr>
      <w:keepLines/>
      <w:framePr w:wrap="around" w:vAnchor="text" w:hAnchor="text" w:y="1"/>
      <w:autoSpaceDE w:val="0"/>
      <w:autoSpaceDN w:val="0"/>
      <w:adjustRightInd w:val="0"/>
      <w:spacing w:before="20" w:after="20" w:line="240" w:lineRule="auto"/>
    </w:pPr>
    <w:rPr>
      <w:rFonts w:eastAsia="Times New Roman" w:cs="Times New Roman"/>
      <w:bCs/>
      <w:iCs/>
      <w:kern w:val="0"/>
      <w:sz w:val="20"/>
      <w:szCs w:val="24"/>
      <w:lang w:val="en-US" w:eastAsia="pt-BR"/>
      <w14:ligatures w14:val="none"/>
    </w:rPr>
  </w:style>
  <w:style w:type="character" w:customStyle="1" w:styleId="RegtableChar">
    <w:name w:val="Regtable Char"/>
    <w:link w:val="Regtable"/>
    <w:rsid w:val="00A76D6A"/>
    <w:rPr>
      <w:rFonts w:ascii="Times New Roman" w:eastAsia="Times New Roman" w:hAnsi="Times New Roman" w:cs="Times New Roman"/>
      <w:bCs/>
      <w:iCs/>
      <w:kern w:val="0"/>
      <w:sz w:val="20"/>
      <w:szCs w:val="24"/>
      <w:lang w:val="en-US" w:eastAsia="pt-BR"/>
      <w14:ligatures w14:val="none"/>
    </w:rPr>
  </w:style>
  <w:style w:type="paragraph" w:customStyle="1" w:styleId="TableTitle">
    <w:name w:val="TableTitle"/>
    <w:basedOn w:val="Normal"/>
    <w:link w:val="TableTitleChar"/>
    <w:rsid w:val="00A76D6A"/>
    <w:pPr>
      <w:keepNext/>
      <w:framePr w:wrap="around" w:vAnchor="text" w:hAnchor="text" w:y="1"/>
      <w:autoSpaceDE w:val="0"/>
      <w:autoSpaceDN w:val="0"/>
      <w:adjustRightInd w:val="0"/>
      <w:spacing w:before="20" w:after="20" w:line="240" w:lineRule="auto"/>
      <w:jc w:val="center"/>
    </w:pPr>
    <w:rPr>
      <w:rFonts w:ascii="Times New Roman Bold" w:eastAsia="Times New Roman" w:hAnsi="Times New Roman Bold" w:cs="Times New Roman"/>
      <w:b/>
      <w:bCs/>
      <w:iCs/>
      <w:spacing w:val="-3"/>
      <w:kern w:val="0"/>
      <w:sz w:val="20"/>
      <w:szCs w:val="24"/>
      <w:lang w:val="en-US" w:eastAsia="pt-BR"/>
      <w14:ligatures w14:val="none"/>
    </w:rPr>
  </w:style>
  <w:style w:type="character" w:customStyle="1" w:styleId="TableTitleChar">
    <w:name w:val="TableTitle Char"/>
    <w:link w:val="TableTitle"/>
    <w:rsid w:val="00A76D6A"/>
    <w:rPr>
      <w:rFonts w:ascii="Times New Roman Bold" w:eastAsia="Times New Roman" w:hAnsi="Times New Roman Bold" w:cs="Times New Roman"/>
      <w:b/>
      <w:bCs/>
      <w:iCs/>
      <w:spacing w:val="-3"/>
      <w:kern w:val="0"/>
      <w:sz w:val="20"/>
      <w:szCs w:val="24"/>
      <w:lang w:val="en-US" w:eastAsia="pt-BR"/>
      <w14:ligatures w14:val="none"/>
    </w:rPr>
  </w:style>
  <w:style w:type="paragraph" w:customStyle="1" w:styleId="StyleHeading5JustifiedFirstline0">
    <w:name w:val="Style Heading 5 + Justified First line:  0&quot;"/>
    <w:basedOn w:val="Ttulo5"/>
    <w:rsid w:val="00A76D6A"/>
    <w:pPr>
      <w:ind w:left="0"/>
    </w:pPr>
    <w:rPr>
      <w:rFonts w:ascii="Times New Roman Bold" w:hAnsi="Times New Roman Bold"/>
      <w:bCs w:val="0"/>
      <w:szCs w:val="20"/>
    </w:rPr>
  </w:style>
  <w:style w:type="paragraph" w:customStyle="1" w:styleId="StyleHeading5JustifiedFirstline01">
    <w:name w:val="Style Heading 5 + Justified First line:  0&quot;1"/>
    <w:basedOn w:val="Ttulo5"/>
    <w:rsid w:val="00A76D6A"/>
    <w:pPr>
      <w:framePr w:wrap="notBeside" w:vAnchor="text" w:hAnchor="text" w:y="1"/>
      <w:ind w:left="0"/>
    </w:pPr>
    <w:rPr>
      <w:rFonts w:ascii="Times New Roman Bold" w:eastAsia="Times New Roman" w:hAnsi="Times New Roman Bold"/>
      <w:bCs w:val="0"/>
      <w:szCs w:val="20"/>
    </w:rPr>
  </w:style>
  <w:style w:type="character" w:customStyle="1" w:styleId="Comentrio5">
    <w:name w:val="Comentário 5"/>
    <w:uiPriority w:val="1"/>
    <w:rsid w:val="00A76D6A"/>
    <w:rPr>
      <w:b w:val="0"/>
      <w:bCs/>
      <w:dstrike/>
      <w:color w:val="FF0000"/>
      <w:sz w:val="28"/>
      <w:u w:val="none"/>
      <w:vertAlign w:val="baseline"/>
    </w:rPr>
  </w:style>
  <w:style w:type="character" w:styleId="Forte">
    <w:name w:val="Strong"/>
    <w:rsid w:val="00A76D6A"/>
    <w:rPr>
      <w:b/>
      <w:bCs/>
    </w:rPr>
  </w:style>
  <w:style w:type="character" w:customStyle="1" w:styleId="Comentrio4">
    <w:name w:val="Comentário 4"/>
    <w:uiPriority w:val="1"/>
    <w:rsid w:val="00A76D6A"/>
    <w:rPr>
      <w:b/>
      <w:bCs w:val="0"/>
      <w:dstrike w:val="0"/>
      <w:color w:val="FF0000"/>
      <w:sz w:val="28"/>
      <w:vertAlign w:val="baseline"/>
    </w:rPr>
  </w:style>
  <w:style w:type="paragraph" w:customStyle="1" w:styleId="Sub-ClauseText">
    <w:name w:val="Sub-Clause Text"/>
    <w:basedOn w:val="Normal"/>
    <w:rsid w:val="00A76D6A"/>
    <w:pPr>
      <w:autoSpaceDE w:val="0"/>
      <w:autoSpaceDN w:val="0"/>
      <w:adjustRightInd w:val="0"/>
      <w:spacing w:before="120" w:after="120" w:line="240" w:lineRule="auto"/>
      <w:jc w:val="both"/>
    </w:pPr>
    <w:rPr>
      <w:rFonts w:eastAsia="Times New Roman" w:cs="Times New Roman"/>
      <w:bCs/>
      <w:iCs/>
      <w:spacing w:val="-4"/>
      <w:kern w:val="0"/>
      <w:sz w:val="24"/>
      <w:szCs w:val="20"/>
      <w:lang w:val="en-US" w:eastAsia="pt-BR"/>
      <w14:ligatures w14:val="none"/>
    </w:rPr>
  </w:style>
  <w:style w:type="paragraph" w:customStyle="1" w:styleId="aparagraphs">
    <w:name w:val="(a) paragraphs"/>
    <w:next w:val="Normal"/>
    <w:rsid w:val="00A76D6A"/>
    <w:pPr>
      <w:spacing w:before="120" w:after="120" w:line="240" w:lineRule="auto"/>
      <w:jc w:val="both"/>
    </w:pPr>
    <w:rPr>
      <w:rFonts w:ascii="Times New Roman" w:eastAsia="Times New Roman" w:hAnsi="Times New Roman" w:cs="Times New Roman"/>
      <w:snapToGrid w:val="0"/>
      <w:kern w:val="0"/>
      <w:sz w:val="24"/>
      <w:szCs w:val="24"/>
      <w:lang w:val="es-ES_tradnl" w:eastAsia="pt-BR"/>
      <w14:ligatures w14:val="none"/>
    </w:rPr>
  </w:style>
  <w:style w:type="paragraph" w:customStyle="1" w:styleId="StyleHeading8JustifiedFirstline0">
    <w:name w:val="Style Heading 8 + Justified First line:  0&quot;"/>
    <w:basedOn w:val="Ttulo8"/>
    <w:rsid w:val="00A76D6A"/>
    <w:pPr>
      <w:framePr w:wrap="around" w:vAnchor="text" w:hAnchor="text" w:y="1"/>
      <w:jc w:val="both"/>
    </w:pPr>
    <w:rPr>
      <w:bCs w:val="0"/>
      <w:color w:val="385623" w:themeColor="accent6" w:themeShade="80"/>
      <w:szCs w:val="20"/>
    </w:rPr>
  </w:style>
  <w:style w:type="paragraph" w:customStyle="1" w:styleId="Head41">
    <w:name w:val="Head 4.1"/>
    <w:basedOn w:val="Normal"/>
    <w:autoRedefine/>
    <w:rsid w:val="00A76D6A"/>
    <w:pPr>
      <w:overflowPunct w:val="0"/>
      <w:autoSpaceDE w:val="0"/>
      <w:autoSpaceDN w:val="0"/>
      <w:adjustRightInd w:val="0"/>
      <w:spacing w:after="0" w:line="240" w:lineRule="auto"/>
      <w:jc w:val="center"/>
      <w:textAlignment w:val="baseline"/>
    </w:pPr>
    <w:rPr>
      <w:rFonts w:ascii="Times New Roman Bold" w:eastAsia="Times New Roman" w:hAnsi="Times New Roman Bold" w:cs="Times New Roman"/>
      <w:b/>
      <w:iCs/>
      <w:kern w:val="0"/>
      <w:sz w:val="24"/>
      <w:szCs w:val="20"/>
      <w:lang w:val="pt-BR" w:eastAsia="pt-BR"/>
      <w14:ligatures w14:val="none"/>
    </w:rPr>
  </w:style>
  <w:style w:type="paragraph" w:customStyle="1" w:styleId="Head21">
    <w:name w:val="Head 2.1"/>
    <w:basedOn w:val="Normal"/>
    <w:link w:val="Head21Char"/>
    <w:autoRedefine/>
    <w:rsid w:val="00A76D6A"/>
    <w:pPr>
      <w:widowControl w:val="0"/>
      <w:overflowPunct w:val="0"/>
      <w:autoSpaceDE w:val="0"/>
      <w:autoSpaceDN w:val="0"/>
      <w:adjustRightInd w:val="0"/>
      <w:spacing w:after="0" w:line="240" w:lineRule="auto"/>
      <w:textAlignment w:val="baseline"/>
    </w:pPr>
    <w:rPr>
      <w:rFonts w:ascii="Times New Roman Bold" w:eastAsia="Times New Roman" w:hAnsi="Times New Roman Bold" w:cs="Times New Roman"/>
      <w:b/>
      <w:iCs/>
      <w:kern w:val="0"/>
      <w:sz w:val="24"/>
      <w:szCs w:val="20"/>
      <w:lang w:val="pt-BR" w:eastAsia="pt-BR"/>
      <w14:ligatures w14:val="none"/>
    </w:rPr>
  </w:style>
  <w:style w:type="paragraph" w:customStyle="1" w:styleId="TxBrc11">
    <w:name w:val="TxBr_c11"/>
    <w:basedOn w:val="Normal"/>
    <w:rsid w:val="00A76D6A"/>
    <w:pPr>
      <w:autoSpaceDE w:val="0"/>
      <w:autoSpaceDN w:val="0"/>
      <w:adjustRightInd w:val="0"/>
      <w:spacing w:after="0" w:line="240" w:lineRule="atLeast"/>
      <w:jc w:val="center"/>
    </w:pPr>
    <w:rPr>
      <w:rFonts w:eastAsia="Times New Roman" w:cs="Times New Roman"/>
      <w:bCs/>
      <w:iCs/>
      <w:snapToGrid w:val="0"/>
      <w:kern w:val="0"/>
      <w:sz w:val="24"/>
      <w:szCs w:val="20"/>
      <w:lang w:val="pt-BR" w:eastAsia="pt-BR"/>
      <w14:ligatures w14:val="none"/>
    </w:rPr>
  </w:style>
  <w:style w:type="paragraph" w:customStyle="1" w:styleId="i">
    <w:name w:val="(i)"/>
    <w:basedOn w:val="Normal"/>
    <w:rsid w:val="00A76D6A"/>
    <w:pPr>
      <w:autoSpaceDE w:val="0"/>
      <w:autoSpaceDN w:val="0"/>
      <w:adjustRightInd w:val="0"/>
      <w:spacing w:after="0" w:line="240" w:lineRule="auto"/>
      <w:jc w:val="both"/>
    </w:pPr>
    <w:rPr>
      <w:rFonts w:ascii="Tms Rmn" w:eastAsia="Times New Roman" w:hAnsi="Tms Rmn" w:cs="Times New Roman"/>
      <w:bCs/>
      <w:iCs/>
      <w:kern w:val="0"/>
      <w:sz w:val="24"/>
      <w:szCs w:val="20"/>
      <w:lang w:val="en-US" w:eastAsia="pt-BR"/>
      <w14:ligatures w14:val="none"/>
    </w:rPr>
  </w:style>
  <w:style w:type="paragraph" w:customStyle="1" w:styleId="Default">
    <w:name w:val="Default"/>
    <w:rsid w:val="00A76D6A"/>
    <w:pPr>
      <w:autoSpaceDE w:val="0"/>
      <w:autoSpaceDN w:val="0"/>
      <w:adjustRightInd w:val="0"/>
      <w:spacing w:after="0" w:line="240" w:lineRule="auto"/>
    </w:pPr>
    <w:rPr>
      <w:rFonts w:ascii="Times New Roman" w:eastAsia="Calibri" w:hAnsi="Times New Roman" w:cs="Times New Roman"/>
      <w:color w:val="000000"/>
      <w:kern w:val="0"/>
      <w:sz w:val="24"/>
      <w:szCs w:val="24"/>
      <w:lang w:val="en-US" w:eastAsia="pt-BR"/>
      <w14:ligatures w14:val="none"/>
    </w:rPr>
  </w:style>
  <w:style w:type="paragraph" w:customStyle="1" w:styleId="explanatorynotes">
    <w:name w:val="explanatory_notes"/>
    <w:basedOn w:val="Normal"/>
    <w:rsid w:val="00A76D6A"/>
    <w:pPr>
      <w:autoSpaceDE w:val="0"/>
      <w:autoSpaceDN w:val="0"/>
      <w:adjustRightInd w:val="0"/>
      <w:spacing w:after="240" w:line="360" w:lineRule="exact"/>
      <w:jc w:val="both"/>
    </w:pPr>
    <w:rPr>
      <w:rFonts w:ascii="Arial" w:eastAsia="Times New Roman" w:hAnsi="Arial" w:cs="Times New Roman"/>
      <w:bCs/>
      <w:iCs/>
      <w:kern w:val="0"/>
      <w:sz w:val="24"/>
      <w:szCs w:val="20"/>
      <w:lang w:val="en-US" w:eastAsia="pt-BR"/>
      <w14:ligatures w14:val="none"/>
    </w:rPr>
  </w:style>
  <w:style w:type="paragraph" w:customStyle="1" w:styleId="Normali">
    <w:name w:val="Normal(i)"/>
    <w:basedOn w:val="Normal"/>
    <w:rsid w:val="00A76D6A"/>
    <w:pPr>
      <w:keepLines/>
      <w:tabs>
        <w:tab w:val="left" w:pos="1843"/>
        <w:tab w:val="right" w:leader="hyphen" w:pos="9356"/>
      </w:tabs>
      <w:autoSpaceDE w:val="0"/>
      <w:autoSpaceDN w:val="0"/>
      <w:adjustRightInd w:val="0"/>
      <w:spacing w:after="120" w:line="240" w:lineRule="auto"/>
      <w:jc w:val="both"/>
    </w:pPr>
    <w:rPr>
      <w:rFonts w:eastAsia="Times New Roman" w:cs="Times New Roman"/>
      <w:iCs/>
      <w:kern w:val="0"/>
      <w:sz w:val="24"/>
      <w:szCs w:val="20"/>
      <w:lang w:val="en-GB" w:eastAsia="en-GB"/>
      <w14:ligatures w14:val="none"/>
    </w:rPr>
  </w:style>
  <w:style w:type="character" w:customStyle="1" w:styleId="Comentrio7">
    <w:name w:val="Comentário 7"/>
    <w:qFormat/>
    <w:rsid w:val="00A76D6A"/>
    <w:rPr>
      <w:i/>
      <w:caps w:val="0"/>
      <w:smallCaps w:val="0"/>
      <w:strike w:val="0"/>
      <w:dstrike w:val="0"/>
      <w:outline w:val="0"/>
      <w:shadow w:val="0"/>
      <w:emboss w:val="0"/>
      <w:imprint w:val="0"/>
      <w:vanish w:val="0"/>
      <w:color w:val="auto"/>
      <w:sz w:val="24"/>
      <w:u w:color="548DD4"/>
      <w:vertAlign w:val="baseline"/>
    </w:rPr>
  </w:style>
  <w:style w:type="character" w:styleId="Refdecomentrio">
    <w:name w:val="annotation reference"/>
    <w:uiPriority w:val="99"/>
    <w:rsid w:val="00A76D6A"/>
    <w:rPr>
      <w:sz w:val="16"/>
    </w:rPr>
  </w:style>
  <w:style w:type="paragraph" w:styleId="Textodecomentrio">
    <w:name w:val="annotation text"/>
    <w:basedOn w:val="Normal"/>
    <w:link w:val="TextodecomentrioChar"/>
    <w:uiPriority w:val="99"/>
    <w:rsid w:val="00A76D6A"/>
    <w:pPr>
      <w:autoSpaceDE w:val="0"/>
      <w:autoSpaceDN w:val="0"/>
      <w:adjustRightInd w:val="0"/>
      <w:spacing w:after="0" w:line="240" w:lineRule="auto"/>
    </w:pPr>
    <w:rPr>
      <w:rFonts w:eastAsia="Times New Roman" w:cs="Times New Roman"/>
      <w:bCs/>
      <w:iCs/>
      <w:kern w:val="0"/>
      <w:sz w:val="20"/>
      <w:szCs w:val="20"/>
      <w:lang w:val="en-US" w:eastAsia="pt-BR"/>
      <w14:ligatures w14:val="none"/>
    </w:rPr>
  </w:style>
  <w:style w:type="character" w:customStyle="1" w:styleId="TextodecomentrioChar">
    <w:name w:val="Texto de comentário Char"/>
    <w:basedOn w:val="Fontepargpadro"/>
    <w:link w:val="Textodecomentrio"/>
    <w:uiPriority w:val="99"/>
    <w:rsid w:val="00A76D6A"/>
    <w:rPr>
      <w:rFonts w:ascii="Times New Roman" w:eastAsia="Times New Roman" w:hAnsi="Times New Roman" w:cs="Times New Roman"/>
      <w:bCs/>
      <w:iCs/>
      <w:kern w:val="0"/>
      <w:sz w:val="20"/>
      <w:szCs w:val="20"/>
      <w:lang w:val="en-US" w:eastAsia="pt-BR"/>
      <w14:ligatures w14:val="none"/>
    </w:rPr>
  </w:style>
  <w:style w:type="paragraph" w:styleId="Textodebalo">
    <w:name w:val="Balloon Text"/>
    <w:basedOn w:val="Normal"/>
    <w:link w:val="TextodebaloChar"/>
    <w:rsid w:val="00A76D6A"/>
    <w:pPr>
      <w:autoSpaceDE w:val="0"/>
      <w:autoSpaceDN w:val="0"/>
      <w:adjustRightInd w:val="0"/>
      <w:spacing w:after="0" w:line="240" w:lineRule="auto"/>
      <w:jc w:val="both"/>
    </w:pPr>
    <w:rPr>
      <w:rFonts w:ascii="Tahoma" w:eastAsia="Times New Roman" w:hAnsi="Tahoma" w:cs="Tahoma"/>
      <w:bCs/>
      <w:iCs/>
      <w:kern w:val="0"/>
      <w:sz w:val="16"/>
      <w:szCs w:val="16"/>
      <w:lang w:val="pt-BR" w:eastAsia="pt-BR"/>
      <w14:ligatures w14:val="none"/>
    </w:rPr>
  </w:style>
  <w:style w:type="character" w:customStyle="1" w:styleId="TextodebaloChar">
    <w:name w:val="Texto de balão Char"/>
    <w:basedOn w:val="Fontepargpadro"/>
    <w:link w:val="Textodebalo"/>
    <w:rsid w:val="00A76D6A"/>
    <w:rPr>
      <w:rFonts w:ascii="Tahoma" w:eastAsia="Times New Roman" w:hAnsi="Tahoma" w:cs="Tahoma"/>
      <w:bCs/>
      <w:iCs/>
      <w:kern w:val="0"/>
      <w:sz w:val="16"/>
      <w:szCs w:val="16"/>
      <w:lang w:val="pt-BR" w:eastAsia="pt-BR"/>
      <w14:ligatures w14:val="none"/>
    </w:rPr>
  </w:style>
  <w:style w:type="paragraph" w:styleId="Pr-formataoHTML">
    <w:name w:val="HTML Preformatted"/>
    <w:basedOn w:val="Normal"/>
    <w:link w:val="Pr-formataoHTMLChar"/>
    <w:uiPriority w:val="99"/>
    <w:unhideWhenUsed/>
    <w:rsid w:val="00A76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pPr>
    <w:rPr>
      <w:rFonts w:ascii="Courier New" w:eastAsia="Times New Roman" w:hAnsi="Courier New" w:cs="Courier New"/>
      <w:iCs/>
      <w:kern w:val="0"/>
      <w:sz w:val="20"/>
      <w:szCs w:val="20"/>
      <w:lang w:val="en-US" w:eastAsia="pt-BR"/>
      <w14:ligatures w14:val="none"/>
    </w:rPr>
  </w:style>
  <w:style w:type="character" w:customStyle="1" w:styleId="Pr-formataoHTMLChar">
    <w:name w:val="Pré-formatação HTML Char"/>
    <w:basedOn w:val="Fontepargpadro"/>
    <w:link w:val="Pr-formataoHTML"/>
    <w:uiPriority w:val="99"/>
    <w:rsid w:val="00A76D6A"/>
    <w:rPr>
      <w:rFonts w:ascii="Courier New" w:eastAsia="Times New Roman" w:hAnsi="Courier New" w:cs="Courier New"/>
      <w:iCs/>
      <w:kern w:val="0"/>
      <w:sz w:val="20"/>
      <w:szCs w:val="20"/>
      <w:lang w:val="en-US" w:eastAsia="pt-BR"/>
      <w14:ligatures w14:val="none"/>
    </w:rPr>
  </w:style>
  <w:style w:type="character" w:customStyle="1" w:styleId="PargrafodaListaChar">
    <w:name w:val="Parágrafo da Lista Char"/>
    <w:aliases w:val="Citation List Char,본문(내용) Char,List Paragraph (numbered (a)) Char"/>
    <w:link w:val="PargrafodaLista"/>
    <w:uiPriority w:val="34"/>
    <w:locked/>
    <w:rsid w:val="00A76D6A"/>
  </w:style>
  <w:style w:type="paragraph" w:customStyle="1" w:styleId="Style11">
    <w:name w:val="Style 11"/>
    <w:basedOn w:val="Normal"/>
    <w:rsid w:val="00A76D6A"/>
    <w:pPr>
      <w:widowControl w:val="0"/>
      <w:autoSpaceDE w:val="0"/>
      <w:autoSpaceDN w:val="0"/>
      <w:adjustRightInd w:val="0"/>
      <w:spacing w:after="0" w:line="384" w:lineRule="atLeast"/>
      <w:jc w:val="both"/>
    </w:pPr>
    <w:rPr>
      <w:rFonts w:eastAsia="Times New Roman" w:cs="Times New Roman"/>
      <w:iCs/>
      <w:kern w:val="0"/>
      <w:sz w:val="24"/>
      <w:szCs w:val="24"/>
      <w:lang w:val="en-US" w:eastAsia="pt-BR"/>
      <w14:ligatures w14:val="none"/>
    </w:rPr>
  </w:style>
  <w:style w:type="paragraph" w:customStyle="1" w:styleId="SecondSubheaderQualifications">
    <w:name w:val="Second Subheader Qualifications"/>
    <w:basedOn w:val="Normal"/>
    <w:link w:val="SecondSubheaderQualificationsChar"/>
    <w:rsid w:val="00A76D6A"/>
    <w:pPr>
      <w:autoSpaceDE w:val="0"/>
      <w:autoSpaceDN w:val="0"/>
      <w:adjustRightInd w:val="0"/>
      <w:spacing w:after="0" w:line="240" w:lineRule="auto"/>
      <w:jc w:val="both"/>
    </w:pPr>
    <w:rPr>
      <w:rFonts w:ascii="Times New Roman Bold" w:eastAsia="Times New Roman" w:hAnsi="Times New Roman Bold" w:cs="Times New Roman"/>
      <w:b/>
      <w:bCs/>
      <w:iCs/>
      <w:kern w:val="0"/>
      <w:sz w:val="24"/>
      <w:szCs w:val="24"/>
      <w:lang w:val="pt-BR" w:eastAsia="pt-BR"/>
      <w14:ligatures w14:val="none"/>
    </w:rPr>
  </w:style>
  <w:style w:type="character" w:customStyle="1" w:styleId="SecondSubheaderQualificationsChar">
    <w:name w:val="Second Subheader Qualifications Char"/>
    <w:link w:val="SecondSubheaderQualifications"/>
    <w:rsid w:val="00A76D6A"/>
    <w:rPr>
      <w:rFonts w:ascii="Times New Roman Bold" w:eastAsia="Times New Roman" w:hAnsi="Times New Roman Bold" w:cs="Times New Roman"/>
      <w:b/>
      <w:bCs/>
      <w:iCs/>
      <w:kern w:val="0"/>
      <w:sz w:val="24"/>
      <w:szCs w:val="24"/>
      <w:lang w:val="pt-BR" w:eastAsia="pt-BR"/>
      <w14:ligatures w14:val="none"/>
    </w:rPr>
  </w:style>
  <w:style w:type="paragraph" w:customStyle="1" w:styleId="Estilo1">
    <w:name w:val="Estilo1"/>
    <w:basedOn w:val="Normal"/>
    <w:autoRedefine/>
    <w:rsid w:val="00A76D6A"/>
    <w:pPr>
      <w:autoSpaceDE w:val="0"/>
      <w:autoSpaceDN w:val="0"/>
      <w:adjustRightInd w:val="0"/>
      <w:spacing w:after="0" w:line="240" w:lineRule="auto"/>
      <w:jc w:val="both"/>
    </w:pPr>
    <w:rPr>
      <w:rFonts w:eastAsia="Times New Roman" w:cs="Times New Roman"/>
      <w:bCs/>
      <w:iCs/>
      <w:kern w:val="0"/>
      <w:sz w:val="24"/>
      <w:szCs w:val="24"/>
      <w:lang w:val="pt-BR" w:eastAsia="pt-BR"/>
      <w14:ligatures w14:val="none"/>
    </w:rPr>
  </w:style>
  <w:style w:type="paragraph" w:customStyle="1" w:styleId="Lista1">
    <w:name w:val="Lista 1"/>
    <w:basedOn w:val="Lista"/>
    <w:autoRedefine/>
    <w:qFormat/>
    <w:rsid w:val="00A76D6A"/>
    <w:pPr>
      <w:spacing w:before="0"/>
      <w:ind w:left="284"/>
    </w:pPr>
  </w:style>
  <w:style w:type="paragraph" w:styleId="Assuntodocomentrio">
    <w:name w:val="annotation subject"/>
    <w:basedOn w:val="Textodecomentrio"/>
    <w:next w:val="Textodecomentrio"/>
    <w:link w:val="AssuntodocomentrioChar"/>
    <w:rsid w:val="00A76D6A"/>
    <w:pPr>
      <w:jc w:val="both"/>
    </w:pPr>
    <w:rPr>
      <w:b/>
      <w:bCs w:val="0"/>
      <w:lang w:val="pt-BR"/>
    </w:rPr>
  </w:style>
  <w:style w:type="character" w:customStyle="1" w:styleId="AssuntodocomentrioChar">
    <w:name w:val="Assunto do comentário Char"/>
    <w:basedOn w:val="TextodecomentrioChar"/>
    <w:link w:val="Assuntodocomentrio"/>
    <w:rsid w:val="00A76D6A"/>
    <w:rPr>
      <w:rFonts w:ascii="Times New Roman" w:eastAsia="Times New Roman" w:hAnsi="Times New Roman" w:cs="Times New Roman"/>
      <w:b/>
      <w:bCs w:val="0"/>
      <w:iCs/>
      <w:kern w:val="0"/>
      <w:sz w:val="20"/>
      <w:szCs w:val="20"/>
      <w:lang w:val="pt-BR" w:eastAsia="pt-BR"/>
      <w14:ligatures w14:val="none"/>
    </w:rPr>
  </w:style>
  <w:style w:type="character" w:customStyle="1" w:styleId="WW-Absatz-Standardschriftart111111">
    <w:name w:val="WW-Absatz-Standardschriftart111111"/>
    <w:rsid w:val="00A76D6A"/>
  </w:style>
  <w:style w:type="character" w:customStyle="1" w:styleId="Caracteresdenotaderodap">
    <w:name w:val="Caracteres de nota de rodapé"/>
    <w:rsid w:val="00A76D6A"/>
    <w:rPr>
      <w:rFonts w:cs="Times New Roman"/>
      <w:vertAlign w:val="superscript"/>
    </w:rPr>
  </w:style>
  <w:style w:type="character" w:customStyle="1" w:styleId="FootnoteCharacters">
    <w:name w:val="Footnote Characters"/>
    <w:semiHidden/>
    <w:qFormat/>
    <w:rsid w:val="00A76D6A"/>
    <w:rPr>
      <w:rFonts w:cs="Times New Roman"/>
      <w:b/>
      <w:vertAlign w:val="superscript"/>
    </w:rPr>
  </w:style>
  <w:style w:type="character" w:customStyle="1" w:styleId="LinkdaInternet">
    <w:name w:val="Link da Internet"/>
    <w:uiPriority w:val="99"/>
    <w:rsid w:val="00A76D6A"/>
    <w:rPr>
      <w:rFonts w:cs="Times New Roman"/>
      <w:color w:val="0000FF"/>
      <w:u w:val="single"/>
    </w:rPr>
  </w:style>
  <w:style w:type="paragraph" w:customStyle="1" w:styleId="Head61">
    <w:name w:val="Head 6.1"/>
    <w:basedOn w:val="Sumrio2"/>
    <w:next w:val="Normal"/>
    <w:autoRedefine/>
    <w:rsid w:val="00A76D6A"/>
    <w:pPr>
      <w:tabs>
        <w:tab w:val="left" w:pos="0"/>
        <w:tab w:val="num" w:pos="792"/>
        <w:tab w:val="right" w:leader="dot" w:pos="9360"/>
      </w:tabs>
      <w:spacing w:after="0"/>
    </w:pPr>
    <w:rPr>
      <w:bCs w:val="0"/>
      <w:noProof w:val="0"/>
    </w:rPr>
  </w:style>
  <w:style w:type="paragraph" w:customStyle="1" w:styleId="Comentrio20">
    <w:name w:val="Comentário 20"/>
    <w:basedOn w:val="Normal"/>
    <w:next w:val="Normal"/>
    <w:autoRedefine/>
    <w:rsid w:val="00A76D6A"/>
    <w:pPr>
      <w:autoSpaceDE w:val="0"/>
      <w:autoSpaceDN w:val="0"/>
      <w:adjustRightInd w:val="0"/>
      <w:spacing w:after="0" w:line="240" w:lineRule="auto"/>
      <w:jc w:val="both"/>
    </w:pPr>
    <w:rPr>
      <w:rFonts w:eastAsia="Times New Roman" w:cs="Times New Roman"/>
      <w:b/>
      <w:bCs/>
      <w:iCs/>
      <w:color w:val="385623" w:themeColor="accent6" w:themeShade="80"/>
      <w:kern w:val="0"/>
      <w:sz w:val="24"/>
      <w:szCs w:val="24"/>
      <w:lang w:val="pt-BR" w:eastAsia="pt-BR"/>
      <w14:ligatures w14:val="none"/>
    </w:rPr>
  </w:style>
  <w:style w:type="paragraph" w:customStyle="1" w:styleId="Estilo2">
    <w:name w:val="Estilo2"/>
    <w:basedOn w:val="Normal"/>
    <w:next w:val="Comentrio20"/>
    <w:autoRedefine/>
    <w:rsid w:val="00A76D6A"/>
    <w:pPr>
      <w:autoSpaceDE w:val="0"/>
      <w:autoSpaceDN w:val="0"/>
      <w:adjustRightInd w:val="0"/>
      <w:spacing w:after="0" w:line="240" w:lineRule="auto"/>
      <w:jc w:val="both"/>
    </w:pPr>
    <w:rPr>
      <w:rFonts w:eastAsia="Times New Roman" w:cs="Times New Roman"/>
      <w:bCs/>
      <w:iCs/>
      <w:color w:val="FF0000"/>
      <w:kern w:val="0"/>
      <w:sz w:val="24"/>
      <w:szCs w:val="24"/>
      <w:lang w:val="pt-BR" w:eastAsia="pt-BR"/>
      <w14:ligatures w14:val="none"/>
    </w:rPr>
  </w:style>
  <w:style w:type="character" w:customStyle="1" w:styleId="Subttulo2Char1">
    <w:name w:val="Subtítulo 2 Char1"/>
    <w:basedOn w:val="Fontepargpadro"/>
    <w:link w:val="Subttulo2"/>
    <w:rsid w:val="00E04F5C"/>
    <w:rPr>
      <w:rFonts w:ascii="Times New Roman Negrito" w:eastAsia="Times New Roman" w:hAnsi="Times New Roman Negrito" w:cs="Times New Roman"/>
      <w:b/>
      <w:kern w:val="0"/>
      <w:sz w:val="24"/>
      <w:szCs w:val="24"/>
      <w:lang w:val="pt-BR" w:eastAsia="it-IT"/>
      <w14:ligatures w14:val="none"/>
    </w:rPr>
  </w:style>
  <w:style w:type="character" w:customStyle="1" w:styleId="Comentrio3Char1">
    <w:name w:val="Comentário 3 Char1"/>
    <w:basedOn w:val="Fontepargpadro"/>
    <w:link w:val="Comentrio3"/>
    <w:rsid w:val="00A76D6A"/>
    <w:rPr>
      <w:rFonts w:ascii="Times New Roman Negrito" w:eastAsia="Times New Roman" w:hAnsi="Times New Roman Negrito" w:cs="Times New Roman"/>
      <w:b/>
      <w:bCs/>
      <w:dstrike/>
      <w:color w:val="FF0000"/>
      <w:kern w:val="0"/>
      <w:sz w:val="28"/>
      <w:szCs w:val="28"/>
      <w:lang w:val="pt-BR" w:eastAsia="pt-BR"/>
      <w14:ligatures w14:val="none"/>
    </w:rPr>
  </w:style>
  <w:style w:type="paragraph" w:styleId="Lista3">
    <w:name w:val="List 3"/>
    <w:basedOn w:val="Normal"/>
    <w:rsid w:val="00A76D6A"/>
    <w:pPr>
      <w:autoSpaceDE w:val="0"/>
      <w:autoSpaceDN w:val="0"/>
      <w:adjustRightInd w:val="0"/>
      <w:spacing w:after="0" w:line="240" w:lineRule="auto"/>
      <w:ind w:left="849" w:hanging="283"/>
      <w:contextualSpacing/>
      <w:jc w:val="both"/>
    </w:pPr>
    <w:rPr>
      <w:rFonts w:eastAsia="Times New Roman" w:cs="Times New Roman"/>
      <w:bCs/>
      <w:kern w:val="0"/>
      <w:sz w:val="24"/>
      <w:szCs w:val="24"/>
      <w:lang w:val="pt-BR" w:eastAsia="pt-BR"/>
      <w14:ligatures w14:val="none"/>
    </w:rPr>
  </w:style>
  <w:style w:type="paragraph" w:customStyle="1" w:styleId="Head11">
    <w:name w:val="Head 1.1"/>
    <w:basedOn w:val="Head21"/>
    <w:next w:val="Normal"/>
    <w:link w:val="Head11Char"/>
    <w:autoRedefine/>
    <w:rsid w:val="00A76D6A"/>
  </w:style>
  <w:style w:type="character" w:customStyle="1" w:styleId="Head21Char">
    <w:name w:val="Head 2.1 Char"/>
    <w:basedOn w:val="Fontepargpadro"/>
    <w:link w:val="Head21"/>
    <w:rsid w:val="00A76D6A"/>
    <w:rPr>
      <w:rFonts w:ascii="Times New Roman Bold" w:eastAsia="Times New Roman" w:hAnsi="Times New Roman Bold" w:cs="Times New Roman"/>
      <w:b/>
      <w:iCs/>
      <w:kern w:val="0"/>
      <w:sz w:val="24"/>
      <w:szCs w:val="20"/>
      <w:lang w:val="pt-BR" w:eastAsia="pt-BR"/>
      <w14:ligatures w14:val="none"/>
    </w:rPr>
  </w:style>
  <w:style w:type="character" w:customStyle="1" w:styleId="Head11Char">
    <w:name w:val="Head 1.1 Char"/>
    <w:basedOn w:val="Head21Char"/>
    <w:link w:val="Head11"/>
    <w:rsid w:val="00A76D6A"/>
    <w:rPr>
      <w:rFonts w:ascii="Times New Roman Bold" w:eastAsia="Times New Roman" w:hAnsi="Times New Roman Bold" w:cs="Times New Roman"/>
      <w:b/>
      <w:iCs/>
      <w:kern w:val="0"/>
      <w:sz w:val="24"/>
      <w:szCs w:val="20"/>
      <w:lang w:val="pt-BR" w:eastAsia="pt-BR"/>
      <w14:ligatures w14:val="none"/>
    </w:rPr>
  </w:style>
  <w:style w:type="paragraph" w:customStyle="1" w:styleId="Head81">
    <w:name w:val="Head 8.1"/>
    <w:basedOn w:val="Head61"/>
    <w:next w:val="Normal"/>
    <w:autoRedefine/>
    <w:rsid w:val="00A76D6A"/>
  </w:style>
  <w:style w:type="paragraph" w:customStyle="1" w:styleId="Head71">
    <w:name w:val="Head 7.1"/>
    <w:basedOn w:val="Head61"/>
    <w:autoRedefine/>
    <w:rsid w:val="00A76D6A"/>
  </w:style>
  <w:style w:type="paragraph" w:customStyle="1" w:styleId="Subtitulo5">
    <w:name w:val="Subtitulo5"/>
    <w:link w:val="Subtitulo5Car"/>
    <w:qFormat/>
    <w:rsid w:val="00E16B75"/>
    <w:pPr>
      <w:numPr>
        <w:numId w:val="4"/>
      </w:numPr>
      <w:spacing w:before="120" w:after="120"/>
    </w:pPr>
    <w:rPr>
      <w:rFonts w:ascii="Times New Roman" w:eastAsia="Times New Roman" w:hAnsi="Times New Roman" w:cs="Times New Roman"/>
      <w:b/>
      <w:iCs/>
      <w:kern w:val="0"/>
      <w:position w:val="-4"/>
      <w:sz w:val="21"/>
      <w:lang w:val="pt-BR" w:eastAsia="pt-BR"/>
      <w14:ligatures w14:val="none"/>
    </w:rPr>
  </w:style>
  <w:style w:type="character" w:customStyle="1" w:styleId="Subtitulo5Car">
    <w:name w:val="Subtitulo5 Car"/>
    <w:basedOn w:val="Fontepargpadro"/>
    <w:link w:val="Subtitulo5"/>
    <w:rsid w:val="00FD27E7"/>
    <w:rPr>
      <w:rFonts w:ascii="Times New Roman" w:eastAsia="Times New Roman" w:hAnsi="Times New Roman" w:cs="Times New Roman"/>
      <w:b/>
      <w:iCs/>
      <w:kern w:val="0"/>
      <w:position w:val="-4"/>
      <w:sz w:val="21"/>
      <w:lang w:val="pt-BR" w:eastAsia="pt-BR"/>
      <w14:ligatures w14:val="none"/>
    </w:rPr>
  </w:style>
  <w:style w:type="paragraph" w:customStyle="1" w:styleId="Titulo2">
    <w:name w:val="Titulo2"/>
    <w:next w:val="Normal"/>
    <w:link w:val="Titulo2Car"/>
    <w:qFormat/>
    <w:rsid w:val="00FF46BD"/>
    <w:pPr>
      <w:spacing w:before="120" w:after="120" w:line="240" w:lineRule="auto"/>
      <w:ind w:left="601" w:hanging="567"/>
      <w:jc w:val="center"/>
    </w:pPr>
    <w:rPr>
      <w:rFonts w:ascii="Times New Roman" w:hAnsi="Times New Roman" w:cs="Times New Roman"/>
      <w:b/>
      <w:sz w:val="20"/>
      <w:szCs w:val="20"/>
      <w:lang w:val="pt-BR"/>
    </w:rPr>
  </w:style>
  <w:style w:type="paragraph" w:customStyle="1" w:styleId="Subtitulo2">
    <w:name w:val="Subtitulo2"/>
    <w:next w:val="Normal"/>
    <w:qFormat/>
    <w:rsid w:val="00FF46BD"/>
    <w:pPr>
      <w:spacing w:line="240" w:lineRule="auto"/>
      <w:ind w:left="598" w:hanging="425"/>
    </w:pPr>
    <w:rPr>
      <w:rFonts w:ascii="Times New Roman" w:eastAsia="Times New Roman" w:hAnsi="Times New Roman" w:cs="Times New Roman"/>
      <w:b/>
      <w:iCs/>
      <w:kern w:val="0"/>
      <w:position w:val="-4"/>
      <w:sz w:val="20"/>
      <w:szCs w:val="20"/>
      <w:lang w:val="pt-BR" w:eastAsia="pt-BR"/>
      <w14:ligatures w14:val="none"/>
    </w:rPr>
  </w:style>
  <w:style w:type="character" w:customStyle="1" w:styleId="Titulo2Car">
    <w:name w:val="Titulo2 Car"/>
    <w:basedOn w:val="Fontepargpadro"/>
    <w:link w:val="Titulo2"/>
    <w:rsid w:val="00FF46BD"/>
    <w:rPr>
      <w:rFonts w:ascii="Times New Roman" w:hAnsi="Times New Roman" w:cs="Times New Roman"/>
      <w:b/>
      <w:sz w:val="20"/>
      <w:szCs w:val="20"/>
      <w:lang w:val="pt-BR"/>
    </w:rPr>
  </w:style>
  <w:style w:type="paragraph" w:customStyle="1" w:styleId="Titulo3">
    <w:name w:val="Titulo3"/>
    <w:next w:val="Normal"/>
    <w:link w:val="Titulo3Car"/>
    <w:qFormat/>
    <w:rsid w:val="0079191D"/>
    <w:pPr>
      <w:spacing w:before="120" w:after="120"/>
      <w:jc w:val="center"/>
    </w:pPr>
    <w:rPr>
      <w:rFonts w:ascii="Times New Roman" w:hAnsi="Times New Roman" w:cs="Times New Roman"/>
      <w:b/>
      <w:sz w:val="20"/>
      <w:szCs w:val="20"/>
      <w:lang w:val="pt-BR"/>
    </w:rPr>
  </w:style>
  <w:style w:type="character" w:customStyle="1" w:styleId="Titulo3Car">
    <w:name w:val="Titulo3 Car"/>
    <w:basedOn w:val="Fontepargpadro"/>
    <w:link w:val="Titulo3"/>
    <w:rsid w:val="0079191D"/>
    <w:rPr>
      <w:rFonts w:ascii="Times New Roman" w:hAnsi="Times New Roman" w:cs="Times New Roman"/>
      <w:b/>
      <w:sz w:val="20"/>
      <w:szCs w:val="20"/>
      <w:lang w:val="pt-BR"/>
    </w:rPr>
  </w:style>
  <w:style w:type="paragraph" w:styleId="Reviso">
    <w:name w:val="Revision"/>
    <w:hidden/>
    <w:uiPriority w:val="99"/>
    <w:semiHidden/>
    <w:rsid w:val="00B1208B"/>
    <w:pPr>
      <w:spacing w:after="0" w:line="240" w:lineRule="auto"/>
    </w:pPr>
    <w:rPr>
      <w:rFonts w:ascii="Times New Roman" w:hAnsi="Times New Roman"/>
    </w:rPr>
  </w:style>
  <w:style w:type="paragraph" w:styleId="NormalWeb">
    <w:name w:val="Normal (Web)"/>
    <w:basedOn w:val="Normal"/>
    <w:uiPriority w:val="99"/>
    <w:unhideWhenUsed/>
    <w:rsid w:val="001D1FA1"/>
    <w:pPr>
      <w:spacing w:before="100" w:beforeAutospacing="1" w:after="100" w:afterAutospacing="1" w:line="240" w:lineRule="auto"/>
      <w:jc w:val="both"/>
    </w:pPr>
    <w:rPr>
      <w:rFonts w:eastAsia="Times New Roman" w:cs="Times New Roman"/>
      <w:bCs/>
      <w:kern w:val="0"/>
      <w:sz w:val="24"/>
      <w:szCs w:val="24"/>
      <w:lang w:val="pt-BR" w:eastAsia="pt-BR"/>
      <w14:ligatures w14:val="none"/>
    </w:rPr>
  </w:style>
  <w:style w:type="character" w:customStyle="1" w:styleId="Mention">
    <w:name w:val="Mention"/>
    <w:basedOn w:val="Fontepargpadro"/>
    <w:uiPriority w:val="99"/>
    <w:unhideWhenUsed/>
    <w:rsid w:val="00504DBE"/>
    <w:rPr>
      <w:color w:val="2B579A"/>
      <w:shd w:val="clear" w:color="auto" w:fill="E1DFDD"/>
    </w:rPr>
  </w:style>
  <w:style w:type="paragraph" w:customStyle="1" w:styleId="Titulo4">
    <w:name w:val="Titulo4"/>
    <w:next w:val="Normal"/>
    <w:link w:val="Titulo4Car"/>
    <w:qFormat/>
    <w:rsid w:val="001E20D1"/>
    <w:pPr>
      <w:spacing w:before="60" w:after="60" w:line="240" w:lineRule="auto"/>
      <w:jc w:val="both"/>
    </w:pPr>
    <w:rPr>
      <w:rFonts w:ascii="Times New Roman" w:eastAsia="Times New Roman" w:hAnsi="Times New Roman" w:cs="Times New Roman"/>
      <w:b/>
      <w:kern w:val="0"/>
      <w:sz w:val="20"/>
      <w:szCs w:val="20"/>
      <w:lang w:val="pt-BR" w:eastAsia="es-BO"/>
      <w14:ligatures w14:val="none"/>
    </w:rPr>
  </w:style>
  <w:style w:type="paragraph" w:customStyle="1" w:styleId="Titulo5">
    <w:name w:val="Titulo5"/>
    <w:next w:val="Normal"/>
    <w:link w:val="Titulo5Car"/>
    <w:qFormat/>
    <w:rsid w:val="00993102"/>
    <w:pPr>
      <w:spacing w:before="120" w:after="120"/>
      <w:jc w:val="center"/>
    </w:pPr>
    <w:rPr>
      <w:rFonts w:ascii="Times New Roman" w:hAnsi="Times New Roman" w:cs="Times New Roman"/>
      <w:b/>
      <w:szCs w:val="20"/>
      <w:lang w:val="pt-BR"/>
    </w:rPr>
  </w:style>
  <w:style w:type="paragraph" w:customStyle="1" w:styleId="Titulo6">
    <w:name w:val="Titulo6"/>
    <w:next w:val="Normal"/>
    <w:qFormat/>
    <w:rsid w:val="00332B28"/>
    <w:pPr>
      <w:spacing w:before="120" w:after="120"/>
      <w:jc w:val="center"/>
    </w:pPr>
    <w:rPr>
      <w:rFonts w:ascii="Times New Roman" w:hAnsi="Times New Roman" w:cs="Times New Roman"/>
      <w:b/>
      <w:bCs/>
      <w:szCs w:val="20"/>
      <w:lang w:val="pt-BR"/>
    </w:rPr>
  </w:style>
  <w:style w:type="character" w:customStyle="1" w:styleId="Titulo5Car">
    <w:name w:val="Titulo5 Car"/>
    <w:basedOn w:val="Fontepargpadro"/>
    <w:link w:val="Titulo5"/>
    <w:rsid w:val="00993102"/>
    <w:rPr>
      <w:rFonts w:ascii="Times New Roman" w:hAnsi="Times New Roman" w:cs="Times New Roman"/>
      <w:b/>
      <w:szCs w:val="20"/>
      <w:lang w:val="pt-BR"/>
    </w:rPr>
  </w:style>
  <w:style w:type="character" w:customStyle="1" w:styleId="Titulo4Car">
    <w:name w:val="Titulo4 Car"/>
    <w:basedOn w:val="Ttulo3Char"/>
    <w:link w:val="Titulo4"/>
    <w:rsid w:val="00C16DF4"/>
    <w:rPr>
      <w:rFonts w:ascii="Times New Roman" w:eastAsia="Times New Roman" w:hAnsi="Times New Roman" w:cs="Times New Roman"/>
      <w:b/>
      <w:bCs w:val="0"/>
      <w:iCs w:val="0"/>
      <w:spacing w:val="-3"/>
      <w:kern w:val="0"/>
      <w:sz w:val="20"/>
      <w:szCs w:val="20"/>
      <w:lang w:val="pt-BR" w:eastAsia="es-BO"/>
      <w14:ligatures w14:val="none"/>
    </w:rPr>
  </w:style>
  <w:style w:type="paragraph" w:customStyle="1" w:styleId="Estilo3">
    <w:name w:val="Estilo3"/>
    <w:next w:val="Normal"/>
    <w:link w:val="Estilo3Car"/>
    <w:qFormat/>
    <w:rsid w:val="002940FA"/>
    <w:pPr>
      <w:spacing w:before="60" w:after="60"/>
    </w:pPr>
    <w:rPr>
      <w:rFonts w:ascii="Times New Roman" w:hAnsi="Times New Roman"/>
      <w:b/>
      <w:iCs/>
      <w:sz w:val="16"/>
      <w:szCs w:val="16"/>
      <w:lang w:val="pt-BR"/>
    </w:rPr>
  </w:style>
  <w:style w:type="paragraph" w:customStyle="1" w:styleId="Titulo45">
    <w:name w:val="Titulo45"/>
    <w:next w:val="Normal"/>
    <w:link w:val="Titulo45Car"/>
    <w:qFormat/>
    <w:rsid w:val="002D07F4"/>
    <w:rPr>
      <w:rFonts w:ascii="Times New Roman" w:hAnsi="Times New Roman" w:cs="Times New Roman"/>
      <w:b/>
      <w:bCs/>
      <w:lang w:val="pt-BR"/>
    </w:rPr>
  </w:style>
  <w:style w:type="character" w:customStyle="1" w:styleId="Estilo3Car">
    <w:name w:val="Estilo3 Car"/>
    <w:basedOn w:val="Fontepargpadro"/>
    <w:link w:val="Estilo3"/>
    <w:rsid w:val="002940FA"/>
    <w:rPr>
      <w:rFonts w:ascii="Times New Roman" w:hAnsi="Times New Roman"/>
      <w:b/>
      <w:iCs/>
      <w:sz w:val="16"/>
      <w:szCs w:val="16"/>
      <w:lang w:val="pt-BR"/>
    </w:rPr>
  </w:style>
  <w:style w:type="character" w:customStyle="1" w:styleId="Titulo45Car">
    <w:name w:val="Titulo45 Car"/>
    <w:basedOn w:val="Fontepargpadro"/>
    <w:link w:val="Titulo45"/>
    <w:rsid w:val="002D07F4"/>
    <w:rPr>
      <w:rFonts w:ascii="Times New Roman" w:hAnsi="Times New Roman" w:cs="Times New Roman"/>
      <w:b/>
      <w:bCs/>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227695">
      <w:bodyDiv w:val="1"/>
      <w:marLeft w:val="0"/>
      <w:marRight w:val="0"/>
      <w:marTop w:val="0"/>
      <w:marBottom w:val="0"/>
      <w:divBdr>
        <w:top w:val="none" w:sz="0" w:space="0" w:color="auto"/>
        <w:left w:val="none" w:sz="0" w:space="0" w:color="auto"/>
        <w:bottom w:val="none" w:sz="0" w:space="0" w:color="auto"/>
        <w:right w:val="none" w:sz="0" w:space="0" w:color="auto"/>
      </w:divBdr>
    </w:div>
    <w:div w:id="1941912583">
      <w:bodyDiv w:val="1"/>
      <w:marLeft w:val="0"/>
      <w:marRight w:val="0"/>
      <w:marTop w:val="0"/>
      <w:marBottom w:val="0"/>
      <w:divBdr>
        <w:top w:val="none" w:sz="0" w:space="0" w:color="auto"/>
        <w:left w:val="none" w:sz="0" w:space="0" w:color="auto"/>
        <w:bottom w:val="none" w:sz="0" w:space="0" w:color="auto"/>
        <w:right w:val="none" w:sz="0" w:space="0" w:color="auto"/>
      </w:divBdr>
    </w:div>
    <w:div w:id="212527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licitacoes@itajai.sc.gov.br" TargetMode="Externa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theme" Target="theme/theme1.xml"/><Relationship Id="rId35"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0.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6.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7.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9.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36EBF-1372-43EC-AFA7-44895899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1</Pages>
  <Words>33802</Words>
  <Characters>182535</Characters>
  <Application>Microsoft Office Word</Application>
  <DocSecurity>0</DocSecurity>
  <Lines>1521</Lines>
  <Paragraphs>431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215906</CharactersWithSpaces>
  <SharedDoc>false</SharedDoc>
  <HLinks>
    <vt:vector size="984" baseType="variant">
      <vt:variant>
        <vt:i4>1966133</vt:i4>
      </vt:variant>
      <vt:variant>
        <vt:i4>998</vt:i4>
      </vt:variant>
      <vt:variant>
        <vt:i4>0</vt:i4>
      </vt:variant>
      <vt:variant>
        <vt:i4>5</vt:i4>
      </vt:variant>
      <vt:variant>
        <vt:lpwstr/>
      </vt:variant>
      <vt:variant>
        <vt:lpwstr>_Toc140679320</vt:lpwstr>
      </vt:variant>
      <vt:variant>
        <vt:i4>1900597</vt:i4>
      </vt:variant>
      <vt:variant>
        <vt:i4>992</vt:i4>
      </vt:variant>
      <vt:variant>
        <vt:i4>0</vt:i4>
      </vt:variant>
      <vt:variant>
        <vt:i4>5</vt:i4>
      </vt:variant>
      <vt:variant>
        <vt:lpwstr/>
      </vt:variant>
      <vt:variant>
        <vt:lpwstr>_Toc140679319</vt:lpwstr>
      </vt:variant>
      <vt:variant>
        <vt:i4>1900597</vt:i4>
      </vt:variant>
      <vt:variant>
        <vt:i4>986</vt:i4>
      </vt:variant>
      <vt:variant>
        <vt:i4>0</vt:i4>
      </vt:variant>
      <vt:variant>
        <vt:i4>5</vt:i4>
      </vt:variant>
      <vt:variant>
        <vt:lpwstr/>
      </vt:variant>
      <vt:variant>
        <vt:lpwstr>_Toc140679318</vt:lpwstr>
      </vt:variant>
      <vt:variant>
        <vt:i4>1900597</vt:i4>
      </vt:variant>
      <vt:variant>
        <vt:i4>980</vt:i4>
      </vt:variant>
      <vt:variant>
        <vt:i4>0</vt:i4>
      </vt:variant>
      <vt:variant>
        <vt:i4>5</vt:i4>
      </vt:variant>
      <vt:variant>
        <vt:lpwstr/>
      </vt:variant>
      <vt:variant>
        <vt:lpwstr>_Toc140679317</vt:lpwstr>
      </vt:variant>
      <vt:variant>
        <vt:i4>1900597</vt:i4>
      </vt:variant>
      <vt:variant>
        <vt:i4>974</vt:i4>
      </vt:variant>
      <vt:variant>
        <vt:i4>0</vt:i4>
      </vt:variant>
      <vt:variant>
        <vt:i4>5</vt:i4>
      </vt:variant>
      <vt:variant>
        <vt:lpwstr/>
      </vt:variant>
      <vt:variant>
        <vt:lpwstr>_Toc140679316</vt:lpwstr>
      </vt:variant>
      <vt:variant>
        <vt:i4>1900597</vt:i4>
      </vt:variant>
      <vt:variant>
        <vt:i4>968</vt:i4>
      </vt:variant>
      <vt:variant>
        <vt:i4>0</vt:i4>
      </vt:variant>
      <vt:variant>
        <vt:i4>5</vt:i4>
      </vt:variant>
      <vt:variant>
        <vt:lpwstr/>
      </vt:variant>
      <vt:variant>
        <vt:lpwstr>_Toc140679315</vt:lpwstr>
      </vt:variant>
      <vt:variant>
        <vt:i4>1900597</vt:i4>
      </vt:variant>
      <vt:variant>
        <vt:i4>962</vt:i4>
      </vt:variant>
      <vt:variant>
        <vt:i4>0</vt:i4>
      </vt:variant>
      <vt:variant>
        <vt:i4>5</vt:i4>
      </vt:variant>
      <vt:variant>
        <vt:lpwstr/>
      </vt:variant>
      <vt:variant>
        <vt:lpwstr>_Toc140679314</vt:lpwstr>
      </vt:variant>
      <vt:variant>
        <vt:i4>1900597</vt:i4>
      </vt:variant>
      <vt:variant>
        <vt:i4>956</vt:i4>
      </vt:variant>
      <vt:variant>
        <vt:i4>0</vt:i4>
      </vt:variant>
      <vt:variant>
        <vt:i4>5</vt:i4>
      </vt:variant>
      <vt:variant>
        <vt:lpwstr/>
      </vt:variant>
      <vt:variant>
        <vt:lpwstr>_Toc140679313</vt:lpwstr>
      </vt:variant>
      <vt:variant>
        <vt:i4>1900597</vt:i4>
      </vt:variant>
      <vt:variant>
        <vt:i4>950</vt:i4>
      </vt:variant>
      <vt:variant>
        <vt:i4>0</vt:i4>
      </vt:variant>
      <vt:variant>
        <vt:i4>5</vt:i4>
      </vt:variant>
      <vt:variant>
        <vt:lpwstr/>
      </vt:variant>
      <vt:variant>
        <vt:lpwstr>_Toc140679312</vt:lpwstr>
      </vt:variant>
      <vt:variant>
        <vt:i4>1900597</vt:i4>
      </vt:variant>
      <vt:variant>
        <vt:i4>944</vt:i4>
      </vt:variant>
      <vt:variant>
        <vt:i4>0</vt:i4>
      </vt:variant>
      <vt:variant>
        <vt:i4>5</vt:i4>
      </vt:variant>
      <vt:variant>
        <vt:lpwstr/>
      </vt:variant>
      <vt:variant>
        <vt:lpwstr>_Toc140679311</vt:lpwstr>
      </vt:variant>
      <vt:variant>
        <vt:i4>1900597</vt:i4>
      </vt:variant>
      <vt:variant>
        <vt:i4>938</vt:i4>
      </vt:variant>
      <vt:variant>
        <vt:i4>0</vt:i4>
      </vt:variant>
      <vt:variant>
        <vt:i4>5</vt:i4>
      </vt:variant>
      <vt:variant>
        <vt:lpwstr/>
      </vt:variant>
      <vt:variant>
        <vt:lpwstr>_Toc140679310</vt:lpwstr>
      </vt:variant>
      <vt:variant>
        <vt:i4>1835061</vt:i4>
      </vt:variant>
      <vt:variant>
        <vt:i4>932</vt:i4>
      </vt:variant>
      <vt:variant>
        <vt:i4>0</vt:i4>
      </vt:variant>
      <vt:variant>
        <vt:i4>5</vt:i4>
      </vt:variant>
      <vt:variant>
        <vt:lpwstr/>
      </vt:variant>
      <vt:variant>
        <vt:lpwstr>_Toc140679309</vt:lpwstr>
      </vt:variant>
      <vt:variant>
        <vt:i4>1835061</vt:i4>
      </vt:variant>
      <vt:variant>
        <vt:i4>926</vt:i4>
      </vt:variant>
      <vt:variant>
        <vt:i4>0</vt:i4>
      </vt:variant>
      <vt:variant>
        <vt:i4>5</vt:i4>
      </vt:variant>
      <vt:variant>
        <vt:lpwstr/>
      </vt:variant>
      <vt:variant>
        <vt:lpwstr>_Toc140679308</vt:lpwstr>
      </vt:variant>
      <vt:variant>
        <vt:i4>1835061</vt:i4>
      </vt:variant>
      <vt:variant>
        <vt:i4>920</vt:i4>
      </vt:variant>
      <vt:variant>
        <vt:i4>0</vt:i4>
      </vt:variant>
      <vt:variant>
        <vt:i4>5</vt:i4>
      </vt:variant>
      <vt:variant>
        <vt:lpwstr/>
      </vt:variant>
      <vt:variant>
        <vt:lpwstr>_Toc140679307</vt:lpwstr>
      </vt:variant>
      <vt:variant>
        <vt:i4>1835061</vt:i4>
      </vt:variant>
      <vt:variant>
        <vt:i4>914</vt:i4>
      </vt:variant>
      <vt:variant>
        <vt:i4>0</vt:i4>
      </vt:variant>
      <vt:variant>
        <vt:i4>5</vt:i4>
      </vt:variant>
      <vt:variant>
        <vt:lpwstr/>
      </vt:variant>
      <vt:variant>
        <vt:lpwstr>_Toc140679306</vt:lpwstr>
      </vt:variant>
      <vt:variant>
        <vt:i4>1835061</vt:i4>
      </vt:variant>
      <vt:variant>
        <vt:i4>908</vt:i4>
      </vt:variant>
      <vt:variant>
        <vt:i4>0</vt:i4>
      </vt:variant>
      <vt:variant>
        <vt:i4>5</vt:i4>
      </vt:variant>
      <vt:variant>
        <vt:lpwstr/>
      </vt:variant>
      <vt:variant>
        <vt:lpwstr>_Toc140679305</vt:lpwstr>
      </vt:variant>
      <vt:variant>
        <vt:i4>1835061</vt:i4>
      </vt:variant>
      <vt:variant>
        <vt:i4>902</vt:i4>
      </vt:variant>
      <vt:variant>
        <vt:i4>0</vt:i4>
      </vt:variant>
      <vt:variant>
        <vt:i4>5</vt:i4>
      </vt:variant>
      <vt:variant>
        <vt:lpwstr/>
      </vt:variant>
      <vt:variant>
        <vt:lpwstr>_Toc140679304</vt:lpwstr>
      </vt:variant>
      <vt:variant>
        <vt:i4>1835061</vt:i4>
      </vt:variant>
      <vt:variant>
        <vt:i4>896</vt:i4>
      </vt:variant>
      <vt:variant>
        <vt:i4>0</vt:i4>
      </vt:variant>
      <vt:variant>
        <vt:i4>5</vt:i4>
      </vt:variant>
      <vt:variant>
        <vt:lpwstr/>
      </vt:variant>
      <vt:variant>
        <vt:lpwstr>_Toc140679303</vt:lpwstr>
      </vt:variant>
      <vt:variant>
        <vt:i4>1835061</vt:i4>
      </vt:variant>
      <vt:variant>
        <vt:i4>890</vt:i4>
      </vt:variant>
      <vt:variant>
        <vt:i4>0</vt:i4>
      </vt:variant>
      <vt:variant>
        <vt:i4>5</vt:i4>
      </vt:variant>
      <vt:variant>
        <vt:lpwstr/>
      </vt:variant>
      <vt:variant>
        <vt:lpwstr>_Toc140679302</vt:lpwstr>
      </vt:variant>
      <vt:variant>
        <vt:i4>1835061</vt:i4>
      </vt:variant>
      <vt:variant>
        <vt:i4>884</vt:i4>
      </vt:variant>
      <vt:variant>
        <vt:i4>0</vt:i4>
      </vt:variant>
      <vt:variant>
        <vt:i4>5</vt:i4>
      </vt:variant>
      <vt:variant>
        <vt:lpwstr/>
      </vt:variant>
      <vt:variant>
        <vt:lpwstr>_Toc140679301</vt:lpwstr>
      </vt:variant>
      <vt:variant>
        <vt:i4>1835061</vt:i4>
      </vt:variant>
      <vt:variant>
        <vt:i4>878</vt:i4>
      </vt:variant>
      <vt:variant>
        <vt:i4>0</vt:i4>
      </vt:variant>
      <vt:variant>
        <vt:i4>5</vt:i4>
      </vt:variant>
      <vt:variant>
        <vt:lpwstr/>
      </vt:variant>
      <vt:variant>
        <vt:lpwstr>_Toc140679300</vt:lpwstr>
      </vt:variant>
      <vt:variant>
        <vt:i4>1376308</vt:i4>
      </vt:variant>
      <vt:variant>
        <vt:i4>872</vt:i4>
      </vt:variant>
      <vt:variant>
        <vt:i4>0</vt:i4>
      </vt:variant>
      <vt:variant>
        <vt:i4>5</vt:i4>
      </vt:variant>
      <vt:variant>
        <vt:lpwstr/>
      </vt:variant>
      <vt:variant>
        <vt:lpwstr>_Toc140679299</vt:lpwstr>
      </vt:variant>
      <vt:variant>
        <vt:i4>1376308</vt:i4>
      </vt:variant>
      <vt:variant>
        <vt:i4>866</vt:i4>
      </vt:variant>
      <vt:variant>
        <vt:i4>0</vt:i4>
      </vt:variant>
      <vt:variant>
        <vt:i4>5</vt:i4>
      </vt:variant>
      <vt:variant>
        <vt:lpwstr/>
      </vt:variant>
      <vt:variant>
        <vt:lpwstr>_Toc140679298</vt:lpwstr>
      </vt:variant>
      <vt:variant>
        <vt:i4>1376308</vt:i4>
      </vt:variant>
      <vt:variant>
        <vt:i4>860</vt:i4>
      </vt:variant>
      <vt:variant>
        <vt:i4>0</vt:i4>
      </vt:variant>
      <vt:variant>
        <vt:i4>5</vt:i4>
      </vt:variant>
      <vt:variant>
        <vt:lpwstr/>
      </vt:variant>
      <vt:variant>
        <vt:lpwstr>_Toc140679297</vt:lpwstr>
      </vt:variant>
      <vt:variant>
        <vt:i4>1376308</vt:i4>
      </vt:variant>
      <vt:variant>
        <vt:i4>854</vt:i4>
      </vt:variant>
      <vt:variant>
        <vt:i4>0</vt:i4>
      </vt:variant>
      <vt:variant>
        <vt:i4>5</vt:i4>
      </vt:variant>
      <vt:variant>
        <vt:lpwstr/>
      </vt:variant>
      <vt:variant>
        <vt:lpwstr>_Toc140679296</vt:lpwstr>
      </vt:variant>
      <vt:variant>
        <vt:i4>1376308</vt:i4>
      </vt:variant>
      <vt:variant>
        <vt:i4>848</vt:i4>
      </vt:variant>
      <vt:variant>
        <vt:i4>0</vt:i4>
      </vt:variant>
      <vt:variant>
        <vt:i4>5</vt:i4>
      </vt:variant>
      <vt:variant>
        <vt:lpwstr/>
      </vt:variant>
      <vt:variant>
        <vt:lpwstr>_Toc140679295</vt:lpwstr>
      </vt:variant>
      <vt:variant>
        <vt:i4>1376308</vt:i4>
      </vt:variant>
      <vt:variant>
        <vt:i4>842</vt:i4>
      </vt:variant>
      <vt:variant>
        <vt:i4>0</vt:i4>
      </vt:variant>
      <vt:variant>
        <vt:i4>5</vt:i4>
      </vt:variant>
      <vt:variant>
        <vt:lpwstr/>
      </vt:variant>
      <vt:variant>
        <vt:lpwstr>_Toc140679294</vt:lpwstr>
      </vt:variant>
      <vt:variant>
        <vt:i4>1376308</vt:i4>
      </vt:variant>
      <vt:variant>
        <vt:i4>836</vt:i4>
      </vt:variant>
      <vt:variant>
        <vt:i4>0</vt:i4>
      </vt:variant>
      <vt:variant>
        <vt:i4>5</vt:i4>
      </vt:variant>
      <vt:variant>
        <vt:lpwstr/>
      </vt:variant>
      <vt:variant>
        <vt:lpwstr>_Toc140679293</vt:lpwstr>
      </vt:variant>
      <vt:variant>
        <vt:i4>1376308</vt:i4>
      </vt:variant>
      <vt:variant>
        <vt:i4>830</vt:i4>
      </vt:variant>
      <vt:variant>
        <vt:i4>0</vt:i4>
      </vt:variant>
      <vt:variant>
        <vt:i4>5</vt:i4>
      </vt:variant>
      <vt:variant>
        <vt:lpwstr/>
      </vt:variant>
      <vt:variant>
        <vt:lpwstr>_Toc140679292</vt:lpwstr>
      </vt:variant>
      <vt:variant>
        <vt:i4>1376308</vt:i4>
      </vt:variant>
      <vt:variant>
        <vt:i4>824</vt:i4>
      </vt:variant>
      <vt:variant>
        <vt:i4>0</vt:i4>
      </vt:variant>
      <vt:variant>
        <vt:i4>5</vt:i4>
      </vt:variant>
      <vt:variant>
        <vt:lpwstr/>
      </vt:variant>
      <vt:variant>
        <vt:lpwstr>_Toc140679291</vt:lpwstr>
      </vt:variant>
      <vt:variant>
        <vt:i4>1376308</vt:i4>
      </vt:variant>
      <vt:variant>
        <vt:i4>818</vt:i4>
      </vt:variant>
      <vt:variant>
        <vt:i4>0</vt:i4>
      </vt:variant>
      <vt:variant>
        <vt:i4>5</vt:i4>
      </vt:variant>
      <vt:variant>
        <vt:lpwstr/>
      </vt:variant>
      <vt:variant>
        <vt:lpwstr>_Toc140679290</vt:lpwstr>
      </vt:variant>
      <vt:variant>
        <vt:i4>1310772</vt:i4>
      </vt:variant>
      <vt:variant>
        <vt:i4>812</vt:i4>
      </vt:variant>
      <vt:variant>
        <vt:i4>0</vt:i4>
      </vt:variant>
      <vt:variant>
        <vt:i4>5</vt:i4>
      </vt:variant>
      <vt:variant>
        <vt:lpwstr/>
      </vt:variant>
      <vt:variant>
        <vt:lpwstr>_Toc140679289</vt:lpwstr>
      </vt:variant>
      <vt:variant>
        <vt:i4>1310772</vt:i4>
      </vt:variant>
      <vt:variant>
        <vt:i4>806</vt:i4>
      </vt:variant>
      <vt:variant>
        <vt:i4>0</vt:i4>
      </vt:variant>
      <vt:variant>
        <vt:i4>5</vt:i4>
      </vt:variant>
      <vt:variant>
        <vt:lpwstr/>
      </vt:variant>
      <vt:variant>
        <vt:lpwstr>_Toc140679288</vt:lpwstr>
      </vt:variant>
      <vt:variant>
        <vt:i4>1310772</vt:i4>
      </vt:variant>
      <vt:variant>
        <vt:i4>800</vt:i4>
      </vt:variant>
      <vt:variant>
        <vt:i4>0</vt:i4>
      </vt:variant>
      <vt:variant>
        <vt:i4>5</vt:i4>
      </vt:variant>
      <vt:variant>
        <vt:lpwstr/>
      </vt:variant>
      <vt:variant>
        <vt:lpwstr>_Toc140679287</vt:lpwstr>
      </vt:variant>
      <vt:variant>
        <vt:i4>1310772</vt:i4>
      </vt:variant>
      <vt:variant>
        <vt:i4>794</vt:i4>
      </vt:variant>
      <vt:variant>
        <vt:i4>0</vt:i4>
      </vt:variant>
      <vt:variant>
        <vt:i4>5</vt:i4>
      </vt:variant>
      <vt:variant>
        <vt:lpwstr/>
      </vt:variant>
      <vt:variant>
        <vt:lpwstr>_Toc140679286</vt:lpwstr>
      </vt:variant>
      <vt:variant>
        <vt:i4>1310772</vt:i4>
      </vt:variant>
      <vt:variant>
        <vt:i4>788</vt:i4>
      </vt:variant>
      <vt:variant>
        <vt:i4>0</vt:i4>
      </vt:variant>
      <vt:variant>
        <vt:i4>5</vt:i4>
      </vt:variant>
      <vt:variant>
        <vt:lpwstr/>
      </vt:variant>
      <vt:variant>
        <vt:lpwstr>_Toc140679285</vt:lpwstr>
      </vt:variant>
      <vt:variant>
        <vt:i4>1310772</vt:i4>
      </vt:variant>
      <vt:variant>
        <vt:i4>782</vt:i4>
      </vt:variant>
      <vt:variant>
        <vt:i4>0</vt:i4>
      </vt:variant>
      <vt:variant>
        <vt:i4>5</vt:i4>
      </vt:variant>
      <vt:variant>
        <vt:lpwstr/>
      </vt:variant>
      <vt:variant>
        <vt:lpwstr>_Toc140679284</vt:lpwstr>
      </vt:variant>
      <vt:variant>
        <vt:i4>1310772</vt:i4>
      </vt:variant>
      <vt:variant>
        <vt:i4>776</vt:i4>
      </vt:variant>
      <vt:variant>
        <vt:i4>0</vt:i4>
      </vt:variant>
      <vt:variant>
        <vt:i4>5</vt:i4>
      </vt:variant>
      <vt:variant>
        <vt:lpwstr/>
      </vt:variant>
      <vt:variant>
        <vt:lpwstr>_Toc140679283</vt:lpwstr>
      </vt:variant>
      <vt:variant>
        <vt:i4>1310772</vt:i4>
      </vt:variant>
      <vt:variant>
        <vt:i4>770</vt:i4>
      </vt:variant>
      <vt:variant>
        <vt:i4>0</vt:i4>
      </vt:variant>
      <vt:variant>
        <vt:i4>5</vt:i4>
      </vt:variant>
      <vt:variant>
        <vt:lpwstr/>
      </vt:variant>
      <vt:variant>
        <vt:lpwstr>_Toc140679282</vt:lpwstr>
      </vt:variant>
      <vt:variant>
        <vt:i4>1310772</vt:i4>
      </vt:variant>
      <vt:variant>
        <vt:i4>764</vt:i4>
      </vt:variant>
      <vt:variant>
        <vt:i4>0</vt:i4>
      </vt:variant>
      <vt:variant>
        <vt:i4>5</vt:i4>
      </vt:variant>
      <vt:variant>
        <vt:lpwstr/>
      </vt:variant>
      <vt:variant>
        <vt:lpwstr>_Toc140679281</vt:lpwstr>
      </vt:variant>
      <vt:variant>
        <vt:i4>1310772</vt:i4>
      </vt:variant>
      <vt:variant>
        <vt:i4>758</vt:i4>
      </vt:variant>
      <vt:variant>
        <vt:i4>0</vt:i4>
      </vt:variant>
      <vt:variant>
        <vt:i4>5</vt:i4>
      </vt:variant>
      <vt:variant>
        <vt:lpwstr/>
      </vt:variant>
      <vt:variant>
        <vt:lpwstr>_Toc140679280</vt:lpwstr>
      </vt:variant>
      <vt:variant>
        <vt:i4>1769524</vt:i4>
      </vt:variant>
      <vt:variant>
        <vt:i4>752</vt:i4>
      </vt:variant>
      <vt:variant>
        <vt:i4>0</vt:i4>
      </vt:variant>
      <vt:variant>
        <vt:i4>5</vt:i4>
      </vt:variant>
      <vt:variant>
        <vt:lpwstr/>
      </vt:variant>
      <vt:variant>
        <vt:lpwstr>_Toc140679279</vt:lpwstr>
      </vt:variant>
      <vt:variant>
        <vt:i4>1769524</vt:i4>
      </vt:variant>
      <vt:variant>
        <vt:i4>746</vt:i4>
      </vt:variant>
      <vt:variant>
        <vt:i4>0</vt:i4>
      </vt:variant>
      <vt:variant>
        <vt:i4>5</vt:i4>
      </vt:variant>
      <vt:variant>
        <vt:lpwstr/>
      </vt:variant>
      <vt:variant>
        <vt:lpwstr>_Toc140679278</vt:lpwstr>
      </vt:variant>
      <vt:variant>
        <vt:i4>1769524</vt:i4>
      </vt:variant>
      <vt:variant>
        <vt:i4>740</vt:i4>
      </vt:variant>
      <vt:variant>
        <vt:i4>0</vt:i4>
      </vt:variant>
      <vt:variant>
        <vt:i4>5</vt:i4>
      </vt:variant>
      <vt:variant>
        <vt:lpwstr/>
      </vt:variant>
      <vt:variant>
        <vt:lpwstr>_Toc140679277</vt:lpwstr>
      </vt:variant>
      <vt:variant>
        <vt:i4>1769524</vt:i4>
      </vt:variant>
      <vt:variant>
        <vt:i4>734</vt:i4>
      </vt:variant>
      <vt:variant>
        <vt:i4>0</vt:i4>
      </vt:variant>
      <vt:variant>
        <vt:i4>5</vt:i4>
      </vt:variant>
      <vt:variant>
        <vt:lpwstr/>
      </vt:variant>
      <vt:variant>
        <vt:lpwstr>_Toc140679276</vt:lpwstr>
      </vt:variant>
      <vt:variant>
        <vt:i4>1769524</vt:i4>
      </vt:variant>
      <vt:variant>
        <vt:i4>728</vt:i4>
      </vt:variant>
      <vt:variant>
        <vt:i4>0</vt:i4>
      </vt:variant>
      <vt:variant>
        <vt:i4>5</vt:i4>
      </vt:variant>
      <vt:variant>
        <vt:lpwstr/>
      </vt:variant>
      <vt:variant>
        <vt:lpwstr>_Toc140679275</vt:lpwstr>
      </vt:variant>
      <vt:variant>
        <vt:i4>1769524</vt:i4>
      </vt:variant>
      <vt:variant>
        <vt:i4>722</vt:i4>
      </vt:variant>
      <vt:variant>
        <vt:i4>0</vt:i4>
      </vt:variant>
      <vt:variant>
        <vt:i4>5</vt:i4>
      </vt:variant>
      <vt:variant>
        <vt:lpwstr/>
      </vt:variant>
      <vt:variant>
        <vt:lpwstr>_Toc140679274</vt:lpwstr>
      </vt:variant>
      <vt:variant>
        <vt:i4>1769524</vt:i4>
      </vt:variant>
      <vt:variant>
        <vt:i4>716</vt:i4>
      </vt:variant>
      <vt:variant>
        <vt:i4>0</vt:i4>
      </vt:variant>
      <vt:variant>
        <vt:i4>5</vt:i4>
      </vt:variant>
      <vt:variant>
        <vt:lpwstr/>
      </vt:variant>
      <vt:variant>
        <vt:lpwstr>_Toc140679273</vt:lpwstr>
      </vt:variant>
      <vt:variant>
        <vt:i4>1769524</vt:i4>
      </vt:variant>
      <vt:variant>
        <vt:i4>710</vt:i4>
      </vt:variant>
      <vt:variant>
        <vt:i4>0</vt:i4>
      </vt:variant>
      <vt:variant>
        <vt:i4>5</vt:i4>
      </vt:variant>
      <vt:variant>
        <vt:lpwstr/>
      </vt:variant>
      <vt:variant>
        <vt:lpwstr>_Toc140679272</vt:lpwstr>
      </vt:variant>
      <vt:variant>
        <vt:i4>1769524</vt:i4>
      </vt:variant>
      <vt:variant>
        <vt:i4>704</vt:i4>
      </vt:variant>
      <vt:variant>
        <vt:i4>0</vt:i4>
      </vt:variant>
      <vt:variant>
        <vt:i4>5</vt:i4>
      </vt:variant>
      <vt:variant>
        <vt:lpwstr/>
      </vt:variant>
      <vt:variant>
        <vt:lpwstr>_Toc140679271</vt:lpwstr>
      </vt:variant>
      <vt:variant>
        <vt:i4>1769524</vt:i4>
      </vt:variant>
      <vt:variant>
        <vt:i4>698</vt:i4>
      </vt:variant>
      <vt:variant>
        <vt:i4>0</vt:i4>
      </vt:variant>
      <vt:variant>
        <vt:i4>5</vt:i4>
      </vt:variant>
      <vt:variant>
        <vt:lpwstr/>
      </vt:variant>
      <vt:variant>
        <vt:lpwstr>_Toc140679270</vt:lpwstr>
      </vt:variant>
      <vt:variant>
        <vt:i4>1703988</vt:i4>
      </vt:variant>
      <vt:variant>
        <vt:i4>692</vt:i4>
      </vt:variant>
      <vt:variant>
        <vt:i4>0</vt:i4>
      </vt:variant>
      <vt:variant>
        <vt:i4>5</vt:i4>
      </vt:variant>
      <vt:variant>
        <vt:lpwstr/>
      </vt:variant>
      <vt:variant>
        <vt:lpwstr>_Toc140679269</vt:lpwstr>
      </vt:variant>
      <vt:variant>
        <vt:i4>1703988</vt:i4>
      </vt:variant>
      <vt:variant>
        <vt:i4>686</vt:i4>
      </vt:variant>
      <vt:variant>
        <vt:i4>0</vt:i4>
      </vt:variant>
      <vt:variant>
        <vt:i4>5</vt:i4>
      </vt:variant>
      <vt:variant>
        <vt:lpwstr/>
      </vt:variant>
      <vt:variant>
        <vt:lpwstr>_Toc140679268</vt:lpwstr>
      </vt:variant>
      <vt:variant>
        <vt:i4>1703988</vt:i4>
      </vt:variant>
      <vt:variant>
        <vt:i4>680</vt:i4>
      </vt:variant>
      <vt:variant>
        <vt:i4>0</vt:i4>
      </vt:variant>
      <vt:variant>
        <vt:i4>5</vt:i4>
      </vt:variant>
      <vt:variant>
        <vt:lpwstr/>
      </vt:variant>
      <vt:variant>
        <vt:lpwstr>_Toc140679267</vt:lpwstr>
      </vt:variant>
      <vt:variant>
        <vt:i4>1703988</vt:i4>
      </vt:variant>
      <vt:variant>
        <vt:i4>674</vt:i4>
      </vt:variant>
      <vt:variant>
        <vt:i4>0</vt:i4>
      </vt:variant>
      <vt:variant>
        <vt:i4>5</vt:i4>
      </vt:variant>
      <vt:variant>
        <vt:lpwstr/>
      </vt:variant>
      <vt:variant>
        <vt:lpwstr>_Toc140679266</vt:lpwstr>
      </vt:variant>
      <vt:variant>
        <vt:i4>1703988</vt:i4>
      </vt:variant>
      <vt:variant>
        <vt:i4>668</vt:i4>
      </vt:variant>
      <vt:variant>
        <vt:i4>0</vt:i4>
      </vt:variant>
      <vt:variant>
        <vt:i4>5</vt:i4>
      </vt:variant>
      <vt:variant>
        <vt:lpwstr/>
      </vt:variant>
      <vt:variant>
        <vt:lpwstr>_Toc140679265</vt:lpwstr>
      </vt:variant>
      <vt:variant>
        <vt:i4>1703988</vt:i4>
      </vt:variant>
      <vt:variant>
        <vt:i4>662</vt:i4>
      </vt:variant>
      <vt:variant>
        <vt:i4>0</vt:i4>
      </vt:variant>
      <vt:variant>
        <vt:i4>5</vt:i4>
      </vt:variant>
      <vt:variant>
        <vt:lpwstr/>
      </vt:variant>
      <vt:variant>
        <vt:lpwstr>_Toc140679264</vt:lpwstr>
      </vt:variant>
      <vt:variant>
        <vt:i4>1703988</vt:i4>
      </vt:variant>
      <vt:variant>
        <vt:i4>656</vt:i4>
      </vt:variant>
      <vt:variant>
        <vt:i4>0</vt:i4>
      </vt:variant>
      <vt:variant>
        <vt:i4>5</vt:i4>
      </vt:variant>
      <vt:variant>
        <vt:lpwstr/>
      </vt:variant>
      <vt:variant>
        <vt:lpwstr>_Toc140679263</vt:lpwstr>
      </vt:variant>
      <vt:variant>
        <vt:i4>1703988</vt:i4>
      </vt:variant>
      <vt:variant>
        <vt:i4>650</vt:i4>
      </vt:variant>
      <vt:variant>
        <vt:i4>0</vt:i4>
      </vt:variant>
      <vt:variant>
        <vt:i4>5</vt:i4>
      </vt:variant>
      <vt:variant>
        <vt:lpwstr/>
      </vt:variant>
      <vt:variant>
        <vt:lpwstr>_Toc140679262</vt:lpwstr>
      </vt:variant>
      <vt:variant>
        <vt:i4>1703988</vt:i4>
      </vt:variant>
      <vt:variant>
        <vt:i4>644</vt:i4>
      </vt:variant>
      <vt:variant>
        <vt:i4>0</vt:i4>
      </vt:variant>
      <vt:variant>
        <vt:i4>5</vt:i4>
      </vt:variant>
      <vt:variant>
        <vt:lpwstr/>
      </vt:variant>
      <vt:variant>
        <vt:lpwstr>_Toc140679261</vt:lpwstr>
      </vt:variant>
      <vt:variant>
        <vt:i4>1703988</vt:i4>
      </vt:variant>
      <vt:variant>
        <vt:i4>638</vt:i4>
      </vt:variant>
      <vt:variant>
        <vt:i4>0</vt:i4>
      </vt:variant>
      <vt:variant>
        <vt:i4>5</vt:i4>
      </vt:variant>
      <vt:variant>
        <vt:lpwstr/>
      </vt:variant>
      <vt:variant>
        <vt:lpwstr>_Toc140679260</vt:lpwstr>
      </vt:variant>
      <vt:variant>
        <vt:i4>1638452</vt:i4>
      </vt:variant>
      <vt:variant>
        <vt:i4>632</vt:i4>
      </vt:variant>
      <vt:variant>
        <vt:i4>0</vt:i4>
      </vt:variant>
      <vt:variant>
        <vt:i4>5</vt:i4>
      </vt:variant>
      <vt:variant>
        <vt:lpwstr/>
      </vt:variant>
      <vt:variant>
        <vt:lpwstr>_Toc140679259</vt:lpwstr>
      </vt:variant>
      <vt:variant>
        <vt:i4>1638452</vt:i4>
      </vt:variant>
      <vt:variant>
        <vt:i4>626</vt:i4>
      </vt:variant>
      <vt:variant>
        <vt:i4>0</vt:i4>
      </vt:variant>
      <vt:variant>
        <vt:i4>5</vt:i4>
      </vt:variant>
      <vt:variant>
        <vt:lpwstr/>
      </vt:variant>
      <vt:variant>
        <vt:lpwstr>_Toc140679258</vt:lpwstr>
      </vt:variant>
      <vt:variant>
        <vt:i4>1638452</vt:i4>
      </vt:variant>
      <vt:variant>
        <vt:i4>620</vt:i4>
      </vt:variant>
      <vt:variant>
        <vt:i4>0</vt:i4>
      </vt:variant>
      <vt:variant>
        <vt:i4>5</vt:i4>
      </vt:variant>
      <vt:variant>
        <vt:lpwstr/>
      </vt:variant>
      <vt:variant>
        <vt:lpwstr>_Toc140679257</vt:lpwstr>
      </vt:variant>
      <vt:variant>
        <vt:i4>1638452</vt:i4>
      </vt:variant>
      <vt:variant>
        <vt:i4>614</vt:i4>
      </vt:variant>
      <vt:variant>
        <vt:i4>0</vt:i4>
      </vt:variant>
      <vt:variant>
        <vt:i4>5</vt:i4>
      </vt:variant>
      <vt:variant>
        <vt:lpwstr/>
      </vt:variant>
      <vt:variant>
        <vt:lpwstr>_Toc140679256</vt:lpwstr>
      </vt:variant>
      <vt:variant>
        <vt:i4>1638452</vt:i4>
      </vt:variant>
      <vt:variant>
        <vt:i4>608</vt:i4>
      </vt:variant>
      <vt:variant>
        <vt:i4>0</vt:i4>
      </vt:variant>
      <vt:variant>
        <vt:i4>5</vt:i4>
      </vt:variant>
      <vt:variant>
        <vt:lpwstr/>
      </vt:variant>
      <vt:variant>
        <vt:lpwstr>_Toc140679255</vt:lpwstr>
      </vt:variant>
      <vt:variant>
        <vt:i4>1638452</vt:i4>
      </vt:variant>
      <vt:variant>
        <vt:i4>602</vt:i4>
      </vt:variant>
      <vt:variant>
        <vt:i4>0</vt:i4>
      </vt:variant>
      <vt:variant>
        <vt:i4>5</vt:i4>
      </vt:variant>
      <vt:variant>
        <vt:lpwstr/>
      </vt:variant>
      <vt:variant>
        <vt:lpwstr>_Toc140679254</vt:lpwstr>
      </vt:variant>
      <vt:variant>
        <vt:i4>1638452</vt:i4>
      </vt:variant>
      <vt:variant>
        <vt:i4>596</vt:i4>
      </vt:variant>
      <vt:variant>
        <vt:i4>0</vt:i4>
      </vt:variant>
      <vt:variant>
        <vt:i4>5</vt:i4>
      </vt:variant>
      <vt:variant>
        <vt:lpwstr/>
      </vt:variant>
      <vt:variant>
        <vt:lpwstr>_Toc140679253</vt:lpwstr>
      </vt:variant>
      <vt:variant>
        <vt:i4>1638452</vt:i4>
      </vt:variant>
      <vt:variant>
        <vt:i4>590</vt:i4>
      </vt:variant>
      <vt:variant>
        <vt:i4>0</vt:i4>
      </vt:variant>
      <vt:variant>
        <vt:i4>5</vt:i4>
      </vt:variant>
      <vt:variant>
        <vt:lpwstr/>
      </vt:variant>
      <vt:variant>
        <vt:lpwstr>_Toc140679252</vt:lpwstr>
      </vt:variant>
      <vt:variant>
        <vt:i4>1638452</vt:i4>
      </vt:variant>
      <vt:variant>
        <vt:i4>584</vt:i4>
      </vt:variant>
      <vt:variant>
        <vt:i4>0</vt:i4>
      </vt:variant>
      <vt:variant>
        <vt:i4>5</vt:i4>
      </vt:variant>
      <vt:variant>
        <vt:lpwstr/>
      </vt:variant>
      <vt:variant>
        <vt:lpwstr>_Toc140679251</vt:lpwstr>
      </vt:variant>
      <vt:variant>
        <vt:i4>2031668</vt:i4>
      </vt:variant>
      <vt:variant>
        <vt:i4>575</vt:i4>
      </vt:variant>
      <vt:variant>
        <vt:i4>0</vt:i4>
      </vt:variant>
      <vt:variant>
        <vt:i4>5</vt:i4>
      </vt:variant>
      <vt:variant>
        <vt:lpwstr/>
      </vt:variant>
      <vt:variant>
        <vt:lpwstr>_Toc140679232</vt:lpwstr>
      </vt:variant>
      <vt:variant>
        <vt:i4>2031668</vt:i4>
      </vt:variant>
      <vt:variant>
        <vt:i4>569</vt:i4>
      </vt:variant>
      <vt:variant>
        <vt:i4>0</vt:i4>
      </vt:variant>
      <vt:variant>
        <vt:i4>5</vt:i4>
      </vt:variant>
      <vt:variant>
        <vt:lpwstr/>
      </vt:variant>
      <vt:variant>
        <vt:lpwstr>_Toc140679231</vt:lpwstr>
      </vt:variant>
      <vt:variant>
        <vt:i4>2031668</vt:i4>
      </vt:variant>
      <vt:variant>
        <vt:i4>563</vt:i4>
      </vt:variant>
      <vt:variant>
        <vt:i4>0</vt:i4>
      </vt:variant>
      <vt:variant>
        <vt:i4>5</vt:i4>
      </vt:variant>
      <vt:variant>
        <vt:lpwstr/>
      </vt:variant>
      <vt:variant>
        <vt:lpwstr>_Toc140679230</vt:lpwstr>
      </vt:variant>
      <vt:variant>
        <vt:i4>1507383</vt:i4>
      </vt:variant>
      <vt:variant>
        <vt:i4>554</vt:i4>
      </vt:variant>
      <vt:variant>
        <vt:i4>0</vt:i4>
      </vt:variant>
      <vt:variant>
        <vt:i4>5</vt:i4>
      </vt:variant>
      <vt:variant>
        <vt:lpwstr/>
      </vt:variant>
      <vt:variant>
        <vt:lpwstr>_Toc140845299</vt:lpwstr>
      </vt:variant>
      <vt:variant>
        <vt:i4>1507383</vt:i4>
      </vt:variant>
      <vt:variant>
        <vt:i4>548</vt:i4>
      </vt:variant>
      <vt:variant>
        <vt:i4>0</vt:i4>
      </vt:variant>
      <vt:variant>
        <vt:i4>5</vt:i4>
      </vt:variant>
      <vt:variant>
        <vt:lpwstr/>
      </vt:variant>
      <vt:variant>
        <vt:lpwstr>_Toc140845298</vt:lpwstr>
      </vt:variant>
      <vt:variant>
        <vt:i4>1507383</vt:i4>
      </vt:variant>
      <vt:variant>
        <vt:i4>542</vt:i4>
      </vt:variant>
      <vt:variant>
        <vt:i4>0</vt:i4>
      </vt:variant>
      <vt:variant>
        <vt:i4>5</vt:i4>
      </vt:variant>
      <vt:variant>
        <vt:lpwstr/>
      </vt:variant>
      <vt:variant>
        <vt:lpwstr>_Toc140845297</vt:lpwstr>
      </vt:variant>
      <vt:variant>
        <vt:i4>1507383</vt:i4>
      </vt:variant>
      <vt:variant>
        <vt:i4>536</vt:i4>
      </vt:variant>
      <vt:variant>
        <vt:i4>0</vt:i4>
      </vt:variant>
      <vt:variant>
        <vt:i4>5</vt:i4>
      </vt:variant>
      <vt:variant>
        <vt:lpwstr/>
      </vt:variant>
      <vt:variant>
        <vt:lpwstr>_Toc140845296</vt:lpwstr>
      </vt:variant>
      <vt:variant>
        <vt:i4>1507383</vt:i4>
      </vt:variant>
      <vt:variant>
        <vt:i4>530</vt:i4>
      </vt:variant>
      <vt:variant>
        <vt:i4>0</vt:i4>
      </vt:variant>
      <vt:variant>
        <vt:i4>5</vt:i4>
      </vt:variant>
      <vt:variant>
        <vt:lpwstr/>
      </vt:variant>
      <vt:variant>
        <vt:lpwstr>_Toc140845295</vt:lpwstr>
      </vt:variant>
      <vt:variant>
        <vt:i4>1507383</vt:i4>
      </vt:variant>
      <vt:variant>
        <vt:i4>524</vt:i4>
      </vt:variant>
      <vt:variant>
        <vt:i4>0</vt:i4>
      </vt:variant>
      <vt:variant>
        <vt:i4>5</vt:i4>
      </vt:variant>
      <vt:variant>
        <vt:lpwstr/>
      </vt:variant>
      <vt:variant>
        <vt:lpwstr>_Toc140845294</vt:lpwstr>
      </vt:variant>
      <vt:variant>
        <vt:i4>1507383</vt:i4>
      </vt:variant>
      <vt:variant>
        <vt:i4>518</vt:i4>
      </vt:variant>
      <vt:variant>
        <vt:i4>0</vt:i4>
      </vt:variant>
      <vt:variant>
        <vt:i4>5</vt:i4>
      </vt:variant>
      <vt:variant>
        <vt:lpwstr/>
      </vt:variant>
      <vt:variant>
        <vt:lpwstr>_Toc140845293</vt:lpwstr>
      </vt:variant>
      <vt:variant>
        <vt:i4>1507383</vt:i4>
      </vt:variant>
      <vt:variant>
        <vt:i4>512</vt:i4>
      </vt:variant>
      <vt:variant>
        <vt:i4>0</vt:i4>
      </vt:variant>
      <vt:variant>
        <vt:i4>5</vt:i4>
      </vt:variant>
      <vt:variant>
        <vt:lpwstr/>
      </vt:variant>
      <vt:variant>
        <vt:lpwstr>_Toc140845292</vt:lpwstr>
      </vt:variant>
      <vt:variant>
        <vt:i4>1507383</vt:i4>
      </vt:variant>
      <vt:variant>
        <vt:i4>506</vt:i4>
      </vt:variant>
      <vt:variant>
        <vt:i4>0</vt:i4>
      </vt:variant>
      <vt:variant>
        <vt:i4>5</vt:i4>
      </vt:variant>
      <vt:variant>
        <vt:lpwstr/>
      </vt:variant>
      <vt:variant>
        <vt:lpwstr>_Toc140845291</vt:lpwstr>
      </vt:variant>
      <vt:variant>
        <vt:i4>1507383</vt:i4>
      </vt:variant>
      <vt:variant>
        <vt:i4>500</vt:i4>
      </vt:variant>
      <vt:variant>
        <vt:i4>0</vt:i4>
      </vt:variant>
      <vt:variant>
        <vt:i4>5</vt:i4>
      </vt:variant>
      <vt:variant>
        <vt:lpwstr/>
      </vt:variant>
      <vt:variant>
        <vt:lpwstr>_Toc140845290</vt:lpwstr>
      </vt:variant>
      <vt:variant>
        <vt:i4>1441847</vt:i4>
      </vt:variant>
      <vt:variant>
        <vt:i4>494</vt:i4>
      </vt:variant>
      <vt:variant>
        <vt:i4>0</vt:i4>
      </vt:variant>
      <vt:variant>
        <vt:i4>5</vt:i4>
      </vt:variant>
      <vt:variant>
        <vt:lpwstr/>
      </vt:variant>
      <vt:variant>
        <vt:lpwstr>_Toc140845289</vt:lpwstr>
      </vt:variant>
      <vt:variant>
        <vt:i4>1441847</vt:i4>
      </vt:variant>
      <vt:variant>
        <vt:i4>488</vt:i4>
      </vt:variant>
      <vt:variant>
        <vt:i4>0</vt:i4>
      </vt:variant>
      <vt:variant>
        <vt:i4>5</vt:i4>
      </vt:variant>
      <vt:variant>
        <vt:lpwstr/>
      </vt:variant>
      <vt:variant>
        <vt:lpwstr>_Toc140845288</vt:lpwstr>
      </vt:variant>
      <vt:variant>
        <vt:i4>1441847</vt:i4>
      </vt:variant>
      <vt:variant>
        <vt:i4>482</vt:i4>
      </vt:variant>
      <vt:variant>
        <vt:i4>0</vt:i4>
      </vt:variant>
      <vt:variant>
        <vt:i4>5</vt:i4>
      </vt:variant>
      <vt:variant>
        <vt:lpwstr/>
      </vt:variant>
      <vt:variant>
        <vt:lpwstr>_Toc140845287</vt:lpwstr>
      </vt:variant>
      <vt:variant>
        <vt:i4>1441847</vt:i4>
      </vt:variant>
      <vt:variant>
        <vt:i4>476</vt:i4>
      </vt:variant>
      <vt:variant>
        <vt:i4>0</vt:i4>
      </vt:variant>
      <vt:variant>
        <vt:i4>5</vt:i4>
      </vt:variant>
      <vt:variant>
        <vt:lpwstr/>
      </vt:variant>
      <vt:variant>
        <vt:lpwstr>_Toc140845286</vt:lpwstr>
      </vt:variant>
      <vt:variant>
        <vt:i4>1441847</vt:i4>
      </vt:variant>
      <vt:variant>
        <vt:i4>470</vt:i4>
      </vt:variant>
      <vt:variant>
        <vt:i4>0</vt:i4>
      </vt:variant>
      <vt:variant>
        <vt:i4>5</vt:i4>
      </vt:variant>
      <vt:variant>
        <vt:lpwstr/>
      </vt:variant>
      <vt:variant>
        <vt:lpwstr>_Toc140845285</vt:lpwstr>
      </vt:variant>
      <vt:variant>
        <vt:i4>1441847</vt:i4>
      </vt:variant>
      <vt:variant>
        <vt:i4>464</vt:i4>
      </vt:variant>
      <vt:variant>
        <vt:i4>0</vt:i4>
      </vt:variant>
      <vt:variant>
        <vt:i4>5</vt:i4>
      </vt:variant>
      <vt:variant>
        <vt:lpwstr/>
      </vt:variant>
      <vt:variant>
        <vt:lpwstr>_Toc140845284</vt:lpwstr>
      </vt:variant>
      <vt:variant>
        <vt:i4>1441847</vt:i4>
      </vt:variant>
      <vt:variant>
        <vt:i4>458</vt:i4>
      </vt:variant>
      <vt:variant>
        <vt:i4>0</vt:i4>
      </vt:variant>
      <vt:variant>
        <vt:i4>5</vt:i4>
      </vt:variant>
      <vt:variant>
        <vt:lpwstr/>
      </vt:variant>
      <vt:variant>
        <vt:lpwstr>_Toc140845283</vt:lpwstr>
      </vt:variant>
      <vt:variant>
        <vt:i4>1441847</vt:i4>
      </vt:variant>
      <vt:variant>
        <vt:i4>452</vt:i4>
      </vt:variant>
      <vt:variant>
        <vt:i4>0</vt:i4>
      </vt:variant>
      <vt:variant>
        <vt:i4>5</vt:i4>
      </vt:variant>
      <vt:variant>
        <vt:lpwstr/>
      </vt:variant>
      <vt:variant>
        <vt:lpwstr>_Toc140845282</vt:lpwstr>
      </vt:variant>
      <vt:variant>
        <vt:i4>1441847</vt:i4>
      </vt:variant>
      <vt:variant>
        <vt:i4>446</vt:i4>
      </vt:variant>
      <vt:variant>
        <vt:i4>0</vt:i4>
      </vt:variant>
      <vt:variant>
        <vt:i4>5</vt:i4>
      </vt:variant>
      <vt:variant>
        <vt:lpwstr/>
      </vt:variant>
      <vt:variant>
        <vt:lpwstr>_Toc140845281</vt:lpwstr>
      </vt:variant>
      <vt:variant>
        <vt:i4>1441847</vt:i4>
      </vt:variant>
      <vt:variant>
        <vt:i4>440</vt:i4>
      </vt:variant>
      <vt:variant>
        <vt:i4>0</vt:i4>
      </vt:variant>
      <vt:variant>
        <vt:i4>5</vt:i4>
      </vt:variant>
      <vt:variant>
        <vt:lpwstr/>
      </vt:variant>
      <vt:variant>
        <vt:lpwstr>_Toc140845280</vt:lpwstr>
      </vt:variant>
      <vt:variant>
        <vt:i4>1638455</vt:i4>
      </vt:variant>
      <vt:variant>
        <vt:i4>434</vt:i4>
      </vt:variant>
      <vt:variant>
        <vt:i4>0</vt:i4>
      </vt:variant>
      <vt:variant>
        <vt:i4>5</vt:i4>
      </vt:variant>
      <vt:variant>
        <vt:lpwstr/>
      </vt:variant>
      <vt:variant>
        <vt:lpwstr>_Toc140845279</vt:lpwstr>
      </vt:variant>
      <vt:variant>
        <vt:i4>1703999</vt:i4>
      </vt:variant>
      <vt:variant>
        <vt:i4>422</vt:i4>
      </vt:variant>
      <vt:variant>
        <vt:i4>0</vt:i4>
      </vt:variant>
      <vt:variant>
        <vt:i4>5</vt:i4>
      </vt:variant>
      <vt:variant>
        <vt:lpwstr/>
      </vt:variant>
      <vt:variant>
        <vt:lpwstr>_Toc140678971</vt:lpwstr>
      </vt:variant>
      <vt:variant>
        <vt:i4>1703999</vt:i4>
      </vt:variant>
      <vt:variant>
        <vt:i4>416</vt:i4>
      </vt:variant>
      <vt:variant>
        <vt:i4>0</vt:i4>
      </vt:variant>
      <vt:variant>
        <vt:i4>5</vt:i4>
      </vt:variant>
      <vt:variant>
        <vt:lpwstr/>
      </vt:variant>
      <vt:variant>
        <vt:lpwstr>_Toc140678970</vt:lpwstr>
      </vt:variant>
      <vt:variant>
        <vt:i4>1769535</vt:i4>
      </vt:variant>
      <vt:variant>
        <vt:i4>410</vt:i4>
      </vt:variant>
      <vt:variant>
        <vt:i4>0</vt:i4>
      </vt:variant>
      <vt:variant>
        <vt:i4>5</vt:i4>
      </vt:variant>
      <vt:variant>
        <vt:lpwstr/>
      </vt:variant>
      <vt:variant>
        <vt:lpwstr>_Toc140678969</vt:lpwstr>
      </vt:variant>
      <vt:variant>
        <vt:i4>1769535</vt:i4>
      </vt:variant>
      <vt:variant>
        <vt:i4>404</vt:i4>
      </vt:variant>
      <vt:variant>
        <vt:i4>0</vt:i4>
      </vt:variant>
      <vt:variant>
        <vt:i4>5</vt:i4>
      </vt:variant>
      <vt:variant>
        <vt:lpwstr/>
      </vt:variant>
      <vt:variant>
        <vt:lpwstr>_Toc140678968</vt:lpwstr>
      </vt:variant>
      <vt:variant>
        <vt:i4>1769535</vt:i4>
      </vt:variant>
      <vt:variant>
        <vt:i4>398</vt:i4>
      </vt:variant>
      <vt:variant>
        <vt:i4>0</vt:i4>
      </vt:variant>
      <vt:variant>
        <vt:i4>5</vt:i4>
      </vt:variant>
      <vt:variant>
        <vt:lpwstr/>
      </vt:variant>
      <vt:variant>
        <vt:lpwstr>_Toc140678967</vt:lpwstr>
      </vt:variant>
      <vt:variant>
        <vt:i4>1769535</vt:i4>
      </vt:variant>
      <vt:variant>
        <vt:i4>392</vt:i4>
      </vt:variant>
      <vt:variant>
        <vt:i4>0</vt:i4>
      </vt:variant>
      <vt:variant>
        <vt:i4>5</vt:i4>
      </vt:variant>
      <vt:variant>
        <vt:lpwstr/>
      </vt:variant>
      <vt:variant>
        <vt:lpwstr>_Toc140678966</vt:lpwstr>
      </vt:variant>
      <vt:variant>
        <vt:i4>1769535</vt:i4>
      </vt:variant>
      <vt:variant>
        <vt:i4>386</vt:i4>
      </vt:variant>
      <vt:variant>
        <vt:i4>0</vt:i4>
      </vt:variant>
      <vt:variant>
        <vt:i4>5</vt:i4>
      </vt:variant>
      <vt:variant>
        <vt:lpwstr/>
      </vt:variant>
      <vt:variant>
        <vt:lpwstr>_Toc140678965</vt:lpwstr>
      </vt:variant>
      <vt:variant>
        <vt:i4>1769535</vt:i4>
      </vt:variant>
      <vt:variant>
        <vt:i4>380</vt:i4>
      </vt:variant>
      <vt:variant>
        <vt:i4>0</vt:i4>
      </vt:variant>
      <vt:variant>
        <vt:i4>5</vt:i4>
      </vt:variant>
      <vt:variant>
        <vt:lpwstr/>
      </vt:variant>
      <vt:variant>
        <vt:lpwstr>_Toc140678964</vt:lpwstr>
      </vt:variant>
      <vt:variant>
        <vt:i4>1769535</vt:i4>
      </vt:variant>
      <vt:variant>
        <vt:i4>374</vt:i4>
      </vt:variant>
      <vt:variant>
        <vt:i4>0</vt:i4>
      </vt:variant>
      <vt:variant>
        <vt:i4>5</vt:i4>
      </vt:variant>
      <vt:variant>
        <vt:lpwstr/>
      </vt:variant>
      <vt:variant>
        <vt:lpwstr>_Toc140678963</vt:lpwstr>
      </vt:variant>
      <vt:variant>
        <vt:i4>1769535</vt:i4>
      </vt:variant>
      <vt:variant>
        <vt:i4>368</vt:i4>
      </vt:variant>
      <vt:variant>
        <vt:i4>0</vt:i4>
      </vt:variant>
      <vt:variant>
        <vt:i4>5</vt:i4>
      </vt:variant>
      <vt:variant>
        <vt:lpwstr/>
      </vt:variant>
      <vt:variant>
        <vt:lpwstr>_Toc140678962</vt:lpwstr>
      </vt:variant>
      <vt:variant>
        <vt:i4>12714234</vt:i4>
      </vt:variant>
      <vt:variant>
        <vt:i4>363</vt:i4>
      </vt:variant>
      <vt:variant>
        <vt:i4>0</vt:i4>
      </vt:variant>
      <vt:variant>
        <vt:i4>5</vt:i4>
      </vt:variant>
      <vt:variant>
        <vt:lpwstr>mailto:licitações@itajai.sc.gov.br</vt:lpwstr>
      </vt:variant>
      <vt:variant>
        <vt:lpwstr/>
      </vt:variant>
      <vt:variant>
        <vt:i4>1310768</vt:i4>
      </vt:variant>
      <vt:variant>
        <vt:i4>356</vt:i4>
      </vt:variant>
      <vt:variant>
        <vt:i4>0</vt:i4>
      </vt:variant>
      <vt:variant>
        <vt:i4>5</vt:i4>
      </vt:variant>
      <vt:variant>
        <vt:lpwstr/>
      </vt:variant>
      <vt:variant>
        <vt:lpwstr>_Toc140678691</vt:lpwstr>
      </vt:variant>
      <vt:variant>
        <vt:i4>1310768</vt:i4>
      </vt:variant>
      <vt:variant>
        <vt:i4>350</vt:i4>
      </vt:variant>
      <vt:variant>
        <vt:i4>0</vt:i4>
      </vt:variant>
      <vt:variant>
        <vt:i4>5</vt:i4>
      </vt:variant>
      <vt:variant>
        <vt:lpwstr/>
      </vt:variant>
      <vt:variant>
        <vt:lpwstr>_Toc140678690</vt:lpwstr>
      </vt:variant>
      <vt:variant>
        <vt:i4>1376304</vt:i4>
      </vt:variant>
      <vt:variant>
        <vt:i4>344</vt:i4>
      </vt:variant>
      <vt:variant>
        <vt:i4>0</vt:i4>
      </vt:variant>
      <vt:variant>
        <vt:i4>5</vt:i4>
      </vt:variant>
      <vt:variant>
        <vt:lpwstr/>
      </vt:variant>
      <vt:variant>
        <vt:lpwstr>_Toc140678689</vt:lpwstr>
      </vt:variant>
      <vt:variant>
        <vt:i4>1376304</vt:i4>
      </vt:variant>
      <vt:variant>
        <vt:i4>338</vt:i4>
      </vt:variant>
      <vt:variant>
        <vt:i4>0</vt:i4>
      </vt:variant>
      <vt:variant>
        <vt:i4>5</vt:i4>
      </vt:variant>
      <vt:variant>
        <vt:lpwstr/>
      </vt:variant>
      <vt:variant>
        <vt:lpwstr>_Toc140678688</vt:lpwstr>
      </vt:variant>
      <vt:variant>
        <vt:i4>1376304</vt:i4>
      </vt:variant>
      <vt:variant>
        <vt:i4>332</vt:i4>
      </vt:variant>
      <vt:variant>
        <vt:i4>0</vt:i4>
      </vt:variant>
      <vt:variant>
        <vt:i4>5</vt:i4>
      </vt:variant>
      <vt:variant>
        <vt:lpwstr/>
      </vt:variant>
      <vt:variant>
        <vt:lpwstr>_Toc140678687</vt:lpwstr>
      </vt:variant>
      <vt:variant>
        <vt:i4>1376304</vt:i4>
      </vt:variant>
      <vt:variant>
        <vt:i4>326</vt:i4>
      </vt:variant>
      <vt:variant>
        <vt:i4>0</vt:i4>
      </vt:variant>
      <vt:variant>
        <vt:i4>5</vt:i4>
      </vt:variant>
      <vt:variant>
        <vt:lpwstr/>
      </vt:variant>
      <vt:variant>
        <vt:lpwstr>_Toc140678686</vt:lpwstr>
      </vt:variant>
      <vt:variant>
        <vt:i4>1376304</vt:i4>
      </vt:variant>
      <vt:variant>
        <vt:i4>320</vt:i4>
      </vt:variant>
      <vt:variant>
        <vt:i4>0</vt:i4>
      </vt:variant>
      <vt:variant>
        <vt:i4>5</vt:i4>
      </vt:variant>
      <vt:variant>
        <vt:lpwstr/>
      </vt:variant>
      <vt:variant>
        <vt:lpwstr>_Toc140678685</vt:lpwstr>
      </vt:variant>
      <vt:variant>
        <vt:i4>1376304</vt:i4>
      </vt:variant>
      <vt:variant>
        <vt:i4>314</vt:i4>
      </vt:variant>
      <vt:variant>
        <vt:i4>0</vt:i4>
      </vt:variant>
      <vt:variant>
        <vt:i4>5</vt:i4>
      </vt:variant>
      <vt:variant>
        <vt:lpwstr/>
      </vt:variant>
      <vt:variant>
        <vt:lpwstr>_Toc140678684</vt:lpwstr>
      </vt:variant>
      <vt:variant>
        <vt:i4>1376304</vt:i4>
      </vt:variant>
      <vt:variant>
        <vt:i4>308</vt:i4>
      </vt:variant>
      <vt:variant>
        <vt:i4>0</vt:i4>
      </vt:variant>
      <vt:variant>
        <vt:i4>5</vt:i4>
      </vt:variant>
      <vt:variant>
        <vt:lpwstr/>
      </vt:variant>
      <vt:variant>
        <vt:lpwstr>_Toc140678683</vt:lpwstr>
      </vt:variant>
      <vt:variant>
        <vt:i4>1376304</vt:i4>
      </vt:variant>
      <vt:variant>
        <vt:i4>302</vt:i4>
      </vt:variant>
      <vt:variant>
        <vt:i4>0</vt:i4>
      </vt:variant>
      <vt:variant>
        <vt:i4>5</vt:i4>
      </vt:variant>
      <vt:variant>
        <vt:lpwstr/>
      </vt:variant>
      <vt:variant>
        <vt:lpwstr>_Toc140678682</vt:lpwstr>
      </vt:variant>
      <vt:variant>
        <vt:i4>1376304</vt:i4>
      </vt:variant>
      <vt:variant>
        <vt:i4>296</vt:i4>
      </vt:variant>
      <vt:variant>
        <vt:i4>0</vt:i4>
      </vt:variant>
      <vt:variant>
        <vt:i4>5</vt:i4>
      </vt:variant>
      <vt:variant>
        <vt:lpwstr/>
      </vt:variant>
      <vt:variant>
        <vt:lpwstr>_Toc140678681</vt:lpwstr>
      </vt:variant>
      <vt:variant>
        <vt:i4>1376304</vt:i4>
      </vt:variant>
      <vt:variant>
        <vt:i4>290</vt:i4>
      </vt:variant>
      <vt:variant>
        <vt:i4>0</vt:i4>
      </vt:variant>
      <vt:variant>
        <vt:i4>5</vt:i4>
      </vt:variant>
      <vt:variant>
        <vt:lpwstr/>
      </vt:variant>
      <vt:variant>
        <vt:lpwstr>_Toc140678680</vt:lpwstr>
      </vt:variant>
      <vt:variant>
        <vt:i4>1703984</vt:i4>
      </vt:variant>
      <vt:variant>
        <vt:i4>284</vt:i4>
      </vt:variant>
      <vt:variant>
        <vt:i4>0</vt:i4>
      </vt:variant>
      <vt:variant>
        <vt:i4>5</vt:i4>
      </vt:variant>
      <vt:variant>
        <vt:lpwstr/>
      </vt:variant>
      <vt:variant>
        <vt:lpwstr>_Toc140678679</vt:lpwstr>
      </vt:variant>
      <vt:variant>
        <vt:i4>1703984</vt:i4>
      </vt:variant>
      <vt:variant>
        <vt:i4>278</vt:i4>
      </vt:variant>
      <vt:variant>
        <vt:i4>0</vt:i4>
      </vt:variant>
      <vt:variant>
        <vt:i4>5</vt:i4>
      </vt:variant>
      <vt:variant>
        <vt:lpwstr/>
      </vt:variant>
      <vt:variant>
        <vt:lpwstr>_Toc140678678</vt:lpwstr>
      </vt:variant>
      <vt:variant>
        <vt:i4>1703984</vt:i4>
      </vt:variant>
      <vt:variant>
        <vt:i4>272</vt:i4>
      </vt:variant>
      <vt:variant>
        <vt:i4>0</vt:i4>
      </vt:variant>
      <vt:variant>
        <vt:i4>5</vt:i4>
      </vt:variant>
      <vt:variant>
        <vt:lpwstr/>
      </vt:variant>
      <vt:variant>
        <vt:lpwstr>_Toc140678677</vt:lpwstr>
      </vt:variant>
      <vt:variant>
        <vt:i4>1703984</vt:i4>
      </vt:variant>
      <vt:variant>
        <vt:i4>266</vt:i4>
      </vt:variant>
      <vt:variant>
        <vt:i4>0</vt:i4>
      </vt:variant>
      <vt:variant>
        <vt:i4>5</vt:i4>
      </vt:variant>
      <vt:variant>
        <vt:lpwstr/>
      </vt:variant>
      <vt:variant>
        <vt:lpwstr>_Toc140678676</vt:lpwstr>
      </vt:variant>
      <vt:variant>
        <vt:i4>1703984</vt:i4>
      </vt:variant>
      <vt:variant>
        <vt:i4>260</vt:i4>
      </vt:variant>
      <vt:variant>
        <vt:i4>0</vt:i4>
      </vt:variant>
      <vt:variant>
        <vt:i4>5</vt:i4>
      </vt:variant>
      <vt:variant>
        <vt:lpwstr/>
      </vt:variant>
      <vt:variant>
        <vt:lpwstr>_Toc140678675</vt:lpwstr>
      </vt:variant>
      <vt:variant>
        <vt:i4>1703984</vt:i4>
      </vt:variant>
      <vt:variant>
        <vt:i4>254</vt:i4>
      </vt:variant>
      <vt:variant>
        <vt:i4>0</vt:i4>
      </vt:variant>
      <vt:variant>
        <vt:i4>5</vt:i4>
      </vt:variant>
      <vt:variant>
        <vt:lpwstr/>
      </vt:variant>
      <vt:variant>
        <vt:lpwstr>_Toc140678674</vt:lpwstr>
      </vt:variant>
      <vt:variant>
        <vt:i4>1703984</vt:i4>
      </vt:variant>
      <vt:variant>
        <vt:i4>248</vt:i4>
      </vt:variant>
      <vt:variant>
        <vt:i4>0</vt:i4>
      </vt:variant>
      <vt:variant>
        <vt:i4>5</vt:i4>
      </vt:variant>
      <vt:variant>
        <vt:lpwstr/>
      </vt:variant>
      <vt:variant>
        <vt:lpwstr>_Toc140678673</vt:lpwstr>
      </vt:variant>
      <vt:variant>
        <vt:i4>1703984</vt:i4>
      </vt:variant>
      <vt:variant>
        <vt:i4>242</vt:i4>
      </vt:variant>
      <vt:variant>
        <vt:i4>0</vt:i4>
      </vt:variant>
      <vt:variant>
        <vt:i4>5</vt:i4>
      </vt:variant>
      <vt:variant>
        <vt:lpwstr/>
      </vt:variant>
      <vt:variant>
        <vt:lpwstr>_Toc140678672</vt:lpwstr>
      </vt:variant>
      <vt:variant>
        <vt:i4>1703984</vt:i4>
      </vt:variant>
      <vt:variant>
        <vt:i4>236</vt:i4>
      </vt:variant>
      <vt:variant>
        <vt:i4>0</vt:i4>
      </vt:variant>
      <vt:variant>
        <vt:i4>5</vt:i4>
      </vt:variant>
      <vt:variant>
        <vt:lpwstr/>
      </vt:variant>
      <vt:variant>
        <vt:lpwstr>_Toc140678671</vt:lpwstr>
      </vt:variant>
      <vt:variant>
        <vt:i4>1703984</vt:i4>
      </vt:variant>
      <vt:variant>
        <vt:i4>230</vt:i4>
      </vt:variant>
      <vt:variant>
        <vt:i4>0</vt:i4>
      </vt:variant>
      <vt:variant>
        <vt:i4>5</vt:i4>
      </vt:variant>
      <vt:variant>
        <vt:lpwstr/>
      </vt:variant>
      <vt:variant>
        <vt:lpwstr>_Toc140678670</vt:lpwstr>
      </vt:variant>
      <vt:variant>
        <vt:i4>1769520</vt:i4>
      </vt:variant>
      <vt:variant>
        <vt:i4>224</vt:i4>
      </vt:variant>
      <vt:variant>
        <vt:i4>0</vt:i4>
      </vt:variant>
      <vt:variant>
        <vt:i4>5</vt:i4>
      </vt:variant>
      <vt:variant>
        <vt:lpwstr/>
      </vt:variant>
      <vt:variant>
        <vt:lpwstr>_Toc140678669</vt:lpwstr>
      </vt:variant>
      <vt:variant>
        <vt:i4>1769520</vt:i4>
      </vt:variant>
      <vt:variant>
        <vt:i4>218</vt:i4>
      </vt:variant>
      <vt:variant>
        <vt:i4>0</vt:i4>
      </vt:variant>
      <vt:variant>
        <vt:i4>5</vt:i4>
      </vt:variant>
      <vt:variant>
        <vt:lpwstr/>
      </vt:variant>
      <vt:variant>
        <vt:lpwstr>_Toc140678668</vt:lpwstr>
      </vt:variant>
      <vt:variant>
        <vt:i4>1769520</vt:i4>
      </vt:variant>
      <vt:variant>
        <vt:i4>212</vt:i4>
      </vt:variant>
      <vt:variant>
        <vt:i4>0</vt:i4>
      </vt:variant>
      <vt:variant>
        <vt:i4>5</vt:i4>
      </vt:variant>
      <vt:variant>
        <vt:lpwstr/>
      </vt:variant>
      <vt:variant>
        <vt:lpwstr>_Toc140678667</vt:lpwstr>
      </vt:variant>
      <vt:variant>
        <vt:i4>1769520</vt:i4>
      </vt:variant>
      <vt:variant>
        <vt:i4>206</vt:i4>
      </vt:variant>
      <vt:variant>
        <vt:i4>0</vt:i4>
      </vt:variant>
      <vt:variant>
        <vt:i4>5</vt:i4>
      </vt:variant>
      <vt:variant>
        <vt:lpwstr/>
      </vt:variant>
      <vt:variant>
        <vt:lpwstr>_Toc140678666</vt:lpwstr>
      </vt:variant>
      <vt:variant>
        <vt:i4>1769520</vt:i4>
      </vt:variant>
      <vt:variant>
        <vt:i4>200</vt:i4>
      </vt:variant>
      <vt:variant>
        <vt:i4>0</vt:i4>
      </vt:variant>
      <vt:variant>
        <vt:i4>5</vt:i4>
      </vt:variant>
      <vt:variant>
        <vt:lpwstr/>
      </vt:variant>
      <vt:variant>
        <vt:lpwstr>_Toc140678665</vt:lpwstr>
      </vt:variant>
      <vt:variant>
        <vt:i4>1769520</vt:i4>
      </vt:variant>
      <vt:variant>
        <vt:i4>194</vt:i4>
      </vt:variant>
      <vt:variant>
        <vt:i4>0</vt:i4>
      </vt:variant>
      <vt:variant>
        <vt:i4>5</vt:i4>
      </vt:variant>
      <vt:variant>
        <vt:lpwstr/>
      </vt:variant>
      <vt:variant>
        <vt:lpwstr>_Toc140678664</vt:lpwstr>
      </vt:variant>
      <vt:variant>
        <vt:i4>1769520</vt:i4>
      </vt:variant>
      <vt:variant>
        <vt:i4>188</vt:i4>
      </vt:variant>
      <vt:variant>
        <vt:i4>0</vt:i4>
      </vt:variant>
      <vt:variant>
        <vt:i4>5</vt:i4>
      </vt:variant>
      <vt:variant>
        <vt:lpwstr/>
      </vt:variant>
      <vt:variant>
        <vt:lpwstr>_Toc140678663</vt:lpwstr>
      </vt:variant>
      <vt:variant>
        <vt:i4>1769520</vt:i4>
      </vt:variant>
      <vt:variant>
        <vt:i4>182</vt:i4>
      </vt:variant>
      <vt:variant>
        <vt:i4>0</vt:i4>
      </vt:variant>
      <vt:variant>
        <vt:i4>5</vt:i4>
      </vt:variant>
      <vt:variant>
        <vt:lpwstr/>
      </vt:variant>
      <vt:variant>
        <vt:lpwstr>_Toc140678662</vt:lpwstr>
      </vt:variant>
      <vt:variant>
        <vt:i4>1769520</vt:i4>
      </vt:variant>
      <vt:variant>
        <vt:i4>176</vt:i4>
      </vt:variant>
      <vt:variant>
        <vt:i4>0</vt:i4>
      </vt:variant>
      <vt:variant>
        <vt:i4>5</vt:i4>
      </vt:variant>
      <vt:variant>
        <vt:lpwstr/>
      </vt:variant>
      <vt:variant>
        <vt:lpwstr>_Toc140678661</vt:lpwstr>
      </vt:variant>
      <vt:variant>
        <vt:i4>1769520</vt:i4>
      </vt:variant>
      <vt:variant>
        <vt:i4>170</vt:i4>
      </vt:variant>
      <vt:variant>
        <vt:i4>0</vt:i4>
      </vt:variant>
      <vt:variant>
        <vt:i4>5</vt:i4>
      </vt:variant>
      <vt:variant>
        <vt:lpwstr/>
      </vt:variant>
      <vt:variant>
        <vt:lpwstr>_Toc140678660</vt:lpwstr>
      </vt:variant>
      <vt:variant>
        <vt:i4>1572912</vt:i4>
      </vt:variant>
      <vt:variant>
        <vt:i4>164</vt:i4>
      </vt:variant>
      <vt:variant>
        <vt:i4>0</vt:i4>
      </vt:variant>
      <vt:variant>
        <vt:i4>5</vt:i4>
      </vt:variant>
      <vt:variant>
        <vt:lpwstr/>
      </vt:variant>
      <vt:variant>
        <vt:lpwstr>_Toc140678659</vt:lpwstr>
      </vt:variant>
      <vt:variant>
        <vt:i4>1572912</vt:i4>
      </vt:variant>
      <vt:variant>
        <vt:i4>158</vt:i4>
      </vt:variant>
      <vt:variant>
        <vt:i4>0</vt:i4>
      </vt:variant>
      <vt:variant>
        <vt:i4>5</vt:i4>
      </vt:variant>
      <vt:variant>
        <vt:lpwstr/>
      </vt:variant>
      <vt:variant>
        <vt:lpwstr>_Toc140678658</vt:lpwstr>
      </vt:variant>
      <vt:variant>
        <vt:i4>1572912</vt:i4>
      </vt:variant>
      <vt:variant>
        <vt:i4>152</vt:i4>
      </vt:variant>
      <vt:variant>
        <vt:i4>0</vt:i4>
      </vt:variant>
      <vt:variant>
        <vt:i4>5</vt:i4>
      </vt:variant>
      <vt:variant>
        <vt:lpwstr/>
      </vt:variant>
      <vt:variant>
        <vt:lpwstr>_Toc140678657</vt:lpwstr>
      </vt:variant>
      <vt:variant>
        <vt:i4>1572912</vt:i4>
      </vt:variant>
      <vt:variant>
        <vt:i4>146</vt:i4>
      </vt:variant>
      <vt:variant>
        <vt:i4>0</vt:i4>
      </vt:variant>
      <vt:variant>
        <vt:i4>5</vt:i4>
      </vt:variant>
      <vt:variant>
        <vt:lpwstr/>
      </vt:variant>
      <vt:variant>
        <vt:lpwstr>_Toc140678656</vt:lpwstr>
      </vt:variant>
      <vt:variant>
        <vt:i4>1572912</vt:i4>
      </vt:variant>
      <vt:variant>
        <vt:i4>140</vt:i4>
      </vt:variant>
      <vt:variant>
        <vt:i4>0</vt:i4>
      </vt:variant>
      <vt:variant>
        <vt:i4>5</vt:i4>
      </vt:variant>
      <vt:variant>
        <vt:lpwstr/>
      </vt:variant>
      <vt:variant>
        <vt:lpwstr>_Toc140678655</vt:lpwstr>
      </vt:variant>
      <vt:variant>
        <vt:i4>1572912</vt:i4>
      </vt:variant>
      <vt:variant>
        <vt:i4>134</vt:i4>
      </vt:variant>
      <vt:variant>
        <vt:i4>0</vt:i4>
      </vt:variant>
      <vt:variant>
        <vt:i4>5</vt:i4>
      </vt:variant>
      <vt:variant>
        <vt:lpwstr/>
      </vt:variant>
      <vt:variant>
        <vt:lpwstr>_Toc140678654</vt:lpwstr>
      </vt:variant>
      <vt:variant>
        <vt:i4>1572912</vt:i4>
      </vt:variant>
      <vt:variant>
        <vt:i4>128</vt:i4>
      </vt:variant>
      <vt:variant>
        <vt:i4>0</vt:i4>
      </vt:variant>
      <vt:variant>
        <vt:i4>5</vt:i4>
      </vt:variant>
      <vt:variant>
        <vt:lpwstr/>
      </vt:variant>
      <vt:variant>
        <vt:lpwstr>_Toc140678653</vt:lpwstr>
      </vt:variant>
      <vt:variant>
        <vt:i4>1572912</vt:i4>
      </vt:variant>
      <vt:variant>
        <vt:i4>122</vt:i4>
      </vt:variant>
      <vt:variant>
        <vt:i4>0</vt:i4>
      </vt:variant>
      <vt:variant>
        <vt:i4>5</vt:i4>
      </vt:variant>
      <vt:variant>
        <vt:lpwstr/>
      </vt:variant>
      <vt:variant>
        <vt:lpwstr>_Toc140678652</vt:lpwstr>
      </vt:variant>
      <vt:variant>
        <vt:i4>1572912</vt:i4>
      </vt:variant>
      <vt:variant>
        <vt:i4>116</vt:i4>
      </vt:variant>
      <vt:variant>
        <vt:i4>0</vt:i4>
      </vt:variant>
      <vt:variant>
        <vt:i4>5</vt:i4>
      </vt:variant>
      <vt:variant>
        <vt:lpwstr/>
      </vt:variant>
      <vt:variant>
        <vt:lpwstr>_Toc140678651</vt:lpwstr>
      </vt:variant>
      <vt:variant>
        <vt:i4>1572912</vt:i4>
      </vt:variant>
      <vt:variant>
        <vt:i4>110</vt:i4>
      </vt:variant>
      <vt:variant>
        <vt:i4>0</vt:i4>
      </vt:variant>
      <vt:variant>
        <vt:i4>5</vt:i4>
      </vt:variant>
      <vt:variant>
        <vt:lpwstr/>
      </vt:variant>
      <vt:variant>
        <vt:lpwstr>_Toc140678650</vt:lpwstr>
      </vt:variant>
      <vt:variant>
        <vt:i4>1638448</vt:i4>
      </vt:variant>
      <vt:variant>
        <vt:i4>104</vt:i4>
      </vt:variant>
      <vt:variant>
        <vt:i4>0</vt:i4>
      </vt:variant>
      <vt:variant>
        <vt:i4>5</vt:i4>
      </vt:variant>
      <vt:variant>
        <vt:lpwstr/>
      </vt:variant>
      <vt:variant>
        <vt:lpwstr>_Toc140678649</vt:lpwstr>
      </vt:variant>
      <vt:variant>
        <vt:i4>1638448</vt:i4>
      </vt:variant>
      <vt:variant>
        <vt:i4>98</vt:i4>
      </vt:variant>
      <vt:variant>
        <vt:i4>0</vt:i4>
      </vt:variant>
      <vt:variant>
        <vt:i4>5</vt:i4>
      </vt:variant>
      <vt:variant>
        <vt:lpwstr/>
      </vt:variant>
      <vt:variant>
        <vt:lpwstr>_Toc140678648</vt:lpwstr>
      </vt:variant>
      <vt:variant>
        <vt:i4>1966128</vt:i4>
      </vt:variant>
      <vt:variant>
        <vt:i4>86</vt:i4>
      </vt:variant>
      <vt:variant>
        <vt:i4>0</vt:i4>
      </vt:variant>
      <vt:variant>
        <vt:i4>5</vt:i4>
      </vt:variant>
      <vt:variant>
        <vt:lpwstr/>
      </vt:variant>
      <vt:variant>
        <vt:lpwstr>_Toc140678633</vt:lpwstr>
      </vt:variant>
      <vt:variant>
        <vt:i4>1966128</vt:i4>
      </vt:variant>
      <vt:variant>
        <vt:i4>80</vt:i4>
      </vt:variant>
      <vt:variant>
        <vt:i4>0</vt:i4>
      </vt:variant>
      <vt:variant>
        <vt:i4>5</vt:i4>
      </vt:variant>
      <vt:variant>
        <vt:lpwstr/>
      </vt:variant>
      <vt:variant>
        <vt:lpwstr>_Toc140678632</vt:lpwstr>
      </vt:variant>
      <vt:variant>
        <vt:i4>1966128</vt:i4>
      </vt:variant>
      <vt:variant>
        <vt:i4>74</vt:i4>
      </vt:variant>
      <vt:variant>
        <vt:i4>0</vt:i4>
      </vt:variant>
      <vt:variant>
        <vt:i4>5</vt:i4>
      </vt:variant>
      <vt:variant>
        <vt:lpwstr/>
      </vt:variant>
      <vt:variant>
        <vt:lpwstr>_Toc140678631</vt:lpwstr>
      </vt:variant>
      <vt:variant>
        <vt:i4>1966128</vt:i4>
      </vt:variant>
      <vt:variant>
        <vt:i4>68</vt:i4>
      </vt:variant>
      <vt:variant>
        <vt:i4>0</vt:i4>
      </vt:variant>
      <vt:variant>
        <vt:i4>5</vt:i4>
      </vt:variant>
      <vt:variant>
        <vt:lpwstr/>
      </vt:variant>
      <vt:variant>
        <vt:lpwstr>_Toc140678630</vt:lpwstr>
      </vt:variant>
      <vt:variant>
        <vt:i4>2031664</vt:i4>
      </vt:variant>
      <vt:variant>
        <vt:i4>62</vt:i4>
      </vt:variant>
      <vt:variant>
        <vt:i4>0</vt:i4>
      </vt:variant>
      <vt:variant>
        <vt:i4>5</vt:i4>
      </vt:variant>
      <vt:variant>
        <vt:lpwstr/>
      </vt:variant>
      <vt:variant>
        <vt:lpwstr>_Toc140678629</vt:lpwstr>
      </vt:variant>
      <vt:variant>
        <vt:i4>2031664</vt:i4>
      </vt:variant>
      <vt:variant>
        <vt:i4>56</vt:i4>
      </vt:variant>
      <vt:variant>
        <vt:i4>0</vt:i4>
      </vt:variant>
      <vt:variant>
        <vt:i4>5</vt:i4>
      </vt:variant>
      <vt:variant>
        <vt:lpwstr/>
      </vt:variant>
      <vt:variant>
        <vt:lpwstr>_Toc140678628</vt:lpwstr>
      </vt:variant>
      <vt:variant>
        <vt:i4>2031664</vt:i4>
      </vt:variant>
      <vt:variant>
        <vt:i4>50</vt:i4>
      </vt:variant>
      <vt:variant>
        <vt:i4>0</vt:i4>
      </vt:variant>
      <vt:variant>
        <vt:i4>5</vt:i4>
      </vt:variant>
      <vt:variant>
        <vt:lpwstr/>
      </vt:variant>
      <vt:variant>
        <vt:lpwstr>_Toc140678627</vt:lpwstr>
      </vt:variant>
      <vt:variant>
        <vt:i4>2031664</vt:i4>
      </vt:variant>
      <vt:variant>
        <vt:i4>44</vt:i4>
      </vt:variant>
      <vt:variant>
        <vt:i4>0</vt:i4>
      </vt:variant>
      <vt:variant>
        <vt:i4>5</vt:i4>
      </vt:variant>
      <vt:variant>
        <vt:lpwstr/>
      </vt:variant>
      <vt:variant>
        <vt:lpwstr>_Toc140678626</vt:lpwstr>
      </vt:variant>
      <vt:variant>
        <vt:i4>2031664</vt:i4>
      </vt:variant>
      <vt:variant>
        <vt:i4>38</vt:i4>
      </vt:variant>
      <vt:variant>
        <vt:i4>0</vt:i4>
      </vt:variant>
      <vt:variant>
        <vt:i4>5</vt:i4>
      </vt:variant>
      <vt:variant>
        <vt:lpwstr/>
      </vt:variant>
      <vt:variant>
        <vt:lpwstr>_Toc140678625</vt:lpwstr>
      </vt:variant>
      <vt:variant>
        <vt:i4>2031664</vt:i4>
      </vt:variant>
      <vt:variant>
        <vt:i4>32</vt:i4>
      </vt:variant>
      <vt:variant>
        <vt:i4>0</vt:i4>
      </vt:variant>
      <vt:variant>
        <vt:i4>5</vt:i4>
      </vt:variant>
      <vt:variant>
        <vt:lpwstr/>
      </vt:variant>
      <vt:variant>
        <vt:lpwstr>_Toc140678624</vt:lpwstr>
      </vt:variant>
      <vt:variant>
        <vt:i4>2031664</vt:i4>
      </vt:variant>
      <vt:variant>
        <vt:i4>26</vt:i4>
      </vt:variant>
      <vt:variant>
        <vt:i4>0</vt:i4>
      </vt:variant>
      <vt:variant>
        <vt:i4>5</vt:i4>
      </vt:variant>
      <vt:variant>
        <vt:lpwstr/>
      </vt:variant>
      <vt:variant>
        <vt:lpwstr>_Toc140678623</vt:lpwstr>
      </vt:variant>
      <vt:variant>
        <vt:i4>2031664</vt:i4>
      </vt:variant>
      <vt:variant>
        <vt:i4>20</vt:i4>
      </vt:variant>
      <vt:variant>
        <vt:i4>0</vt:i4>
      </vt:variant>
      <vt:variant>
        <vt:i4>5</vt:i4>
      </vt:variant>
      <vt:variant>
        <vt:lpwstr/>
      </vt:variant>
      <vt:variant>
        <vt:lpwstr>_Toc140678622</vt:lpwstr>
      </vt:variant>
      <vt:variant>
        <vt:i4>2031664</vt:i4>
      </vt:variant>
      <vt:variant>
        <vt:i4>14</vt:i4>
      </vt:variant>
      <vt:variant>
        <vt:i4>0</vt:i4>
      </vt:variant>
      <vt:variant>
        <vt:i4>5</vt:i4>
      </vt:variant>
      <vt:variant>
        <vt:lpwstr/>
      </vt:variant>
      <vt:variant>
        <vt:lpwstr>_Toc140678621</vt:lpwstr>
      </vt:variant>
      <vt:variant>
        <vt:i4>2031664</vt:i4>
      </vt:variant>
      <vt:variant>
        <vt:i4>8</vt:i4>
      </vt:variant>
      <vt:variant>
        <vt:i4>0</vt:i4>
      </vt:variant>
      <vt:variant>
        <vt:i4>5</vt:i4>
      </vt:variant>
      <vt:variant>
        <vt:lpwstr/>
      </vt:variant>
      <vt:variant>
        <vt:lpwstr>_Toc140678620</vt:lpwstr>
      </vt:variant>
      <vt:variant>
        <vt:i4>1835056</vt:i4>
      </vt:variant>
      <vt:variant>
        <vt:i4>2</vt:i4>
      </vt:variant>
      <vt:variant>
        <vt:i4>0</vt:i4>
      </vt:variant>
      <vt:variant>
        <vt:i4>5</vt:i4>
      </vt:variant>
      <vt:variant>
        <vt:lpwstr/>
      </vt:variant>
      <vt:variant>
        <vt:lpwstr>_Toc140678619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Jacqueline</dc:creator>
  <cp:keywords/>
  <dc:description/>
  <cp:lastModifiedBy>Simone Sibeli da Silva</cp:lastModifiedBy>
  <cp:revision>692</cp:revision>
  <cp:lastPrinted>2023-08-15T16:59:00Z</cp:lastPrinted>
  <dcterms:created xsi:type="dcterms:W3CDTF">2023-06-28T23:00:00Z</dcterms:created>
  <dcterms:modified xsi:type="dcterms:W3CDTF">2023-08-15T17:01:00Z</dcterms:modified>
</cp:coreProperties>
</file>